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4FE05335" w14:textId="77777777" w:rsidTr="00C335C5">
        <w:trPr>
          <w:trHeight w:val="890"/>
        </w:trPr>
        <w:tc>
          <w:tcPr>
            <w:tcW w:w="3227" w:type="dxa"/>
          </w:tcPr>
          <w:p w14:paraId="2451B964" w14:textId="77777777" w:rsidR="00A1631F" w:rsidRPr="00840C1E" w:rsidRDefault="00A1631F" w:rsidP="00C335C5"/>
          <w:p w14:paraId="6E4200AD" w14:textId="77777777" w:rsidR="00A1631F" w:rsidRPr="00840C1E" w:rsidRDefault="00A1631F" w:rsidP="00C335C5"/>
          <w:p w14:paraId="7520D465" w14:textId="090167C2" w:rsidR="00A1631F" w:rsidRPr="00840C1E" w:rsidRDefault="0052756F" w:rsidP="00C335C5">
            <w:r>
              <w:t>October 13, 2021</w:t>
            </w:r>
          </w:p>
        </w:tc>
        <w:tc>
          <w:tcPr>
            <w:tcW w:w="1633" w:type="dxa"/>
          </w:tcPr>
          <w:p w14:paraId="07812819" w14:textId="77777777" w:rsidR="00A1631F" w:rsidRPr="00840C1E" w:rsidRDefault="00A1631F" w:rsidP="00C335C5"/>
        </w:tc>
        <w:tc>
          <w:tcPr>
            <w:tcW w:w="2345" w:type="dxa"/>
            <w:tcBorders>
              <w:right w:val="single" w:sz="4" w:space="0" w:color="auto"/>
            </w:tcBorders>
          </w:tcPr>
          <w:p w14:paraId="00EBEEE0"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637A5CB" w14:textId="625C024D" w:rsidR="00A1631F" w:rsidRPr="00840C1E" w:rsidRDefault="00C01237" w:rsidP="00C335C5">
            <w:pPr>
              <w:ind w:left="18"/>
              <w:jc w:val="center"/>
              <w:rPr>
                <w:b/>
                <w:sz w:val="72"/>
                <w:szCs w:val="72"/>
              </w:rPr>
            </w:pPr>
            <w:r w:rsidRPr="00C01237">
              <w:rPr>
                <w:b/>
                <w:sz w:val="40"/>
                <w:szCs w:val="40"/>
              </w:rPr>
              <w:t>1 to</w:t>
            </w:r>
            <w:r>
              <w:rPr>
                <w:b/>
                <w:sz w:val="72"/>
                <w:szCs w:val="72"/>
              </w:rPr>
              <w:t xml:space="preserve"> S1</w:t>
            </w:r>
          </w:p>
        </w:tc>
      </w:tr>
      <w:tr w:rsidR="00A1631F" w:rsidRPr="00840C1E" w14:paraId="107FB61C" w14:textId="77777777" w:rsidTr="00C335C5">
        <w:tc>
          <w:tcPr>
            <w:tcW w:w="3227" w:type="dxa"/>
            <w:vMerge w:val="restart"/>
          </w:tcPr>
          <w:p w14:paraId="6BE50460" w14:textId="0AAA37F3" w:rsidR="00A1631F" w:rsidRPr="00840C1E" w:rsidRDefault="00973C2D" w:rsidP="00C335C5">
            <w:r>
              <w:t>Annual Reporting</w:t>
            </w:r>
          </w:p>
        </w:tc>
        <w:tc>
          <w:tcPr>
            <w:tcW w:w="1633" w:type="dxa"/>
          </w:tcPr>
          <w:p w14:paraId="4BE5B4D6" w14:textId="77777777" w:rsidR="00A1631F" w:rsidRPr="00840C1E" w:rsidRDefault="00A1631F" w:rsidP="00C335C5"/>
        </w:tc>
        <w:tc>
          <w:tcPr>
            <w:tcW w:w="2345" w:type="dxa"/>
          </w:tcPr>
          <w:p w14:paraId="46574730" w14:textId="77777777" w:rsidR="00A1631F" w:rsidRPr="00840C1E" w:rsidRDefault="00A1631F" w:rsidP="00C335C5"/>
        </w:tc>
        <w:tc>
          <w:tcPr>
            <w:tcW w:w="1435" w:type="dxa"/>
            <w:tcBorders>
              <w:top w:val="single" w:sz="4" w:space="0" w:color="auto"/>
            </w:tcBorders>
          </w:tcPr>
          <w:p w14:paraId="1D52E74A" w14:textId="77777777" w:rsidR="00A1631F" w:rsidRPr="00840C1E" w:rsidRDefault="00A1631F" w:rsidP="00C335C5"/>
        </w:tc>
      </w:tr>
      <w:tr w:rsidR="00A1631F" w:rsidRPr="00840C1E" w14:paraId="6152C7FB" w14:textId="77777777" w:rsidTr="00C335C5">
        <w:trPr>
          <w:trHeight w:val="522"/>
        </w:trPr>
        <w:tc>
          <w:tcPr>
            <w:tcW w:w="3227" w:type="dxa"/>
            <w:vMerge/>
          </w:tcPr>
          <w:p w14:paraId="0E7A1ACE" w14:textId="77777777" w:rsidR="00A1631F" w:rsidRPr="00840C1E" w:rsidRDefault="00A1631F" w:rsidP="00C335C5"/>
        </w:tc>
        <w:tc>
          <w:tcPr>
            <w:tcW w:w="1633" w:type="dxa"/>
          </w:tcPr>
          <w:p w14:paraId="7D630103" w14:textId="77777777" w:rsidR="00A1631F" w:rsidRPr="00840C1E" w:rsidRDefault="00A1631F" w:rsidP="00C335C5"/>
        </w:tc>
        <w:tc>
          <w:tcPr>
            <w:tcW w:w="2345" w:type="dxa"/>
          </w:tcPr>
          <w:p w14:paraId="5A2AC86C" w14:textId="77777777" w:rsidR="00A1631F" w:rsidRPr="00840C1E" w:rsidRDefault="00A1631F" w:rsidP="00C335C5"/>
        </w:tc>
        <w:tc>
          <w:tcPr>
            <w:tcW w:w="1435" w:type="dxa"/>
          </w:tcPr>
          <w:p w14:paraId="3657CCA6" w14:textId="77777777" w:rsidR="00A1631F" w:rsidRPr="00840C1E" w:rsidRDefault="00A1631F" w:rsidP="00C335C5"/>
        </w:tc>
      </w:tr>
      <w:tr w:rsidR="00A1631F" w:rsidRPr="00840C1E" w14:paraId="537F053D" w14:textId="77777777" w:rsidTr="00C335C5">
        <w:tc>
          <w:tcPr>
            <w:tcW w:w="3227" w:type="dxa"/>
          </w:tcPr>
          <w:p w14:paraId="3FCED38E" w14:textId="77777777" w:rsidR="00A1631F" w:rsidRPr="00840C1E" w:rsidRDefault="00A1631F" w:rsidP="00C335C5"/>
        </w:tc>
        <w:tc>
          <w:tcPr>
            <w:tcW w:w="1633" w:type="dxa"/>
          </w:tcPr>
          <w:p w14:paraId="7C96D396" w14:textId="77777777" w:rsidR="00A1631F" w:rsidRPr="00840C1E" w:rsidRDefault="00A1631F" w:rsidP="00C335C5">
            <w:r w:rsidRPr="00840C1E">
              <w:t>Sponsor:</w:t>
            </w:r>
          </w:p>
        </w:tc>
        <w:tc>
          <w:tcPr>
            <w:tcW w:w="3780" w:type="dxa"/>
            <w:gridSpan w:val="2"/>
            <w:tcBorders>
              <w:bottom w:val="single" w:sz="4" w:space="0" w:color="auto"/>
            </w:tcBorders>
          </w:tcPr>
          <w:p w14:paraId="41401C00" w14:textId="7D1F520C" w:rsidR="00A1631F" w:rsidRPr="00840C1E" w:rsidRDefault="00F66120" w:rsidP="00C335C5">
            <w:r>
              <w:t>Backus, Birney, Pavone, McNeal and Stokes</w:t>
            </w:r>
            <w:r w:rsidR="00D6105B">
              <w:t xml:space="preserve"> and Dembowski</w:t>
            </w:r>
          </w:p>
        </w:tc>
      </w:tr>
      <w:tr w:rsidR="00A1631F" w:rsidRPr="00840C1E" w14:paraId="3E2E29DF" w14:textId="77777777" w:rsidTr="00C335C5">
        <w:tc>
          <w:tcPr>
            <w:tcW w:w="3227" w:type="dxa"/>
          </w:tcPr>
          <w:p w14:paraId="4AF8DBD0" w14:textId="106BAAA3" w:rsidR="00A1631F" w:rsidRPr="00840C1E" w:rsidRDefault="00A1631F" w:rsidP="00C335C5">
            <w:r w:rsidRPr="00840C1E">
              <w:t>[</w:t>
            </w:r>
            <w:r w:rsidR="0052756F">
              <w:t>M.Leskinen</w:t>
            </w:r>
            <w:r w:rsidRPr="00840C1E">
              <w:t>]</w:t>
            </w:r>
          </w:p>
        </w:tc>
        <w:tc>
          <w:tcPr>
            <w:tcW w:w="1633" w:type="dxa"/>
          </w:tcPr>
          <w:p w14:paraId="48158E8F" w14:textId="77777777" w:rsidR="00A1631F" w:rsidRPr="00840C1E" w:rsidRDefault="00A1631F" w:rsidP="00C335C5"/>
        </w:tc>
        <w:tc>
          <w:tcPr>
            <w:tcW w:w="2345" w:type="dxa"/>
            <w:tcBorders>
              <w:top w:val="single" w:sz="4" w:space="0" w:color="auto"/>
            </w:tcBorders>
          </w:tcPr>
          <w:p w14:paraId="7E0ACF2C" w14:textId="77777777" w:rsidR="00A1631F" w:rsidRPr="00840C1E" w:rsidRDefault="00A1631F" w:rsidP="00C335C5"/>
        </w:tc>
        <w:tc>
          <w:tcPr>
            <w:tcW w:w="1435" w:type="dxa"/>
            <w:tcBorders>
              <w:top w:val="single" w:sz="4" w:space="0" w:color="auto"/>
            </w:tcBorders>
          </w:tcPr>
          <w:p w14:paraId="7FBAD945" w14:textId="77777777" w:rsidR="00A1631F" w:rsidRPr="00840C1E" w:rsidRDefault="00A1631F" w:rsidP="00C335C5"/>
        </w:tc>
      </w:tr>
      <w:tr w:rsidR="00A1631F" w:rsidRPr="00840C1E" w14:paraId="4A279A6D" w14:textId="77777777" w:rsidTr="00C335C5">
        <w:tc>
          <w:tcPr>
            <w:tcW w:w="3227" w:type="dxa"/>
          </w:tcPr>
          <w:p w14:paraId="0C0928F5" w14:textId="77777777" w:rsidR="00A1631F" w:rsidRPr="00840C1E" w:rsidRDefault="00A1631F" w:rsidP="00C335C5"/>
        </w:tc>
        <w:tc>
          <w:tcPr>
            <w:tcW w:w="1633" w:type="dxa"/>
          </w:tcPr>
          <w:p w14:paraId="5674E36B" w14:textId="77777777" w:rsidR="00A1631F" w:rsidRPr="00840C1E" w:rsidRDefault="00A1631F" w:rsidP="00C335C5">
            <w:r w:rsidRPr="00840C1E">
              <w:t>Proposed No.:</w:t>
            </w:r>
          </w:p>
        </w:tc>
        <w:tc>
          <w:tcPr>
            <w:tcW w:w="3780" w:type="dxa"/>
            <w:gridSpan w:val="2"/>
            <w:tcBorders>
              <w:bottom w:val="single" w:sz="4" w:space="0" w:color="auto"/>
            </w:tcBorders>
          </w:tcPr>
          <w:p w14:paraId="5D456459" w14:textId="3633BF3D" w:rsidR="00A1631F" w:rsidRPr="00840C1E" w:rsidRDefault="0052756F" w:rsidP="00C335C5">
            <w:r>
              <w:t>2021-0288.1</w:t>
            </w:r>
            <w:r w:rsidRPr="00840C1E">
              <w:t xml:space="preserve"> </w:t>
            </w:r>
          </w:p>
        </w:tc>
      </w:tr>
      <w:tr w:rsidR="00A1631F" w:rsidRPr="00840C1E" w14:paraId="661A14E2" w14:textId="77777777" w:rsidTr="00C335C5">
        <w:trPr>
          <w:trHeight w:val="305"/>
        </w:trPr>
        <w:tc>
          <w:tcPr>
            <w:tcW w:w="3227" w:type="dxa"/>
          </w:tcPr>
          <w:p w14:paraId="6C5C173E" w14:textId="77777777" w:rsidR="00A1631F" w:rsidRPr="00840C1E" w:rsidRDefault="00A1631F" w:rsidP="00C335C5"/>
        </w:tc>
        <w:tc>
          <w:tcPr>
            <w:tcW w:w="1633" w:type="dxa"/>
          </w:tcPr>
          <w:p w14:paraId="23F4A8F3" w14:textId="77777777" w:rsidR="00A1631F" w:rsidRPr="00840C1E" w:rsidRDefault="00A1631F" w:rsidP="00C335C5"/>
        </w:tc>
        <w:tc>
          <w:tcPr>
            <w:tcW w:w="2345" w:type="dxa"/>
            <w:tcBorders>
              <w:top w:val="single" w:sz="4" w:space="0" w:color="auto"/>
            </w:tcBorders>
          </w:tcPr>
          <w:p w14:paraId="7C023CD4" w14:textId="77777777" w:rsidR="00A1631F" w:rsidRPr="00840C1E" w:rsidRDefault="00A1631F" w:rsidP="00C335C5"/>
        </w:tc>
        <w:tc>
          <w:tcPr>
            <w:tcW w:w="1435" w:type="dxa"/>
            <w:tcBorders>
              <w:top w:val="single" w:sz="4" w:space="0" w:color="auto"/>
            </w:tcBorders>
          </w:tcPr>
          <w:p w14:paraId="7CE486F3" w14:textId="77777777" w:rsidR="00A1631F" w:rsidRPr="00840C1E" w:rsidRDefault="00A1631F" w:rsidP="00C335C5"/>
        </w:tc>
      </w:tr>
    </w:tbl>
    <w:p w14:paraId="119FFEA4" w14:textId="09C7ABF3" w:rsidR="002D243D" w:rsidRPr="00840C1E" w:rsidRDefault="002D243D" w:rsidP="002D243D">
      <w:pPr>
        <w:spacing w:line="480" w:lineRule="auto"/>
        <w:rPr>
          <w:b/>
          <w:u w:val="single"/>
        </w:rPr>
      </w:pPr>
      <w:r w:rsidRPr="00840C1E">
        <w:rPr>
          <w:b/>
          <w:u w:val="single"/>
        </w:rPr>
        <w:t xml:space="preserve">AMENDMENT </w:t>
      </w:r>
      <w:r w:rsidR="0052756F">
        <w:rPr>
          <w:b/>
          <w:u w:val="single"/>
        </w:rPr>
        <w:t xml:space="preserve">TO </w:t>
      </w:r>
      <w:r w:rsidR="007A0190">
        <w:rPr>
          <w:b/>
          <w:u w:val="single"/>
        </w:rPr>
        <w:t xml:space="preserve">STRIKING AMENDMENT TO </w:t>
      </w:r>
      <w:r w:rsidRPr="00840C1E">
        <w:rPr>
          <w:b/>
          <w:u w:val="single"/>
        </w:rPr>
        <w:t xml:space="preserve">PROPOSED ORDINANCE </w:t>
      </w:r>
      <w:r w:rsidR="0052756F">
        <w:rPr>
          <w:b/>
          <w:u w:val="single"/>
        </w:rPr>
        <w:t>2021</w:t>
      </w:r>
      <w:r w:rsidRPr="00840C1E">
        <w:rPr>
          <w:b/>
          <w:u w:val="single"/>
        </w:rPr>
        <w:t>-</w:t>
      </w:r>
      <w:r w:rsidR="0052756F">
        <w:rPr>
          <w:b/>
          <w:u w:val="single"/>
        </w:rPr>
        <w:t>0288</w:t>
      </w:r>
      <w:r w:rsidRPr="00840C1E">
        <w:rPr>
          <w:b/>
          <w:u w:val="single"/>
        </w:rPr>
        <w:t xml:space="preserve">, VERSION </w:t>
      </w:r>
      <w:r w:rsidR="0052756F">
        <w:rPr>
          <w:b/>
          <w:u w:val="single"/>
        </w:rPr>
        <w:t>1</w:t>
      </w:r>
    </w:p>
    <w:p w14:paraId="4BC7E0E7" w14:textId="77777777" w:rsidR="006363D5" w:rsidRPr="006363D5" w:rsidRDefault="00973C2D" w:rsidP="006363D5">
      <w:pPr>
        <w:spacing w:line="480" w:lineRule="auto"/>
      </w:pPr>
      <w:r w:rsidRPr="006363D5">
        <w:t xml:space="preserve">On page </w:t>
      </w:r>
      <w:r w:rsidR="006363D5" w:rsidRPr="006363D5">
        <w:t>4</w:t>
      </w:r>
      <w:r w:rsidRPr="006363D5">
        <w:t xml:space="preserve">, </w:t>
      </w:r>
      <w:r w:rsidR="006363D5" w:rsidRPr="006363D5">
        <w:t xml:space="preserve">after </w:t>
      </w:r>
      <w:r w:rsidRPr="006363D5">
        <w:t>line</w:t>
      </w:r>
      <w:r w:rsidR="006363D5" w:rsidRPr="006363D5">
        <w:t xml:space="preserve"> 70</w:t>
      </w:r>
      <w:r w:rsidRPr="006363D5">
        <w:t xml:space="preserve">, </w:t>
      </w:r>
      <w:r w:rsidR="006363D5" w:rsidRPr="006363D5">
        <w:t>insert:</w:t>
      </w:r>
    </w:p>
    <w:p w14:paraId="667B20DB" w14:textId="2D806B25" w:rsidR="006363D5" w:rsidRDefault="00973C2D" w:rsidP="00CE1DFE">
      <w:pPr>
        <w:spacing w:line="480" w:lineRule="auto"/>
        <w:ind w:left="720" w:right="720"/>
      </w:pPr>
      <w:r w:rsidRPr="006363D5">
        <w:t>"</w:t>
      </w:r>
      <w:r w:rsidR="006363D5" w:rsidRPr="006363D5">
        <w:t>8.</w:t>
      </w:r>
      <w:r w:rsidR="00A87C77">
        <w:t>a.</w:t>
      </w:r>
      <w:r w:rsidR="006363D5" w:rsidRPr="006363D5">
        <w:t xml:space="preserve">  Ordinance 19267, Section 7, requires the Best Starts for Kids </w:t>
      </w:r>
      <w:r w:rsidR="00045E83">
        <w:t>i</w:t>
      </w:r>
      <w:r w:rsidR="006363D5" w:rsidRPr="006363D5">
        <w:t xml:space="preserve">mplementation </w:t>
      </w:r>
      <w:r w:rsidR="00045E83">
        <w:t>p</w:t>
      </w:r>
      <w:r w:rsidR="006363D5" w:rsidRPr="006363D5">
        <w:t>lan to also include a framework to measure the performance of levy strategies in achieving their outcomes and requires an annual report on levy expenditures, services and outcomes, including:</w:t>
      </w:r>
    </w:p>
    <w:p w14:paraId="199E4286" w14:textId="467A38CF" w:rsidR="006363D5" w:rsidRDefault="00A87C77" w:rsidP="00CE1DFE">
      <w:pPr>
        <w:spacing w:line="480" w:lineRule="auto"/>
        <w:ind w:left="720" w:right="720"/>
      </w:pPr>
      <w:r>
        <w:t xml:space="preserve">    (1)  </w:t>
      </w:r>
      <w:r w:rsidR="006363D5" w:rsidRPr="006363D5">
        <w:t>total expenditures of levy proceeds by program area by ZIP Code in King County; and</w:t>
      </w:r>
    </w:p>
    <w:p w14:paraId="199337E6" w14:textId="20EA4549" w:rsidR="006363D5" w:rsidRPr="006363D5" w:rsidRDefault="00A87C77" w:rsidP="00CE1DFE">
      <w:pPr>
        <w:spacing w:line="480" w:lineRule="auto"/>
        <w:ind w:left="720" w:right="720"/>
      </w:pPr>
      <w:r>
        <w:t xml:space="preserve">  </w:t>
      </w:r>
      <w:r w:rsidR="00BD3E3C">
        <w:t xml:space="preserve">  (2)</w:t>
      </w:r>
      <w:r>
        <w:t xml:space="preserve">  </w:t>
      </w:r>
      <w:r w:rsidR="006363D5" w:rsidRPr="006363D5">
        <w:t>the number of individuals receiving levy-funded services by program area by ZIP Code in King County of where the individuals reside at the time of service.</w:t>
      </w:r>
    </w:p>
    <w:p w14:paraId="7F18539B" w14:textId="329B312D" w:rsidR="00973C2D" w:rsidRDefault="00BD3E3C" w:rsidP="00CE1DFE">
      <w:pPr>
        <w:spacing w:line="480" w:lineRule="auto"/>
        <w:ind w:left="720" w:right="720"/>
      </w:pPr>
      <w:r>
        <w:t xml:space="preserve">  b.  </w:t>
      </w:r>
      <w:r w:rsidR="006363D5" w:rsidRPr="006363D5">
        <w:t xml:space="preserve">An annual report, informed by </w:t>
      </w:r>
      <w:r w:rsidR="00130020">
        <w:t>the</w:t>
      </w:r>
      <w:r w:rsidR="006363D5" w:rsidRPr="006363D5">
        <w:t xml:space="preserve"> </w:t>
      </w:r>
      <w:r w:rsidR="00130020">
        <w:t>data collec</w:t>
      </w:r>
      <w:r w:rsidR="00D86649">
        <w:t xml:space="preserve">ted using the framework, </w:t>
      </w:r>
      <w:r w:rsidR="006363D5" w:rsidRPr="006363D5">
        <w:t xml:space="preserve">and other data collection, can show how needs are being met throughout the county and who is being served with program services, while creating an opportunity for the county to better serve those whose needs are not being met. </w:t>
      </w:r>
      <w:r w:rsidR="005D2530">
        <w:t xml:space="preserve"> </w:t>
      </w:r>
      <w:r w:rsidR="006363D5" w:rsidRPr="006363D5">
        <w:t xml:space="preserve">Data collection from King County and service providers can </w:t>
      </w:r>
      <w:r w:rsidR="006363D5" w:rsidRPr="006363D5">
        <w:lastRenderedPageBreak/>
        <w:t>provide for accountability for</w:t>
      </w:r>
      <w:r w:rsidR="006363D5" w:rsidRPr="00E61810">
        <w:t xml:space="preserve"> the expenditure of levy proceeds</w:t>
      </w:r>
      <w:r w:rsidR="006363D5">
        <w:t xml:space="preserve"> and meeting program goals and </w:t>
      </w:r>
      <w:r w:rsidR="006363D5" w:rsidRPr="00232CB5">
        <w:t>outcomes.</w:t>
      </w:r>
      <w:r w:rsidR="00973C2D" w:rsidRPr="00232CB5">
        <w:t>"</w:t>
      </w:r>
    </w:p>
    <w:p w14:paraId="3C0E5E45" w14:textId="437913CD" w:rsidR="00973C2D" w:rsidRDefault="00973C2D" w:rsidP="002D243D">
      <w:pPr>
        <w:spacing w:line="480" w:lineRule="auto"/>
      </w:pPr>
    </w:p>
    <w:p w14:paraId="09BD36CF" w14:textId="6E42A6B1" w:rsidR="00FD5710" w:rsidRDefault="002D243D" w:rsidP="00FD5710">
      <w:pPr>
        <w:spacing w:line="480" w:lineRule="auto"/>
      </w:pPr>
      <w:r w:rsidRPr="00840C1E">
        <w:t xml:space="preserve">On page </w:t>
      </w:r>
      <w:r w:rsidR="00FD5710">
        <w:t>4</w:t>
      </w:r>
      <w:r w:rsidRPr="00840C1E">
        <w:t xml:space="preserve">, </w:t>
      </w:r>
      <w:r w:rsidR="001F675F">
        <w:t xml:space="preserve">after line </w:t>
      </w:r>
      <w:r w:rsidR="00FD5710">
        <w:t>75</w:t>
      </w:r>
      <w:r w:rsidRPr="00840C1E">
        <w:t xml:space="preserve">, </w:t>
      </w:r>
      <w:r w:rsidR="001F675F">
        <w:t>insert</w:t>
      </w:r>
      <w:r w:rsidR="006553B0">
        <w:t>:</w:t>
      </w:r>
    </w:p>
    <w:p w14:paraId="0B50216B" w14:textId="50526685" w:rsidR="00DD61F6" w:rsidRDefault="00FD5710" w:rsidP="00DD61F6">
      <w:pPr>
        <w:spacing w:line="480" w:lineRule="auto"/>
      </w:pPr>
      <w:r>
        <w:tab/>
      </w:r>
      <w:r w:rsidRPr="00EC6100">
        <w:t>"</w:t>
      </w:r>
      <w:r w:rsidRPr="00EC6100">
        <w:rPr>
          <w:u w:val="single"/>
        </w:rPr>
        <w:t>SECTION 2</w:t>
      </w:r>
      <w:r w:rsidRPr="00D611C3">
        <w:rPr>
          <w:u w:val="single"/>
        </w:rPr>
        <w:t>.</w:t>
      </w:r>
      <w:r w:rsidRPr="00D611C3">
        <w:t xml:space="preserve"> </w:t>
      </w:r>
      <w:r>
        <w:t xml:space="preserve"> A. </w:t>
      </w:r>
      <w:r w:rsidR="00055848">
        <w:t xml:space="preserve"> </w:t>
      </w:r>
      <w:r w:rsidR="00DD61F6" w:rsidRPr="00E61810">
        <w:t xml:space="preserve">No later than July </w:t>
      </w:r>
      <w:r w:rsidR="00DD61F6">
        <w:t>15</w:t>
      </w:r>
      <w:r w:rsidR="00DD61F6" w:rsidRPr="00E61810">
        <w:t xml:space="preserve"> of each year of the Best Starts for Kids </w:t>
      </w:r>
      <w:r w:rsidR="007B16B3">
        <w:t>l</w:t>
      </w:r>
      <w:r w:rsidR="00DD61F6" w:rsidRPr="00E61810">
        <w:t>evy</w:t>
      </w:r>
      <w:r w:rsidR="00F20BCA">
        <w:t>, as authorized under Ordinance 19267</w:t>
      </w:r>
      <w:r w:rsidR="00DD61F6" w:rsidRPr="00E61810">
        <w:t xml:space="preserve">, </w:t>
      </w:r>
      <w:r w:rsidR="00232CB5" w:rsidRPr="000C3D45">
        <w:t xml:space="preserve">beginning with the first report to be </w:t>
      </w:r>
      <w:r w:rsidR="00045E83">
        <w:t>filed</w:t>
      </w:r>
      <w:r w:rsidR="00045E83" w:rsidRPr="000C3D45">
        <w:t xml:space="preserve"> </w:t>
      </w:r>
      <w:r w:rsidR="00232CB5" w:rsidRPr="000C3D45">
        <w:t xml:space="preserve">by July 15, 2023, </w:t>
      </w:r>
      <w:r w:rsidR="00DD61F6" w:rsidRPr="000C3D45">
        <w:t xml:space="preserve">the </w:t>
      </w:r>
      <w:r w:rsidR="00045E83">
        <w:t>e</w:t>
      </w:r>
      <w:r w:rsidR="00DD61F6" w:rsidRPr="000C3D45">
        <w:t xml:space="preserve">xecutive shall electronically file the Best Starts for Kids annual report on levy expenditures, services and outcomes with the clerk of the council, who shall provide an electronic copy to all councilmembers and all members and alternate members of the regional policy committee, or its successor. </w:t>
      </w:r>
      <w:r w:rsidR="00315530">
        <w:t xml:space="preserve"> </w:t>
      </w:r>
      <w:r w:rsidR="00232CB5" w:rsidRPr="000C3D45">
        <w:t>Each</w:t>
      </w:r>
      <w:r w:rsidR="00DD61F6" w:rsidRPr="000C3D45">
        <w:t xml:space="preserve"> annual report</w:t>
      </w:r>
      <w:r w:rsidR="00DD61F6" w:rsidRPr="00E61810">
        <w:t xml:space="preserve"> shall be accompanied by a proposed motion that shall </w:t>
      </w:r>
      <w:r w:rsidR="00045E83">
        <w:t>acknowledge receipt of</w:t>
      </w:r>
      <w:r w:rsidR="00045E83" w:rsidRPr="00E61810">
        <w:t xml:space="preserve"> </w:t>
      </w:r>
      <w:r w:rsidR="00DD61F6" w:rsidRPr="00E61810">
        <w:t>the report.</w:t>
      </w:r>
    </w:p>
    <w:p w14:paraId="4141EC26" w14:textId="05359C2C" w:rsidR="00EC6100" w:rsidRDefault="00DD61F6" w:rsidP="00DD61F6">
      <w:pPr>
        <w:spacing w:line="480" w:lineRule="auto"/>
      </w:pPr>
      <w:r>
        <w:tab/>
      </w:r>
      <w:r w:rsidRPr="00E61810">
        <w:t xml:space="preserve">B. </w:t>
      </w:r>
      <w:r w:rsidR="00315530">
        <w:t xml:space="preserve"> </w:t>
      </w:r>
      <w:r w:rsidRPr="00E61810">
        <w:t>The annual report on levy expenditures, services and outcomes shall include total expenditures of levy proceeds by program area by ZIP Code in King County and the number of individuals receiving levy-funded services by program area by ZIP Code in King County of where the individuals reside at the time of service.</w:t>
      </w:r>
      <w:r w:rsidR="00CE1DFE">
        <w:t xml:space="preserve">  King County shall require collection of this ZIP Code information from all service contractors who receive moneys from the best starts for kids levy for contracts executed after December 31, 2021.</w:t>
      </w:r>
      <w:r w:rsidR="00D7388C">
        <w:t xml:space="preserve"> </w:t>
      </w:r>
      <w:r w:rsidRPr="00E61810">
        <w:t xml:space="preserve"> King County </w:t>
      </w:r>
      <w:r>
        <w:t>shall</w:t>
      </w:r>
      <w:r w:rsidRPr="00E61810">
        <w:t xml:space="preserve"> work with contract</w:t>
      </w:r>
      <w:r>
        <w:t>ors</w:t>
      </w:r>
      <w:r w:rsidRPr="00E61810">
        <w:t xml:space="preserve"> provid</w:t>
      </w:r>
      <w:r>
        <w:t>ing services to individuals and families</w:t>
      </w:r>
      <w:r w:rsidRPr="00E61810">
        <w:t xml:space="preserve"> to develop the capacity to collect and report th</w:t>
      </w:r>
      <w:r w:rsidR="00123CDB">
        <w:t>e</w:t>
      </w:r>
      <w:r w:rsidRPr="00E61810">
        <w:t xml:space="preserve"> information to the </w:t>
      </w:r>
      <w:r>
        <w:t>c</w:t>
      </w:r>
      <w:r w:rsidRPr="00E61810">
        <w:t xml:space="preserve">ounty. </w:t>
      </w:r>
      <w:r w:rsidR="00D7388C">
        <w:t xml:space="preserve"> </w:t>
      </w:r>
      <w:r w:rsidRPr="00E61810">
        <w:t>The annual report shall include this ZIP Code information in addition to</w:t>
      </w:r>
      <w:r>
        <w:t xml:space="preserve"> any</w:t>
      </w:r>
      <w:r w:rsidRPr="00E61810">
        <w:t xml:space="preserve"> other ways the report may</w:t>
      </w:r>
      <w:r>
        <w:t xml:space="preserve"> visually</w:t>
      </w:r>
      <w:r w:rsidRPr="00E61810">
        <w:t xml:space="preserve"> provide th</w:t>
      </w:r>
      <w:r w:rsidR="00123CDB">
        <w:t>e</w:t>
      </w:r>
      <w:r w:rsidRPr="00E61810">
        <w:t xml:space="preserve"> information. </w:t>
      </w:r>
    </w:p>
    <w:p w14:paraId="79282E28" w14:textId="3794AD67" w:rsidR="002D243D" w:rsidRPr="00840C1E" w:rsidRDefault="00EC6100" w:rsidP="00DD61F6">
      <w:pPr>
        <w:spacing w:line="480" w:lineRule="auto"/>
      </w:pPr>
      <w:r>
        <w:tab/>
      </w:r>
      <w:r w:rsidRPr="000C3D45">
        <w:t xml:space="preserve">C. </w:t>
      </w:r>
      <w:r w:rsidR="00123CDB">
        <w:t xml:space="preserve"> T</w:t>
      </w:r>
      <w:r w:rsidR="00DD61F6" w:rsidRPr="000C3D45">
        <w:t xml:space="preserve">his </w:t>
      </w:r>
      <w:r w:rsidR="00123CDB">
        <w:t>s</w:t>
      </w:r>
      <w:r w:rsidR="00DD61F6" w:rsidRPr="000C3D45">
        <w:t xml:space="preserve">ection shall prevail in the event of a conflict between the language in this </w:t>
      </w:r>
      <w:r w:rsidR="00123CDB">
        <w:t>s</w:t>
      </w:r>
      <w:r w:rsidR="00DD61F6" w:rsidRPr="000C3D45">
        <w:t xml:space="preserve">ection and language contained in </w:t>
      </w:r>
      <w:r w:rsidRPr="000C3D45">
        <w:t xml:space="preserve">Attachment A to this </w:t>
      </w:r>
      <w:r w:rsidR="002F0083">
        <w:t>o</w:t>
      </w:r>
      <w:r w:rsidRPr="000C3D45">
        <w:t>rdinance</w:t>
      </w:r>
      <w:r w:rsidR="00DD61F6" w:rsidRPr="000C3D45">
        <w:t>.</w:t>
      </w:r>
      <w:r w:rsidR="002D243D" w:rsidRPr="000C3D45">
        <w:t>"</w:t>
      </w:r>
    </w:p>
    <w:p w14:paraId="4BAEFE22" w14:textId="62B7BCCE" w:rsidR="0052756F" w:rsidRDefault="0052756F" w:rsidP="003678C8">
      <w:pPr>
        <w:spacing w:line="480" w:lineRule="auto"/>
        <w:rPr>
          <w:bCs/>
        </w:rPr>
      </w:pPr>
    </w:p>
    <w:p w14:paraId="1D4B6CE9" w14:textId="77777777" w:rsidR="000F3E6B" w:rsidRPr="00AB42DC" w:rsidRDefault="000F3E6B" w:rsidP="000F3E6B">
      <w:pPr>
        <w:spacing w:line="480" w:lineRule="auto"/>
        <w:rPr>
          <w:bCs/>
        </w:rPr>
      </w:pPr>
      <w:r w:rsidRPr="00AB42DC">
        <w:rPr>
          <w:bCs/>
        </w:rPr>
        <w:t>Line numbers have been added to the attachment solely for ease of reference. The clerk of the council is instructed to remove line numbers in the attachment on the final version of the legislation adopted by the council before presentation to the executive.</w:t>
      </w:r>
    </w:p>
    <w:p w14:paraId="3DD30CD8" w14:textId="77777777" w:rsidR="000F3E6B" w:rsidRPr="0052756F" w:rsidRDefault="000F3E6B" w:rsidP="003678C8">
      <w:pPr>
        <w:spacing w:line="480" w:lineRule="auto"/>
        <w:rPr>
          <w:bCs/>
        </w:rPr>
      </w:pPr>
    </w:p>
    <w:p w14:paraId="3E8ECC08" w14:textId="60CDB90D" w:rsidR="006363D5" w:rsidRDefault="002D243D" w:rsidP="003678C8">
      <w:pPr>
        <w:spacing w:line="480" w:lineRule="auto"/>
        <w:rPr>
          <w:b/>
          <w:i/>
          <w:iCs/>
        </w:rPr>
      </w:pPr>
      <w:r w:rsidRPr="006316E7">
        <w:rPr>
          <w:b/>
          <w:i/>
          <w:iCs/>
        </w:rPr>
        <w:t>EFFECT</w:t>
      </w:r>
      <w:r w:rsidR="00FE154D" w:rsidRPr="006316E7">
        <w:rPr>
          <w:b/>
          <w:i/>
          <w:iCs/>
        </w:rPr>
        <w:t xml:space="preserve"> prepared by </w:t>
      </w:r>
      <w:r w:rsidR="0052756F" w:rsidRPr="006316E7">
        <w:rPr>
          <w:b/>
          <w:i/>
          <w:iCs/>
        </w:rPr>
        <w:t>M.Leskinen</w:t>
      </w:r>
      <w:r w:rsidRPr="006316E7">
        <w:rPr>
          <w:b/>
          <w:i/>
          <w:iCs/>
        </w:rPr>
        <w:t>:</w:t>
      </w:r>
      <w:r w:rsidR="006363D5">
        <w:rPr>
          <w:b/>
          <w:i/>
          <w:iCs/>
        </w:rPr>
        <w:t xml:space="preserve"> This amendment would:</w:t>
      </w:r>
    </w:p>
    <w:p w14:paraId="3897175C" w14:textId="6E9E0CF5" w:rsidR="006363D5" w:rsidRDefault="006363D5" w:rsidP="003678C8">
      <w:pPr>
        <w:numPr>
          <w:ilvl w:val="0"/>
          <w:numId w:val="4"/>
        </w:numPr>
        <w:spacing w:line="480" w:lineRule="auto"/>
        <w:rPr>
          <w:b/>
          <w:i/>
          <w:iCs/>
        </w:rPr>
      </w:pPr>
      <w:r>
        <w:rPr>
          <w:b/>
          <w:i/>
          <w:iCs/>
        </w:rPr>
        <w:t>Add a Statement of Fact</w:t>
      </w:r>
      <w:r w:rsidR="00B97CE9" w:rsidRPr="006316E7">
        <w:rPr>
          <w:b/>
          <w:i/>
          <w:iCs/>
        </w:rPr>
        <w:t xml:space="preserve"> </w:t>
      </w:r>
      <w:r w:rsidR="00C52FC8">
        <w:rPr>
          <w:b/>
          <w:i/>
          <w:iCs/>
        </w:rPr>
        <w:t xml:space="preserve">to the proposed ordinance </w:t>
      </w:r>
      <w:r>
        <w:rPr>
          <w:b/>
          <w:i/>
          <w:iCs/>
        </w:rPr>
        <w:t>highlighting the benefits of levy data collection and annual reporting</w:t>
      </w:r>
    </w:p>
    <w:p w14:paraId="726C106A" w14:textId="66CA5479" w:rsidR="00C52FC8" w:rsidRPr="00C52FC8" w:rsidRDefault="00C52FC8" w:rsidP="003678C8">
      <w:pPr>
        <w:numPr>
          <w:ilvl w:val="0"/>
          <w:numId w:val="4"/>
        </w:numPr>
        <w:spacing w:line="480" w:lineRule="auto"/>
        <w:rPr>
          <w:b/>
          <w:i/>
          <w:iCs/>
        </w:rPr>
      </w:pPr>
      <w:r w:rsidRPr="00C52FC8">
        <w:rPr>
          <w:b/>
          <w:i/>
          <w:iCs/>
        </w:rPr>
        <w:t>Add a section to the proposed ordinance that would d</w:t>
      </w:r>
      <w:r w:rsidR="00FD5710" w:rsidRPr="00C52FC8">
        <w:rPr>
          <w:b/>
          <w:i/>
          <w:iCs/>
        </w:rPr>
        <w:t>o</w:t>
      </w:r>
      <w:r w:rsidRPr="00C52FC8">
        <w:rPr>
          <w:b/>
          <w:i/>
          <w:iCs/>
        </w:rPr>
        <w:t xml:space="preserve"> the following:</w:t>
      </w:r>
    </w:p>
    <w:p w14:paraId="72EEA9D3" w14:textId="0B335930" w:rsidR="00C52FC8" w:rsidRPr="00C52FC8" w:rsidRDefault="00FD5710" w:rsidP="00C52FC8">
      <w:pPr>
        <w:numPr>
          <w:ilvl w:val="0"/>
          <w:numId w:val="5"/>
        </w:numPr>
        <w:spacing w:line="480" w:lineRule="auto"/>
        <w:rPr>
          <w:b/>
          <w:i/>
          <w:iCs/>
        </w:rPr>
      </w:pPr>
      <w:r w:rsidRPr="00C52FC8">
        <w:rPr>
          <w:b/>
          <w:i/>
          <w:iCs/>
        </w:rPr>
        <w:t xml:space="preserve"> </w:t>
      </w:r>
      <w:r w:rsidR="00C52FC8" w:rsidRPr="00C52FC8">
        <w:rPr>
          <w:b/>
          <w:i/>
          <w:iCs/>
        </w:rPr>
        <w:t>Require BSK annual reports to include information on</w:t>
      </w:r>
      <w:r w:rsidR="00232CB5" w:rsidRPr="00C52FC8">
        <w:rPr>
          <w:b/>
          <w:i/>
          <w:iCs/>
        </w:rPr>
        <w:t xml:space="preserve"> expenditures of levy proceeds by program area by ZIP Code in King County and the number of individuals receiving levy-funded services by program area by ZIP Code in King County of where the individuals reside at the time of service</w:t>
      </w:r>
    </w:p>
    <w:p w14:paraId="4BF13857" w14:textId="6CA099D3" w:rsidR="00C52FC8" w:rsidRPr="00C52FC8" w:rsidRDefault="00C52FC8" w:rsidP="00C52FC8">
      <w:pPr>
        <w:numPr>
          <w:ilvl w:val="0"/>
          <w:numId w:val="5"/>
        </w:numPr>
        <w:spacing w:line="480" w:lineRule="auto"/>
        <w:rPr>
          <w:b/>
          <w:i/>
          <w:iCs/>
        </w:rPr>
      </w:pPr>
      <w:r w:rsidRPr="00C52FC8">
        <w:rPr>
          <w:b/>
          <w:i/>
          <w:iCs/>
        </w:rPr>
        <w:t xml:space="preserve">Require </w:t>
      </w:r>
      <w:r w:rsidR="007A4FFE">
        <w:rPr>
          <w:b/>
          <w:i/>
          <w:iCs/>
        </w:rPr>
        <w:t xml:space="preserve">that </w:t>
      </w:r>
      <w:r w:rsidRPr="00C52FC8">
        <w:rPr>
          <w:b/>
          <w:i/>
          <w:iCs/>
        </w:rPr>
        <w:t>BSK annual reports include this ZIP Code information in addition to any other ways the report may visually provide this information</w:t>
      </w:r>
    </w:p>
    <w:p w14:paraId="21417BE4" w14:textId="77040F9C" w:rsidR="005A1855" w:rsidRPr="005A1855" w:rsidRDefault="005A1855" w:rsidP="00C52FC8">
      <w:pPr>
        <w:numPr>
          <w:ilvl w:val="0"/>
          <w:numId w:val="5"/>
        </w:numPr>
        <w:spacing w:line="480" w:lineRule="auto"/>
        <w:rPr>
          <w:b/>
          <w:bCs/>
          <w:i/>
          <w:iCs/>
        </w:rPr>
      </w:pPr>
      <w:r w:rsidRPr="005A1855">
        <w:rPr>
          <w:b/>
          <w:bCs/>
          <w:i/>
          <w:iCs/>
        </w:rPr>
        <w:t>Require collection of this ZIP Code information from all service contractors who receive moneys from the best starts for kids levy for contracts executed after December 31, 2021</w:t>
      </w:r>
    </w:p>
    <w:p w14:paraId="66D86981" w14:textId="44558E50" w:rsidR="00C52FC8" w:rsidRPr="00C52FC8" w:rsidRDefault="00C52FC8" w:rsidP="00C52FC8">
      <w:pPr>
        <w:numPr>
          <w:ilvl w:val="0"/>
          <w:numId w:val="5"/>
        </w:numPr>
        <w:spacing w:line="480" w:lineRule="auto"/>
        <w:rPr>
          <w:b/>
          <w:i/>
          <w:iCs/>
        </w:rPr>
      </w:pPr>
      <w:r w:rsidRPr="00C52FC8">
        <w:rPr>
          <w:b/>
          <w:i/>
          <w:iCs/>
        </w:rPr>
        <w:t xml:space="preserve">Require the county to </w:t>
      </w:r>
      <w:r w:rsidR="00232CB5" w:rsidRPr="00C52FC8">
        <w:rPr>
          <w:b/>
          <w:i/>
          <w:iCs/>
        </w:rPr>
        <w:t xml:space="preserve">work with contractors providing </w:t>
      </w:r>
      <w:r w:rsidRPr="00C52FC8">
        <w:rPr>
          <w:b/>
          <w:i/>
          <w:iCs/>
        </w:rPr>
        <w:t xml:space="preserve">levy-funded </w:t>
      </w:r>
      <w:r w:rsidR="00232CB5" w:rsidRPr="00C52FC8">
        <w:rPr>
          <w:b/>
          <w:i/>
          <w:iCs/>
        </w:rPr>
        <w:t>services to develop the capacity to collect and report this information to the county</w:t>
      </w:r>
    </w:p>
    <w:p w14:paraId="05A591A8" w14:textId="7E35BAEC" w:rsidR="00C52FC8" w:rsidRPr="00C52FC8" w:rsidRDefault="00C52FC8" w:rsidP="00C52FC8">
      <w:pPr>
        <w:numPr>
          <w:ilvl w:val="0"/>
          <w:numId w:val="5"/>
        </w:numPr>
        <w:spacing w:line="480" w:lineRule="auto"/>
        <w:rPr>
          <w:b/>
          <w:i/>
          <w:iCs/>
        </w:rPr>
      </w:pPr>
      <w:r w:rsidRPr="00C52FC8">
        <w:rPr>
          <w:b/>
          <w:i/>
          <w:iCs/>
        </w:rPr>
        <w:t>Specify that the provisions of this Section would prevail in the event of a conflict with Attachment A to the ordinance</w:t>
      </w:r>
    </w:p>
    <w:sectPr w:rsidR="00C52FC8" w:rsidRPr="00C52FC8" w:rsidSect="00DB0960">
      <w:headerReference w:type="default" r:id="rId11"/>
      <w:footerReference w:type="defaul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BDB2" w14:textId="77777777" w:rsidR="00D22AE3" w:rsidRDefault="00D22AE3">
      <w:r>
        <w:separator/>
      </w:r>
    </w:p>
  </w:endnote>
  <w:endnote w:type="continuationSeparator" w:id="0">
    <w:p w14:paraId="41B708CC" w14:textId="77777777" w:rsidR="00D22AE3" w:rsidRDefault="00D22AE3">
      <w:r>
        <w:continuationSeparator/>
      </w:r>
    </w:p>
  </w:endnote>
  <w:endnote w:type="continuationNotice" w:id="1">
    <w:p w14:paraId="1B87F932" w14:textId="77777777" w:rsidR="00D22AE3" w:rsidRDefault="00D22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9119" w14:textId="77777777" w:rsidR="001F675F" w:rsidRDefault="001F675F"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5B1B" w14:textId="77777777" w:rsidR="00D22AE3" w:rsidRDefault="00D22AE3">
      <w:r>
        <w:separator/>
      </w:r>
    </w:p>
  </w:footnote>
  <w:footnote w:type="continuationSeparator" w:id="0">
    <w:p w14:paraId="757F7967" w14:textId="77777777" w:rsidR="00D22AE3" w:rsidRDefault="00D22AE3">
      <w:r>
        <w:continuationSeparator/>
      </w:r>
    </w:p>
  </w:footnote>
  <w:footnote w:type="continuationNotice" w:id="1">
    <w:p w14:paraId="52358FE2" w14:textId="77777777" w:rsidR="00D22AE3" w:rsidRDefault="00D22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2D12" w14:textId="4515DB66" w:rsidR="00D20CB7" w:rsidRPr="00232CB5" w:rsidRDefault="00D20CB7" w:rsidP="00232CB5">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0F89"/>
    <w:multiLevelType w:val="hybridMultilevel"/>
    <w:tmpl w:val="452AEE4C"/>
    <w:lvl w:ilvl="0" w:tplc="9D5C3B6C">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723E5B"/>
    <w:multiLevelType w:val="hybridMultilevel"/>
    <w:tmpl w:val="F6FCE78C"/>
    <w:lvl w:ilvl="0" w:tplc="58CAB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A402EA"/>
    <w:multiLevelType w:val="hybridMultilevel"/>
    <w:tmpl w:val="AEE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80FE8"/>
    <w:multiLevelType w:val="hybridMultilevel"/>
    <w:tmpl w:val="4230B098"/>
    <w:lvl w:ilvl="0" w:tplc="974CAE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A85D13"/>
    <w:multiLevelType w:val="hybridMultilevel"/>
    <w:tmpl w:val="408244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C80"/>
    <w:rsid w:val="00017CEC"/>
    <w:rsid w:val="00023313"/>
    <w:rsid w:val="000308B7"/>
    <w:rsid w:val="000428DA"/>
    <w:rsid w:val="0004322A"/>
    <w:rsid w:val="00045E83"/>
    <w:rsid w:val="000466DF"/>
    <w:rsid w:val="00050987"/>
    <w:rsid w:val="000557C1"/>
    <w:rsid w:val="00055848"/>
    <w:rsid w:val="00066D1D"/>
    <w:rsid w:val="00075F11"/>
    <w:rsid w:val="000A7A78"/>
    <w:rsid w:val="000C1ED5"/>
    <w:rsid w:val="000C3D45"/>
    <w:rsid w:val="000E0562"/>
    <w:rsid w:val="000E3B31"/>
    <w:rsid w:val="000E3BCA"/>
    <w:rsid w:val="000F3E6B"/>
    <w:rsid w:val="00123CDB"/>
    <w:rsid w:val="001246D5"/>
    <w:rsid w:val="00130020"/>
    <w:rsid w:val="00135AAA"/>
    <w:rsid w:val="001479D2"/>
    <w:rsid w:val="001530DE"/>
    <w:rsid w:val="001C0A42"/>
    <w:rsid w:val="001C4384"/>
    <w:rsid w:val="001F675F"/>
    <w:rsid w:val="002068B8"/>
    <w:rsid w:val="00232CB5"/>
    <w:rsid w:val="00255357"/>
    <w:rsid w:val="00287EC7"/>
    <w:rsid w:val="002B1AC6"/>
    <w:rsid w:val="002B3164"/>
    <w:rsid w:val="002B705B"/>
    <w:rsid w:val="002D00E2"/>
    <w:rsid w:val="002D243D"/>
    <w:rsid w:val="002F0083"/>
    <w:rsid w:val="002F2B78"/>
    <w:rsid w:val="00306DFE"/>
    <w:rsid w:val="00315530"/>
    <w:rsid w:val="00320F1F"/>
    <w:rsid w:val="003321DC"/>
    <w:rsid w:val="00350583"/>
    <w:rsid w:val="00354688"/>
    <w:rsid w:val="0036066F"/>
    <w:rsid w:val="00361BD3"/>
    <w:rsid w:val="003678C8"/>
    <w:rsid w:val="003A6DE0"/>
    <w:rsid w:val="003C2A54"/>
    <w:rsid w:val="003C2C29"/>
    <w:rsid w:val="0041206F"/>
    <w:rsid w:val="00431D28"/>
    <w:rsid w:val="00441ED0"/>
    <w:rsid w:val="00450309"/>
    <w:rsid w:val="00455A88"/>
    <w:rsid w:val="004757FD"/>
    <w:rsid w:val="004A0425"/>
    <w:rsid w:val="004A333C"/>
    <w:rsid w:val="004D1F12"/>
    <w:rsid w:val="004D2951"/>
    <w:rsid w:val="004E0018"/>
    <w:rsid w:val="00500500"/>
    <w:rsid w:val="00520EFA"/>
    <w:rsid w:val="0052756F"/>
    <w:rsid w:val="00556584"/>
    <w:rsid w:val="00560CC1"/>
    <w:rsid w:val="005633E7"/>
    <w:rsid w:val="00595851"/>
    <w:rsid w:val="005A1855"/>
    <w:rsid w:val="005A3839"/>
    <w:rsid w:val="005B6726"/>
    <w:rsid w:val="005C2409"/>
    <w:rsid w:val="005D0A78"/>
    <w:rsid w:val="005D2530"/>
    <w:rsid w:val="005F6EBB"/>
    <w:rsid w:val="00607F08"/>
    <w:rsid w:val="00615543"/>
    <w:rsid w:val="00624C69"/>
    <w:rsid w:val="006316E7"/>
    <w:rsid w:val="006363D5"/>
    <w:rsid w:val="006553B0"/>
    <w:rsid w:val="00694636"/>
    <w:rsid w:val="006B0122"/>
    <w:rsid w:val="006F39EF"/>
    <w:rsid w:val="006F7092"/>
    <w:rsid w:val="00702262"/>
    <w:rsid w:val="00727AA0"/>
    <w:rsid w:val="00747003"/>
    <w:rsid w:val="0076714E"/>
    <w:rsid w:val="00776059"/>
    <w:rsid w:val="007A0190"/>
    <w:rsid w:val="007A4FFE"/>
    <w:rsid w:val="007B16B3"/>
    <w:rsid w:val="007D7888"/>
    <w:rsid w:val="007E3B99"/>
    <w:rsid w:val="007F67C8"/>
    <w:rsid w:val="00834969"/>
    <w:rsid w:val="008349B7"/>
    <w:rsid w:val="00840C1E"/>
    <w:rsid w:val="00853D67"/>
    <w:rsid w:val="00856977"/>
    <w:rsid w:val="00861F09"/>
    <w:rsid w:val="008C0E63"/>
    <w:rsid w:val="008C275D"/>
    <w:rsid w:val="008E6ABE"/>
    <w:rsid w:val="00934AEC"/>
    <w:rsid w:val="0094651B"/>
    <w:rsid w:val="0096378F"/>
    <w:rsid w:val="00973C2D"/>
    <w:rsid w:val="009911F3"/>
    <w:rsid w:val="00991B7C"/>
    <w:rsid w:val="009B50B5"/>
    <w:rsid w:val="009F6192"/>
    <w:rsid w:val="00A01AC5"/>
    <w:rsid w:val="00A1631F"/>
    <w:rsid w:val="00A276C3"/>
    <w:rsid w:val="00A368C3"/>
    <w:rsid w:val="00A60DCA"/>
    <w:rsid w:val="00A86C23"/>
    <w:rsid w:val="00A87C77"/>
    <w:rsid w:val="00AA282A"/>
    <w:rsid w:val="00AB26C5"/>
    <w:rsid w:val="00AD1A1B"/>
    <w:rsid w:val="00AD7C92"/>
    <w:rsid w:val="00AE525F"/>
    <w:rsid w:val="00B24D4B"/>
    <w:rsid w:val="00B44D28"/>
    <w:rsid w:val="00B557A6"/>
    <w:rsid w:val="00B74BA0"/>
    <w:rsid w:val="00B81B89"/>
    <w:rsid w:val="00B97CE9"/>
    <w:rsid w:val="00BA1BA7"/>
    <w:rsid w:val="00BA676D"/>
    <w:rsid w:val="00BD3E3C"/>
    <w:rsid w:val="00BF2426"/>
    <w:rsid w:val="00C01237"/>
    <w:rsid w:val="00C2572A"/>
    <w:rsid w:val="00C335C5"/>
    <w:rsid w:val="00C46366"/>
    <w:rsid w:val="00C510CE"/>
    <w:rsid w:val="00C52FC8"/>
    <w:rsid w:val="00C61C31"/>
    <w:rsid w:val="00C66985"/>
    <w:rsid w:val="00C73B97"/>
    <w:rsid w:val="00C9767A"/>
    <w:rsid w:val="00CB07E6"/>
    <w:rsid w:val="00CE1DFE"/>
    <w:rsid w:val="00CE294D"/>
    <w:rsid w:val="00CF2C80"/>
    <w:rsid w:val="00D0000A"/>
    <w:rsid w:val="00D20CB7"/>
    <w:rsid w:val="00D22AE3"/>
    <w:rsid w:val="00D263B9"/>
    <w:rsid w:val="00D36657"/>
    <w:rsid w:val="00D418E3"/>
    <w:rsid w:val="00D432EE"/>
    <w:rsid w:val="00D6105B"/>
    <w:rsid w:val="00D7388C"/>
    <w:rsid w:val="00D86649"/>
    <w:rsid w:val="00DA5D82"/>
    <w:rsid w:val="00DB0960"/>
    <w:rsid w:val="00DC5F69"/>
    <w:rsid w:val="00DD61F6"/>
    <w:rsid w:val="00E02285"/>
    <w:rsid w:val="00E0396C"/>
    <w:rsid w:val="00E1458E"/>
    <w:rsid w:val="00E62957"/>
    <w:rsid w:val="00E67031"/>
    <w:rsid w:val="00EA740C"/>
    <w:rsid w:val="00EA78AA"/>
    <w:rsid w:val="00EC053E"/>
    <w:rsid w:val="00EC6100"/>
    <w:rsid w:val="00ED4BB9"/>
    <w:rsid w:val="00EE7949"/>
    <w:rsid w:val="00F05F45"/>
    <w:rsid w:val="00F070B4"/>
    <w:rsid w:val="00F128F8"/>
    <w:rsid w:val="00F20BCA"/>
    <w:rsid w:val="00F323AE"/>
    <w:rsid w:val="00F42799"/>
    <w:rsid w:val="00F66120"/>
    <w:rsid w:val="00F82674"/>
    <w:rsid w:val="00F8639B"/>
    <w:rsid w:val="00FB75B4"/>
    <w:rsid w:val="00FD5710"/>
    <w:rsid w:val="00FE154D"/>
    <w:rsid w:val="00FE7E39"/>
    <w:rsid w:val="0308FF1C"/>
    <w:rsid w:val="06D9C4D4"/>
    <w:rsid w:val="0C86EE91"/>
    <w:rsid w:val="0FB31D36"/>
    <w:rsid w:val="17CEB551"/>
    <w:rsid w:val="1A142066"/>
    <w:rsid w:val="1D3298CB"/>
    <w:rsid w:val="1D4BC128"/>
    <w:rsid w:val="1D8F479D"/>
    <w:rsid w:val="1E27129B"/>
    <w:rsid w:val="208361EA"/>
    <w:rsid w:val="248DA8FF"/>
    <w:rsid w:val="2743DE9C"/>
    <w:rsid w:val="27CA1DEC"/>
    <w:rsid w:val="33BFEB9F"/>
    <w:rsid w:val="355BBC00"/>
    <w:rsid w:val="3DEFDE50"/>
    <w:rsid w:val="42D1119F"/>
    <w:rsid w:val="4CD4E441"/>
    <w:rsid w:val="54C6CDC9"/>
    <w:rsid w:val="55319EFD"/>
    <w:rsid w:val="65E8C3CD"/>
    <w:rsid w:val="68EF2CEB"/>
    <w:rsid w:val="7F7C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67B28B"/>
  <w15:chartTrackingRefBased/>
  <w15:docId w15:val="{1CC08551-68F6-4F6D-9D42-D6C1B60A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uiPriority w:val="99"/>
    <w:semiHidden/>
    <w:rsid w:val="000E0562"/>
    <w:rPr>
      <w:rFonts w:ascii="Tahoma" w:hAnsi="Tahoma" w:cs="Tahoma"/>
      <w:sz w:val="16"/>
      <w:szCs w:val="16"/>
    </w:rPr>
  </w:style>
  <w:style w:type="character" w:styleId="CommentReference">
    <w:name w:val="annotation reference"/>
    <w:uiPriority w:val="99"/>
    <w:semiHidden/>
    <w:unhideWhenUsed/>
    <w:rsid w:val="0052756F"/>
    <w:rPr>
      <w:sz w:val="16"/>
      <w:szCs w:val="16"/>
    </w:rPr>
  </w:style>
  <w:style w:type="paragraph" w:styleId="CommentText">
    <w:name w:val="annotation text"/>
    <w:basedOn w:val="Normal"/>
    <w:link w:val="CommentTextChar"/>
    <w:uiPriority w:val="99"/>
    <w:unhideWhenUsed/>
    <w:rsid w:val="0052756F"/>
    <w:rPr>
      <w:sz w:val="20"/>
      <w:szCs w:val="20"/>
    </w:rPr>
  </w:style>
  <w:style w:type="character" w:customStyle="1" w:styleId="CommentTextChar">
    <w:name w:val="Comment Text Char"/>
    <w:basedOn w:val="DefaultParagraphFont"/>
    <w:link w:val="CommentText"/>
    <w:uiPriority w:val="99"/>
    <w:rsid w:val="0052756F"/>
  </w:style>
  <w:style w:type="paragraph" w:styleId="CommentSubject">
    <w:name w:val="annotation subject"/>
    <w:basedOn w:val="CommentText"/>
    <w:next w:val="CommentText"/>
    <w:link w:val="CommentSubjectChar"/>
    <w:uiPriority w:val="99"/>
    <w:semiHidden/>
    <w:unhideWhenUsed/>
    <w:rsid w:val="0052756F"/>
    <w:rPr>
      <w:b/>
      <w:bCs/>
    </w:rPr>
  </w:style>
  <w:style w:type="character" w:customStyle="1" w:styleId="CommentSubjectChar">
    <w:name w:val="Comment Subject Char"/>
    <w:link w:val="CommentSubject"/>
    <w:uiPriority w:val="99"/>
    <w:semiHidden/>
    <w:rsid w:val="0052756F"/>
    <w:rPr>
      <w:b/>
      <w:bCs/>
    </w:rPr>
  </w:style>
  <w:style w:type="paragraph" w:styleId="ListParagraph">
    <w:name w:val="List Paragraph"/>
    <w:basedOn w:val="Normal"/>
    <w:uiPriority w:val="34"/>
    <w:qFormat/>
    <w:rsid w:val="001F675F"/>
    <w:pPr>
      <w:spacing w:line="259" w:lineRule="auto"/>
      <w:ind w:left="720"/>
      <w:contextualSpacing/>
    </w:pPr>
    <w:rPr>
      <w:rFonts w:ascii="Calibri" w:eastAsia="Calibri" w:hAnsi="Calibri" w:cs="Arial"/>
      <w:sz w:val="22"/>
      <w:szCs w:val="22"/>
    </w:rPr>
  </w:style>
  <w:style w:type="character" w:styleId="FootnoteReference">
    <w:name w:val="footnote reference"/>
    <w:uiPriority w:val="99"/>
    <w:unhideWhenUsed/>
    <w:rsid w:val="001F675F"/>
    <w:rPr>
      <w:vertAlign w:val="superscript"/>
    </w:rPr>
  </w:style>
  <w:style w:type="character" w:customStyle="1" w:styleId="BalloonTextChar">
    <w:name w:val="Balloon Text Char"/>
    <w:link w:val="BalloonText"/>
    <w:uiPriority w:val="99"/>
    <w:semiHidden/>
    <w:rsid w:val="00EC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96CA3294E4548AF896CE29DBA3855" ma:contentTypeVersion="11" ma:contentTypeDescription="Create a new document." ma:contentTypeScope="" ma:versionID="c39a9f60a4727742777ac000491cec57">
  <xsd:schema xmlns:xsd="http://www.w3.org/2001/XMLSchema" xmlns:xs="http://www.w3.org/2001/XMLSchema" xmlns:p="http://schemas.microsoft.com/office/2006/metadata/properties" xmlns:ns2="e146ba89-1315-4de8-b906-af21b9a07013" xmlns:ns3="731d0def-4f6e-4938-996c-abb369bb8729" targetNamespace="http://schemas.microsoft.com/office/2006/metadata/properties" ma:root="true" ma:fieldsID="099fe9a8950989ee9d8ef35f476e8d4b" ns2:_="" ns3:_="">
    <xsd:import namespace="e146ba89-1315-4de8-b906-af21b9a07013"/>
    <xsd:import namespace="731d0def-4f6e-4938-996c-abb369bb87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6ba89-1315-4de8-b906-af21b9a0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d0def-4f6e-4938-996c-abb369bb87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CBB11-FC70-469A-A364-CC7DC811C681}">
  <ds:schemaRefs>
    <ds:schemaRef ds:uri="http://schemas.microsoft.com/sharepoint/v3/contenttype/forms"/>
  </ds:schemaRefs>
</ds:datastoreItem>
</file>

<file path=customXml/itemProps2.xml><?xml version="1.0" encoding="utf-8"?>
<ds:datastoreItem xmlns:ds="http://schemas.openxmlformats.org/officeDocument/2006/customXml" ds:itemID="{D1B54BB3-52AF-4948-BC76-D70CA60E3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6ba89-1315-4de8-b906-af21b9a07013"/>
    <ds:schemaRef ds:uri="731d0def-4f6e-4938-996c-abb369bb8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customXml/itemProps4.xml><?xml version="1.0" encoding="utf-8"?>
<ds:datastoreItem xmlns:ds="http://schemas.openxmlformats.org/officeDocument/2006/customXml" ds:itemID="{81975E9A-2B42-48D7-BF56-F6400D6E8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Leskinen, Miranda</cp:lastModifiedBy>
  <cp:revision>5</cp:revision>
  <cp:lastPrinted>2008-12-16T00:14:00Z</cp:lastPrinted>
  <dcterms:created xsi:type="dcterms:W3CDTF">2021-10-13T13:56:00Z</dcterms:created>
  <dcterms:modified xsi:type="dcterms:W3CDTF">2021-10-13T22:58:00Z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0x01010015096CA3294E4548AF896CE29DBA3855</vt:lpwstr>
  </property>
</Properties>
</file>