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AC1CC" w14:textId="77777777" w:rsidR="009921D4" w:rsidRDefault="009921D4" w:rsidP="009921D4">
      <w:pPr>
        <w:spacing w:after="0"/>
        <w:rPr>
          <w:b/>
          <w:szCs w:val="20"/>
        </w:rPr>
      </w:pPr>
      <w:r>
        <w:rPr>
          <w:b/>
          <w:sz w:val="48"/>
          <w:szCs w:val="48"/>
        </w:rPr>
        <w:t>Lease Property Summary</w:t>
      </w:r>
      <w:r>
        <w:rPr>
          <w:b/>
          <w:szCs w:val="20"/>
        </w:rPr>
        <w:t xml:space="preserve"> </w:t>
      </w:r>
    </w:p>
    <w:p w14:paraId="2D5AC1CF" w14:textId="360D403E" w:rsidR="009921D4" w:rsidRDefault="009921D4" w:rsidP="009921D4">
      <w:pPr>
        <w:spacing w:after="0"/>
        <w:rPr>
          <w:b/>
          <w:szCs w:val="20"/>
        </w:rPr>
      </w:pPr>
    </w:p>
    <w:p w14:paraId="2D5AC1D0" w14:textId="47831319" w:rsidR="009921D4" w:rsidRDefault="00FE2570" w:rsidP="009921D4">
      <w:pPr>
        <w:spacing w:after="0"/>
        <w:rPr>
          <w:b/>
          <w:szCs w:val="20"/>
        </w:rPr>
      </w:pPr>
      <w:r>
        <w:rPr>
          <w:b/>
          <w:szCs w:val="20"/>
        </w:rPr>
        <w:t>Photo of Property</w:t>
      </w:r>
    </w:p>
    <w:p w14:paraId="2B0059D5" w14:textId="77777777" w:rsidR="00FE2570" w:rsidRDefault="00FE2570" w:rsidP="009921D4">
      <w:pPr>
        <w:spacing w:after="0"/>
        <w:rPr>
          <w:b/>
          <w:szCs w:val="20"/>
        </w:rPr>
      </w:pPr>
    </w:p>
    <w:p w14:paraId="1062173E" w14:textId="0AFF4E1F" w:rsidR="00FE2570" w:rsidRDefault="008C2EF3" w:rsidP="009921D4">
      <w:pPr>
        <w:spacing w:after="0"/>
        <w:rPr>
          <w:b/>
          <w:szCs w:val="20"/>
        </w:rPr>
      </w:pPr>
      <w:r>
        <w:rPr>
          <w:noProof/>
        </w:rPr>
        <w:drawing>
          <wp:inline distT="0" distB="0" distL="0" distR="0" wp14:anchorId="27AB0E70" wp14:editId="68559529">
            <wp:extent cx="5715000" cy="3895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0"/>
        </w:rPr>
        <w:t xml:space="preserve"> </w:t>
      </w:r>
    </w:p>
    <w:p w14:paraId="5E05678B" w14:textId="77777777" w:rsidR="00FE2570" w:rsidRDefault="00FE2570" w:rsidP="009921D4">
      <w:pPr>
        <w:spacing w:after="0"/>
        <w:rPr>
          <w:b/>
          <w:szCs w:val="20"/>
        </w:rPr>
      </w:pPr>
    </w:p>
    <w:p w14:paraId="6F39525D" w14:textId="77777777" w:rsidR="00FE2570" w:rsidRDefault="00FE2570" w:rsidP="009921D4">
      <w:pPr>
        <w:spacing w:after="0"/>
        <w:rPr>
          <w:b/>
          <w:szCs w:val="20"/>
        </w:rPr>
      </w:pPr>
    </w:p>
    <w:p w14:paraId="2D5AC1D1" w14:textId="7F64A990" w:rsidR="009921D4" w:rsidRDefault="009921D4" w:rsidP="009921D4">
      <w:pPr>
        <w:spacing w:after="0"/>
        <w:rPr>
          <w:b/>
          <w:szCs w:val="20"/>
        </w:rPr>
      </w:pPr>
      <w:r>
        <w:rPr>
          <w:b/>
          <w:szCs w:val="20"/>
        </w:rPr>
        <w:t>Property Owner:</w:t>
      </w:r>
      <w:r>
        <w:rPr>
          <w:b/>
          <w:szCs w:val="20"/>
        </w:rPr>
        <w:tab/>
      </w:r>
      <w:sdt>
        <w:sdtPr>
          <w:rPr>
            <w:b/>
            <w:color w:val="000000" w:themeColor="text1"/>
            <w:szCs w:val="20"/>
          </w:rPr>
          <w:alias w:val="Property Summary"/>
          <w:tag w:val="Property Summary"/>
          <w:id w:val="2921759"/>
          <w:placeholder>
            <w:docPart w:val="74D2CCB1275C409E891B687B0BB3DED4"/>
          </w:placeholder>
        </w:sdtPr>
        <w:sdtEndPr/>
        <w:sdtContent>
          <w:r w:rsidR="00373EC3">
            <w:rPr>
              <w:color w:val="000000" w:themeColor="text1"/>
              <w:szCs w:val="20"/>
            </w:rPr>
            <w:t>King County Metro</w:t>
          </w:r>
        </w:sdtContent>
      </w:sdt>
    </w:p>
    <w:p w14:paraId="2D5AC1D2" w14:textId="28DE9549" w:rsidR="009921D4" w:rsidRDefault="009921D4" w:rsidP="3DE42745">
      <w:pPr>
        <w:spacing w:after="0"/>
        <w:rPr>
          <w:b/>
          <w:bCs/>
          <w:color w:val="000000" w:themeColor="text1"/>
        </w:rPr>
      </w:pPr>
      <w:r w:rsidRPr="3DE42745">
        <w:rPr>
          <w:b/>
          <w:bCs/>
        </w:rPr>
        <w:t>Address:</w:t>
      </w:r>
      <w:r>
        <w:rPr>
          <w:b/>
          <w:szCs w:val="20"/>
        </w:rPr>
        <w:tab/>
      </w:r>
      <w:r>
        <w:rPr>
          <w:b/>
          <w:szCs w:val="20"/>
        </w:rPr>
        <w:tab/>
      </w:r>
      <w:sdt>
        <w:sdtPr>
          <w:rPr>
            <w:b/>
            <w:bCs/>
            <w:color w:val="000000" w:themeColor="text1"/>
          </w:rPr>
          <w:alias w:val="Address"/>
          <w:tag w:val="Address"/>
          <w:id w:val="-61176312"/>
          <w:placeholder>
            <w:docPart w:val="1B7A35DF58D04372B118732FBB46EB5B"/>
          </w:placeholder>
        </w:sdtPr>
        <w:sdtEndPr/>
        <w:sdtContent>
          <w:sdt>
            <w:sdtPr>
              <w:rPr>
                <w:b/>
                <w:bCs/>
              </w:rPr>
              <w:alias w:val="Address"/>
              <w:tag w:val="Address"/>
              <w:id w:val="2120251951"/>
              <w:placeholder>
                <w:docPart w:val="98BA3E857FAE4365ACC8E6F6754FA41B"/>
              </w:placeholder>
            </w:sdtPr>
            <w:sdtEndPr>
              <w:rPr>
                <w:b w:val="0"/>
                <w:color w:val="000000" w:themeColor="text1"/>
              </w:rPr>
            </w:sdtEndPr>
            <w:sdtContent>
              <w:r w:rsidR="00706A4A" w:rsidRPr="3DE42745">
                <w:rPr>
                  <w:color w:val="000000" w:themeColor="text1"/>
                </w:rPr>
                <w:t>10200 1st Avenue NE, Seattle WA 98125</w:t>
              </w:r>
            </w:sdtContent>
          </w:sdt>
          <w:r w:rsidR="0064744C" w:rsidRPr="3DE42745">
            <w:rPr>
              <w:color w:val="000000" w:themeColor="text1"/>
            </w:rPr>
            <w:t>.</w:t>
          </w:r>
          <w:r w:rsidR="00706A4A" w:rsidRPr="3DE42745">
            <w:rPr>
              <w:color w:val="000000" w:themeColor="text1"/>
            </w:rPr>
            <w:t xml:space="preserve"> </w:t>
          </w:r>
          <w:r w:rsidR="0064744C" w:rsidRPr="3DE42745">
            <w:rPr>
              <w:color w:val="000000" w:themeColor="text1"/>
            </w:rPr>
            <w:t xml:space="preserve">A </w:t>
          </w:r>
          <w:r w:rsidR="00706A4A" w:rsidRPr="3DE42745">
            <w:rPr>
              <w:color w:val="000000" w:themeColor="text1"/>
            </w:rPr>
            <w:t xml:space="preserve">new address will be assigned </w:t>
          </w:r>
          <w:r w:rsidR="00783901" w:rsidRPr="3DE42745">
            <w:rPr>
              <w:color w:val="000000" w:themeColor="text1"/>
            </w:rPr>
            <w:t xml:space="preserve">to the project </w:t>
          </w:r>
          <w:r w:rsidR="00706A4A" w:rsidRPr="3DE42745">
            <w:rPr>
              <w:color w:val="000000" w:themeColor="text1"/>
            </w:rPr>
            <w:t xml:space="preserve">following a forthcoming Lot Boundary Adjustment process. </w:t>
          </w:r>
        </w:sdtContent>
      </w:sdt>
    </w:p>
    <w:p w14:paraId="2D5AC1D5" w14:textId="513FF150" w:rsidR="009921D4" w:rsidRDefault="009921D4" w:rsidP="009921D4">
      <w:pPr>
        <w:spacing w:after="0"/>
        <w:rPr>
          <w:b/>
          <w:szCs w:val="20"/>
        </w:rPr>
      </w:pPr>
      <w:r>
        <w:rPr>
          <w:b/>
          <w:szCs w:val="20"/>
        </w:rPr>
        <w:t>Term:</w:t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Term"/>
          <w:tag w:val="Term"/>
          <w:id w:val="2921761"/>
          <w:placeholder>
            <w:docPart w:val="0627D695F4B849D58F48DC5BAB335AD7"/>
          </w:placeholder>
        </w:sdtPr>
        <w:sdtEndPr/>
        <w:sdtContent>
          <w:r w:rsidR="00F525F8">
            <w:rPr>
              <w:color w:val="000000" w:themeColor="text1"/>
              <w:szCs w:val="20"/>
            </w:rPr>
            <w:t>75</w:t>
          </w:r>
          <w:r w:rsidR="009F3C3D">
            <w:rPr>
              <w:color w:val="000000" w:themeColor="text1"/>
              <w:szCs w:val="20"/>
            </w:rPr>
            <w:t>-</w:t>
          </w:r>
          <w:r w:rsidR="00F525F8">
            <w:rPr>
              <w:color w:val="000000" w:themeColor="text1"/>
              <w:szCs w:val="20"/>
            </w:rPr>
            <w:t>year</w:t>
          </w:r>
          <w:r w:rsidR="00D0717A">
            <w:rPr>
              <w:color w:val="000000" w:themeColor="text1"/>
              <w:szCs w:val="20"/>
            </w:rPr>
            <w:t xml:space="preserve"> ground lease</w:t>
          </w:r>
        </w:sdtContent>
      </w:sdt>
    </w:p>
    <w:p w14:paraId="139501DE" w14:textId="7D705F2A" w:rsidR="00751377" w:rsidRDefault="00D70000" w:rsidP="009921D4">
      <w:pPr>
        <w:spacing w:after="0"/>
        <w:rPr>
          <w:b/>
          <w:szCs w:val="20"/>
        </w:rPr>
      </w:pPr>
      <w:r>
        <w:rPr>
          <w:b/>
          <w:szCs w:val="20"/>
        </w:rPr>
        <w:t>Rent</w:t>
      </w:r>
      <w:r w:rsidR="004E1B51">
        <w:rPr>
          <w:b/>
          <w:szCs w:val="20"/>
        </w:rPr>
        <w:t>:</w:t>
      </w:r>
      <w:r w:rsidR="00757577">
        <w:rPr>
          <w:b/>
          <w:szCs w:val="20"/>
        </w:rPr>
        <w:tab/>
      </w:r>
      <w:r w:rsidR="00757577">
        <w:rPr>
          <w:b/>
          <w:szCs w:val="20"/>
        </w:rPr>
        <w:tab/>
      </w:r>
      <w:r w:rsidR="00751377">
        <w:rPr>
          <w:b/>
          <w:szCs w:val="20"/>
        </w:rPr>
        <w:tab/>
      </w:r>
      <w:sdt>
        <w:sdtPr>
          <w:rPr>
            <w:b/>
            <w:szCs w:val="20"/>
          </w:rPr>
          <w:alias w:val="Address"/>
          <w:tag w:val="Address"/>
          <w:id w:val="-1393959997"/>
          <w:placeholder>
            <w:docPart w:val="C8E7DE32586646CF8263F257824641BF"/>
          </w:placeholder>
        </w:sdtPr>
        <w:sdtEndPr/>
        <w:sdtContent>
          <w:r w:rsidR="006337ED">
            <w:rPr>
              <w:szCs w:val="20"/>
            </w:rPr>
            <w:t>$</w:t>
          </w:r>
          <w:r w:rsidR="00E84A5A">
            <w:rPr>
              <w:szCs w:val="20"/>
            </w:rPr>
            <w:t>1.00 per year, paid in a single payment at lease commencement</w:t>
          </w:r>
        </w:sdtContent>
      </w:sdt>
    </w:p>
    <w:p w14:paraId="2D5AC1D6" w14:textId="44C34E05" w:rsidR="009921D4" w:rsidRDefault="009921D4" w:rsidP="009921D4">
      <w:pPr>
        <w:spacing w:after="0"/>
        <w:rPr>
          <w:b/>
          <w:szCs w:val="20"/>
        </w:rPr>
      </w:pPr>
      <w:r>
        <w:rPr>
          <w:b/>
          <w:szCs w:val="20"/>
        </w:rPr>
        <w:t>Square Footage:</w:t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Parcel Size"/>
          <w:tag w:val="Parcel Size"/>
          <w:id w:val="801512170"/>
          <w:placeholder>
            <w:docPart w:val="958D84FD8F304CEF9203FD3B3849554A"/>
          </w:placeholder>
        </w:sdtPr>
        <w:sdtEndPr/>
        <w:sdtContent>
          <w:r w:rsidR="003F1374">
            <w:rPr>
              <w:rStyle w:val="PlaceholderText"/>
              <w:color w:val="000000" w:themeColor="text1"/>
            </w:rPr>
            <w:t xml:space="preserve">48,138 </w:t>
          </w:r>
        </w:sdtContent>
      </w:sdt>
    </w:p>
    <w:p w14:paraId="2D5AC1D7" w14:textId="38484FAE" w:rsidR="009921D4" w:rsidRDefault="009921D4" w:rsidP="009921D4">
      <w:pPr>
        <w:spacing w:after="0"/>
        <w:rPr>
          <w:b/>
          <w:szCs w:val="20"/>
        </w:rPr>
      </w:pPr>
      <w:r>
        <w:rPr>
          <w:b/>
          <w:szCs w:val="20"/>
        </w:rPr>
        <w:t>Council District:</w:t>
      </w:r>
      <w:r>
        <w:rPr>
          <w:b/>
          <w:szCs w:val="20"/>
        </w:rPr>
        <w:tab/>
      </w:r>
      <w:sdt>
        <w:sdtPr>
          <w:rPr>
            <w:b/>
            <w:szCs w:val="20"/>
          </w:rPr>
          <w:alias w:val="Council District"/>
          <w:tag w:val="Council District"/>
          <w:id w:val="-2124298180"/>
          <w:placeholder>
            <w:docPart w:val="D8465A1FB1554818B091C030D09EB9FE"/>
          </w:placeholder>
        </w:sdtPr>
        <w:sdtEndPr/>
        <w:sdtContent>
          <w:r w:rsidR="0077182E">
            <w:rPr>
              <w:color w:val="000000" w:themeColor="text1"/>
              <w:szCs w:val="20"/>
            </w:rPr>
            <w:t>One</w:t>
          </w:r>
        </w:sdtContent>
      </w:sdt>
    </w:p>
    <w:p w14:paraId="2D5AC1D8" w14:textId="69BC4C43" w:rsidR="009921D4" w:rsidRPr="006C2A27" w:rsidRDefault="009921D4" w:rsidP="009921D4">
      <w:pPr>
        <w:spacing w:after="0"/>
      </w:pPr>
      <w:r w:rsidRPr="3DE42745">
        <w:rPr>
          <w:b/>
          <w:bCs/>
        </w:rPr>
        <w:t>Funding Source:</w:t>
      </w:r>
      <w:r>
        <w:rPr>
          <w:b/>
          <w:szCs w:val="20"/>
        </w:rPr>
        <w:tab/>
      </w:r>
      <w:sdt>
        <w:sdtPr>
          <w:rPr>
            <w:bCs/>
            <w:szCs w:val="20"/>
          </w:rPr>
          <w:alias w:val="Funding Source"/>
          <w:tag w:val="Funding Source"/>
          <w:id w:val="1456208277"/>
          <w:placeholder>
            <w:docPart w:val="669A55B1890147EFB3E9EBEF3A4A386A"/>
          </w:placeholder>
        </w:sdtPr>
        <w:sdtEndPr/>
        <w:sdtContent>
          <w:r w:rsidR="007F119D" w:rsidRPr="007F119D">
            <w:rPr>
              <w:rFonts w:ascii="Segoe UI" w:eastAsia="Times New Roman" w:hAnsi="Segoe UI" w:cs="Segoe UI"/>
              <w:sz w:val="21"/>
              <w:szCs w:val="21"/>
            </w:rPr>
            <w:t>36250 - EXT L T SPACE FAC RENT</w:t>
          </w:r>
          <w:r w:rsidR="007F119D">
            <w:rPr>
              <w:rFonts w:ascii="Segoe UI" w:eastAsia="Times New Roman" w:hAnsi="Segoe UI" w:cs="Segoe UI"/>
              <w:sz w:val="21"/>
              <w:szCs w:val="21"/>
            </w:rPr>
            <w:t xml:space="preserve"> </w:t>
          </w:r>
        </w:sdtContent>
      </w:sdt>
    </w:p>
    <w:p w14:paraId="269FDD5F" w14:textId="64A23252" w:rsidR="000D01D9" w:rsidRPr="006C2A27" w:rsidRDefault="009921D4" w:rsidP="009921D4">
      <w:pPr>
        <w:spacing w:after="0"/>
        <w:rPr>
          <w:bCs/>
          <w:szCs w:val="20"/>
        </w:rPr>
      </w:pPr>
      <w:r w:rsidRPr="00804A49">
        <w:rPr>
          <w:b/>
          <w:szCs w:val="20"/>
        </w:rPr>
        <w:t>Previous Location</w:t>
      </w:r>
      <w:r w:rsidRPr="006C2A27">
        <w:rPr>
          <w:bCs/>
          <w:szCs w:val="20"/>
        </w:rPr>
        <w:t xml:space="preserve">: </w:t>
      </w:r>
      <w:sdt>
        <w:sdtPr>
          <w:rPr>
            <w:bCs/>
            <w:color w:val="000000" w:themeColor="text1"/>
            <w:szCs w:val="20"/>
          </w:rPr>
          <w:alias w:val="Previous Location"/>
          <w:tag w:val="Previous Location"/>
          <w:id w:val="26947897"/>
          <w:placeholder>
            <w:docPart w:val="0BA1BE7DD1484BFAAD8743086CF053D8"/>
          </w:placeholder>
        </w:sdtPr>
        <w:sdtEndPr/>
        <w:sdtContent>
          <w:r w:rsidR="00757577">
            <w:rPr>
              <w:bCs/>
              <w:color w:val="000000" w:themeColor="text1"/>
              <w:szCs w:val="20"/>
            </w:rPr>
            <w:t>N</w:t>
          </w:r>
          <w:r w:rsidR="0077182E">
            <w:rPr>
              <w:bCs/>
              <w:color w:val="000000" w:themeColor="text1"/>
              <w:szCs w:val="20"/>
            </w:rPr>
            <w:t>/</w:t>
          </w:r>
          <w:r w:rsidR="00757577">
            <w:rPr>
              <w:bCs/>
              <w:color w:val="000000" w:themeColor="text1"/>
              <w:szCs w:val="20"/>
            </w:rPr>
            <w:t>A</w:t>
          </w:r>
        </w:sdtContent>
      </w:sdt>
    </w:p>
    <w:p w14:paraId="53A25E62" w14:textId="66BEC53A" w:rsidR="001919EA" w:rsidRDefault="000D01D9" w:rsidP="59E31C02">
      <w:pPr>
        <w:spacing w:after="0"/>
        <w:rPr>
          <w:b/>
          <w:bCs/>
        </w:rPr>
      </w:pPr>
      <w:r>
        <w:rPr>
          <w:b/>
          <w:szCs w:val="20"/>
        </w:rPr>
        <w:t>Offer Expiration:</w:t>
      </w:r>
      <w:r w:rsidR="007A3220">
        <w:rPr>
          <w:b/>
          <w:szCs w:val="20"/>
        </w:rPr>
        <w:t xml:space="preserve"> </w:t>
      </w:r>
      <w:r w:rsidR="00AA64AC">
        <w:rPr>
          <w:b/>
          <w:szCs w:val="20"/>
        </w:rPr>
        <w:tab/>
      </w:r>
      <w:r w:rsidR="00766AF7">
        <w:t xml:space="preserve">The </w:t>
      </w:r>
      <w:r w:rsidR="001208E2">
        <w:t>offer does not expire</w:t>
      </w:r>
      <w:r w:rsidR="00195D08">
        <w:t>;</w:t>
      </w:r>
      <w:r w:rsidR="006E283B">
        <w:t xml:space="preserve"> </w:t>
      </w:r>
      <w:r w:rsidR="001208E2">
        <w:t>however</w:t>
      </w:r>
      <w:r w:rsidR="00195D08">
        <w:t>,</w:t>
      </w:r>
      <w:r w:rsidR="001208E2">
        <w:t xml:space="preserve"> the </w:t>
      </w:r>
      <w:r w:rsidR="00AD1314">
        <w:t xml:space="preserve">project’s </w:t>
      </w:r>
      <w:r w:rsidR="001208E2">
        <w:t xml:space="preserve">development costs are based on an </w:t>
      </w:r>
      <w:proofErr w:type="gramStart"/>
      <w:r w:rsidR="001208E2">
        <w:t>October</w:t>
      </w:r>
      <w:r w:rsidR="00AA64AC">
        <w:t>,</w:t>
      </w:r>
      <w:proofErr w:type="gramEnd"/>
      <w:r w:rsidR="00AA64AC">
        <w:t xml:space="preserve"> 2021,</w:t>
      </w:r>
      <w:r w:rsidR="001208E2">
        <w:t xml:space="preserve"> council action, a 24-month permit process and </w:t>
      </w:r>
      <w:r w:rsidR="00F6161B">
        <w:t>a 24</w:t>
      </w:r>
      <w:r w:rsidR="00202493">
        <w:t>-</w:t>
      </w:r>
      <w:r w:rsidR="00F6161B">
        <w:t>month</w:t>
      </w:r>
      <w:r w:rsidR="00F6161B" w:rsidRPr="6D91A4C0">
        <w:rPr>
          <w:b/>
          <w:bCs/>
        </w:rPr>
        <w:t xml:space="preserve"> </w:t>
      </w:r>
      <w:r w:rsidR="00F6161B">
        <w:t>construction schedule.</w:t>
      </w:r>
      <w:r w:rsidR="00F6161B" w:rsidRPr="6D91A4C0">
        <w:rPr>
          <w:b/>
          <w:bCs/>
        </w:rPr>
        <w:t xml:space="preserve"> </w:t>
      </w:r>
      <w:r w:rsidR="75ECE30B">
        <w:t xml:space="preserve">To mitigate </w:t>
      </w:r>
      <w:r w:rsidR="59D03B86">
        <w:t xml:space="preserve">project cost escalation Metro </w:t>
      </w:r>
      <w:r w:rsidR="440C0C03">
        <w:t xml:space="preserve">and the developer </w:t>
      </w:r>
      <w:r w:rsidR="59D03B86">
        <w:t xml:space="preserve">entered into a separate </w:t>
      </w:r>
      <w:r w:rsidR="008A5FBF">
        <w:t>agreement to</w:t>
      </w:r>
      <w:r w:rsidR="59D03B86">
        <w:t xml:space="preserve"> advance early design. </w:t>
      </w:r>
      <w:r w:rsidR="5A995ED7">
        <w:t xml:space="preserve">This agreement requires that the </w:t>
      </w:r>
      <w:r w:rsidR="008A5FBF">
        <w:t xml:space="preserve">Ordinance </w:t>
      </w:r>
      <w:r w:rsidR="00195D08">
        <w:t>be</w:t>
      </w:r>
      <w:r w:rsidR="5A995ED7">
        <w:t xml:space="preserve"> transm</w:t>
      </w:r>
      <w:r w:rsidR="694408C6">
        <w:t>it</w:t>
      </w:r>
      <w:r w:rsidR="5A995ED7">
        <w:t>ted to C</w:t>
      </w:r>
      <w:r w:rsidR="11647085">
        <w:t>o</w:t>
      </w:r>
      <w:r w:rsidR="5A995ED7">
        <w:t>uncil</w:t>
      </w:r>
      <w:r w:rsidR="2E589754">
        <w:t xml:space="preserve"> </w:t>
      </w:r>
      <w:r w:rsidR="00C84D0A">
        <w:t>by Oc</w:t>
      </w:r>
      <w:r w:rsidR="5FAC6919">
        <w:t>tober 15, 2021 or</w:t>
      </w:r>
      <w:r w:rsidR="412D2CBD">
        <w:t xml:space="preserve"> Metro</w:t>
      </w:r>
      <w:r w:rsidR="46009DE0">
        <w:t xml:space="preserve"> </w:t>
      </w:r>
      <w:r w:rsidR="102161A0">
        <w:t>might</w:t>
      </w:r>
      <w:r w:rsidR="22104F31">
        <w:t xml:space="preserve"> be obligated to pay a </w:t>
      </w:r>
      <w:r w:rsidR="616161D7">
        <w:t xml:space="preserve">portion of </w:t>
      </w:r>
      <w:r w:rsidR="359D718F">
        <w:t xml:space="preserve">Early </w:t>
      </w:r>
      <w:r w:rsidR="412D2CBD">
        <w:t>Design</w:t>
      </w:r>
      <w:r w:rsidR="3568E1E3">
        <w:t xml:space="preserve"> Guidance </w:t>
      </w:r>
      <w:r w:rsidR="76DB6693">
        <w:t>des</w:t>
      </w:r>
      <w:r w:rsidR="00195D08">
        <w:t>ign</w:t>
      </w:r>
      <w:r w:rsidR="76DB6693">
        <w:t xml:space="preserve"> </w:t>
      </w:r>
      <w:r w:rsidR="3568E1E3">
        <w:t>p</w:t>
      </w:r>
      <w:r w:rsidR="412D2CBD">
        <w:t>ackage</w:t>
      </w:r>
      <w:r w:rsidR="48233F16">
        <w:t xml:space="preserve"> cost </w:t>
      </w:r>
      <w:r w:rsidR="412D2CBD">
        <w:t>not to exceed $170,000</w:t>
      </w:r>
      <w:r w:rsidR="00A541A5">
        <w:t>.</w:t>
      </w:r>
    </w:p>
    <w:p w14:paraId="4CE48E06" w14:textId="2F1DD668" w:rsidR="001919EA" w:rsidRDefault="0056309D" w:rsidP="59E31C02">
      <w:pPr>
        <w:spacing w:after="0"/>
        <w:rPr>
          <w:b/>
          <w:bCs/>
        </w:rPr>
      </w:pPr>
      <w:r w:rsidRPr="59E31C02">
        <w:rPr>
          <w:b/>
          <w:bCs/>
        </w:rPr>
        <w:t>Declared Surplus</w:t>
      </w:r>
      <w:r>
        <w:rPr>
          <w:b/>
          <w:szCs w:val="20"/>
        </w:rPr>
        <w:tab/>
      </w:r>
      <w:sdt>
        <w:sdtPr>
          <w:rPr>
            <w:bCs/>
            <w:szCs w:val="20"/>
          </w:rPr>
          <w:alias w:val="Declared Surplus Date"/>
          <w:tag w:val="Declared Surplus Date"/>
          <w:id w:val="1381056957"/>
          <w:placeholder>
            <w:docPart w:val="EA7CE9D5D23848CA90F726D9D2E037F4"/>
          </w:placeholder>
          <w:date w:fullDate="2018-12-06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4C7A22" w:rsidRPr="59E31C02">
            <w:t>December 6, 2018</w:t>
          </w:r>
        </w:sdtContent>
      </w:sdt>
    </w:p>
    <w:p w14:paraId="2D5AC1DB" w14:textId="77777777" w:rsidR="009921D4" w:rsidRDefault="009921D4" w:rsidP="009921D4">
      <w:pPr>
        <w:spacing w:after="0"/>
        <w:rPr>
          <w:b/>
          <w:szCs w:val="20"/>
        </w:rPr>
      </w:pPr>
    </w:p>
    <w:p w14:paraId="2D5AC1DC" w14:textId="77777777" w:rsidR="009921D4" w:rsidRDefault="009921D4" w:rsidP="009921D4">
      <w:p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t>Lease Synopsis:</w:t>
      </w:r>
    </w:p>
    <w:p w14:paraId="2D5AC1DD" w14:textId="09E34896" w:rsidR="009921D4" w:rsidRPr="00A57F11" w:rsidRDefault="00154C27" w:rsidP="009921D4">
      <w:pPr>
        <w:spacing w:after="0"/>
        <w:rPr>
          <w:szCs w:val="20"/>
        </w:rPr>
      </w:pPr>
      <w:sdt>
        <w:sdtPr>
          <w:rPr>
            <w:szCs w:val="20"/>
          </w:rPr>
          <w:alias w:val="Property Information"/>
          <w:tag w:val="Property Information"/>
          <w:id w:val="-1501806470"/>
          <w:placeholder>
            <w:docPart w:val="7FC35DF09F10425C9ADAE91832A7B38D"/>
          </w:placeholder>
        </w:sdtPr>
        <w:sdtEndPr/>
        <w:sdtContent>
          <w:r w:rsidR="001F7E9C" w:rsidRPr="00821A9F">
            <w:rPr>
              <w:szCs w:val="20"/>
            </w:rPr>
            <w:t xml:space="preserve">Per RFQ/C </w:t>
          </w:r>
          <w:r w:rsidR="009C0E76" w:rsidRPr="00821A9F">
            <w:rPr>
              <w:szCs w:val="20"/>
            </w:rPr>
            <w:t xml:space="preserve">No. 1207-18-VLN </w:t>
          </w:r>
          <w:r w:rsidR="00A57F11" w:rsidRPr="00821A9F">
            <w:rPr>
              <w:szCs w:val="20"/>
            </w:rPr>
            <w:t xml:space="preserve">issued in 2018, </w:t>
          </w:r>
          <w:r w:rsidR="008D1422" w:rsidRPr="00A57F11">
            <w:rPr>
              <w:szCs w:val="20"/>
            </w:rPr>
            <w:t xml:space="preserve">Metro seeks </w:t>
          </w:r>
          <w:r w:rsidR="00D4274C">
            <w:rPr>
              <w:szCs w:val="20"/>
            </w:rPr>
            <w:t xml:space="preserve">authorization </w:t>
          </w:r>
          <w:r w:rsidR="008D1422" w:rsidRPr="00A57F11">
            <w:rPr>
              <w:szCs w:val="20"/>
            </w:rPr>
            <w:t>to enter into a 75-</w:t>
          </w:r>
          <w:r w:rsidR="00CE296D" w:rsidRPr="00A57F11">
            <w:rPr>
              <w:szCs w:val="20"/>
            </w:rPr>
            <w:t>year ground</w:t>
          </w:r>
          <w:r w:rsidR="001B297F" w:rsidRPr="00A57F11">
            <w:rPr>
              <w:szCs w:val="20"/>
            </w:rPr>
            <w:t xml:space="preserve"> </w:t>
          </w:r>
          <w:r w:rsidR="008D1422" w:rsidRPr="00A57F11">
            <w:rPr>
              <w:szCs w:val="20"/>
            </w:rPr>
            <w:t xml:space="preserve">lease with the </w:t>
          </w:r>
          <w:r w:rsidR="0034367D" w:rsidRPr="00A57F11">
            <w:rPr>
              <w:szCs w:val="20"/>
            </w:rPr>
            <w:t>development team of Bridge Housing and Community Roots Housing</w:t>
          </w:r>
          <w:r w:rsidR="00D4274C">
            <w:rPr>
              <w:szCs w:val="20"/>
            </w:rPr>
            <w:t>, who plan</w:t>
          </w:r>
          <w:r w:rsidR="001761B7">
            <w:rPr>
              <w:szCs w:val="20"/>
            </w:rPr>
            <w:t xml:space="preserve"> </w:t>
          </w:r>
          <w:r w:rsidR="00535D79" w:rsidRPr="00A57F11">
            <w:rPr>
              <w:szCs w:val="20"/>
            </w:rPr>
            <w:t>to redevelop the northern half of the Northgate Park and Pool lot</w:t>
          </w:r>
          <w:r w:rsidR="001F7E9C" w:rsidRPr="00821A9F">
            <w:rPr>
              <w:szCs w:val="20"/>
            </w:rPr>
            <w:t xml:space="preserve"> shown on the site plan attached hereto</w:t>
          </w:r>
          <w:r w:rsidR="00535D79" w:rsidRPr="00A57F11">
            <w:rPr>
              <w:szCs w:val="20"/>
            </w:rPr>
            <w:t>. The development team</w:t>
          </w:r>
          <w:r w:rsidR="0034367D" w:rsidRPr="00A57F11">
            <w:rPr>
              <w:szCs w:val="20"/>
            </w:rPr>
            <w:t xml:space="preserve"> will develop and operate 232 units of housing affordable to households making at or below 60 percent of the area median income</w:t>
          </w:r>
          <w:r w:rsidR="00800EE5" w:rsidRPr="00A57F11">
            <w:rPr>
              <w:szCs w:val="20"/>
            </w:rPr>
            <w:t xml:space="preserve">. </w:t>
          </w:r>
          <w:r w:rsidR="00E22E67" w:rsidRPr="00A57F11">
            <w:rPr>
              <w:szCs w:val="20"/>
            </w:rPr>
            <w:t>T</w:t>
          </w:r>
          <w:r w:rsidR="005E36AA" w:rsidRPr="00A57F11">
            <w:rPr>
              <w:szCs w:val="20"/>
            </w:rPr>
            <w:t>e</w:t>
          </w:r>
          <w:r w:rsidR="0058144A" w:rsidRPr="00A57F11">
            <w:rPr>
              <w:szCs w:val="20"/>
            </w:rPr>
            <w:t xml:space="preserve">n percent </w:t>
          </w:r>
          <w:r w:rsidR="005E36AA" w:rsidRPr="00A57F11">
            <w:rPr>
              <w:szCs w:val="20"/>
            </w:rPr>
            <w:t xml:space="preserve">of the </w:t>
          </w:r>
          <w:r w:rsidR="000B24F1" w:rsidRPr="00A57F11">
            <w:rPr>
              <w:szCs w:val="20"/>
            </w:rPr>
            <w:t xml:space="preserve">project’s </w:t>
          </w:r>
          <w:r w:rsidR="005E36AA" w:rsidRPr="00A57F11">
            <w:rPr>
              <w:szCs w:val="20"/>
            </w:rPr>
            <w:t xml:space="preserve">units are </w:t>
          </w:r>
          <w:r w:rsidR="0058144A" w:rsidRPr="00A57F11">
            <w:rPr>
              <w:szCs w:val="20"/>
            </w:rPr>
            <w:t>set-aside for system</w:t>
          </w:r>
          <w:r w:rsidR="007B5D96" w:rsidRPr="00A57F11">
            <w:rPr>
              <w:szCs w:val="20"/>
            </w:rPr>
            <w:t>-</w:t>
          </w:r>
          <w:r w:rsidR="0058144A" w:rsidRPr="00A57F11">
            <w:rPr>
              <w:szCs w:val="20"/>
            </w:rPr>
            <w:t>connected households</w:t>
          </w:r>
          <w:r w:rsidR="009E02AC" w:rsidRPr="00A57F11">
            <w:rPr>
              <w:szCs w:val="20"/>
            </w:rPr>
            <w:t xml:space="preserve">. The project includes </w:t>
          </w:r>
          <w:r w:rsidR="00BD6F13" w:rsidRPr="00A57F11">
            <w:rPr>
              <w:szCs w:val="20"/>
            </w:rPr>
            <w:t xml:space="preserve">a 10,000 square foot </w:t>
          </w:r>
          <w:r w:rsidR="009E02AC" w:rsidRPr="00A57F11">
            <w:rPr>
              <w:szCs w:val="20"/>
            </w:rPr>
            <w:t>early learning facility</w:t>
          </w:r>
          <w:r w:rsidR="00BD6F13" w:rsidRPr="00A57F11">
            <w:rPr>
              <w:szCs w:val="20"/>
            </w:rPr>
            <w:t xml:space="preserve"> on the ground floor</w:t>
          </w:r>
          <w:r w:rsidR="00FD1268" w:rsidRPr="00A57F11">
            <w:rPr>
              <w:szCs w:val="20"/>
            </w:rPr>
            <w:t xml:space="preserve"> and a 250 square foot comfort station designed and delivered for Metro as a part of this project</w:t>
          </w:r>
          <w:r w:rsidR="009E02AC" w:rsidRPr="00A57F11">
            <w:rPr>
              <w:szCs w:val="20"/>
            </w:rPr>
            <w:t>.</w:t>
          </w:r>
          <w:r w:rsidR="0034367D" w:rsidRPr="00A57F11">
            <w:rPr>
              <w:szCs w:val="20"/>
            </w:rPr>
            <w:t xml:space="preserve"> </w:t>
          </w:r>
          <w:r w:rsidR="003C48A7" w:rsidRPr="00A57F11">
            <w:rPr>
              <w:szCs w:val="20"/>
            </w:rPr>
            <w:t xml:space="preserve">This project meets the goals of Metro’s Equitable Transit Oriented Communities policy that prioritizes affordable housing outcomes on Metro property and </w:t>
          </w:r>
          <w:r w:rsidR="00234DA4" w:rsidRPr="00A57F11">
            <w:rPr>
              <w:szCs w:val="20"/>
            </w:rPr>
            <w:t xml:space="preserve">strengthening the pedestrian-orientation of transit communities. With the opening of Northgate Link </w:t>
          </w:r>
          <w:r w:rsidR="00754E5A" w:rsidRPr="00A57F11">
            <w:rPr>
              <w:szCs w:val="20"/>
            </w:rPr>
            <w:t xml:space="preserve">immediately adjacent to the neighboring Northgate transit center, Metro believes </w:t>
          </w:r>
          <w:r w:rsidR="00D4274C">
            <w:rPr>
              <w:szCs w:val="20"/>
            </w:rPr>
            <w:t xml:space="preserve">that </w:t>
          </w:r>
          <w:r w:rsidR="00D42CCB" w:rsidRPr="00A57F11">
            <w:rPr>
              <w:szCs w:val="20"/>
            </w:rPr>
            <w:t xml:space="preserve">the </w:t>
          </w:r>
          <w:r w:rsidR="00716AAF">
            <w:rPr>
              <w:szCs w:val="20"/>
            </w:rPr>
            <w:t xml:space="preserve">northern portion of the </w:t>
          </w:r>
          <w:r w:rsidR="00D4274C">
            <w:rPr>
              <w:szCs w:val="20"/>
            </w:rPr>
            <w:t>P</w:t>
          </w:r>
          <w:r w:rsidR="00D4274C" w:rsidRPr="00A57F11">
            <w:rPr>
              <w:szCs w:val="20"/>
            </w:rPr>
            <w:t xml:space="preserve">ark </w:t>
          </w:r>
          <w:r w:rsidR="00D42CCB" w:rsidRPr="00A57F11">
            <w:rPr>
              <w:szCs w:val="20"/>
            </w:rPr>
            <w:t xml:space="preserve">and </w:t>
          </w:r>
          <w:r w:rsidR="00D4274C">
            <w:rPr>
              <w:szCs w:val="20"/>
            </w:rPr>
            <w:t>P</w:t>
          </w:r>
          <w:r w:rsidR="00D4274C" w:rsidRPr="00A57F11">
            <w:rPr>
              <w:szCs w:val="20"/>
            </w:rPr>
            <w:t xml:space="preserve">ool </w:t>
          </w:r>
          <w:r w:rsidR="00D42CCB" w:rsidRPr="00A57F11">
            <w:rPr>
              <w:szCs w:val="20"/>
            </w:rPr>
            <w:t xml:space="preserve">parking </w:t>
          </w:r>
          <w:r w:rsidR="00D4274C">
            <w:rPr>
              <w:szCs w:val="20"/>
            </w:rPr>
            <w:t xml:space="preserve">lot </w:t>
          </w:r>
          <w:r w:rsidR="00D42CCB" w:rsidRPr="00A57F11">
            <w:rPr>
              <w:szCs w:val="20"/>
            </w:rPr>
            <w:t xml:space="preserve">is no longer needed to support Metro’s riders and </w:t>
          </w:r>
          <w:r w:rsidR="00D4274C">
            <w:rPr>
              <w:szCs w:val="20"/>
            </w:rPr>
            <w:t xml:space="preserve">that </w:t>
          </w:r>
          <w:r w:rsidR="00D42CCB" w:rsidRPr="00A57F11">
            <w:rPr>
              <w:szCs w:val="20"/>
            </w:rPr>
            <w:t>pursuing redevelopment</w:t>
          </w:r>
          <w:r w:rsidR="00716AAF">
            <w:rPr>
              <w:szCs w:val="20"/>
            </w:rPr>
            <w:t xml:space="preserve"> of that area</w:t>
          </w:r>
          <w:r w:rsidR="00D42CCB" w:rsidRPr="00A57F11">
            <w:rPr>
              <w:szCs w:val="20"/>
            </w:rPr>
            <w:t xml:space="preserve"> is the site’s highest and best use.</w:t>
          </w:r>
        </w:sdtContent>
      </w:sdt>
    </w:p>
    <w:p w14:paraId="2D5AC1DE" w14:textId="77777777" w:rsidR="009921D4" w:rsidRPr="00821A9F" w:rsidRDefault="009921D4" w:rsidP="009921D4">
      <w:pPr>
        <w:spacing w:after="0"/>
        <w:rPr>
          <w:szCs w:val="20"/>
        </w:rPr>
      </w:pPr>
    </w:p>
    <w:p w14:paraId="2D5AC1DF" w14:textId="77777777" w:rsidR="009921D4" w:rsidRPr="00821A9F" w:rsidRDefault="009921D4" w:rsidP="009921D4">
      <w:pPr>
        <w:spacing w:after="0"/>
        <w:rPr>
          <w:szCs w:val="20"/>
        </w:rPr>
      </w:pPr>
    </w:p>
    <w:p w14:paraId="2D5AC1E0" w14:textId="77777777" w:rsidR="009921D4" w:rsidRDefault="009921D4" w:rsidP="009921D4">
      <w:p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t>Context</w:t>
      </w:r>
    </w:p>
    <w:p w14:paraId="2D5AC1E1" w14:textId="31B28337" w:rsidR="009921D4" w:rsidRDefault="00956D37" w:rsidP="3DE42745">
      <w:pPr>
        <w:spacing w:after="0"/>
        <w:rPr>
          <w:color w:val="000000" w:themeColor="text1"/>
          <w:sz w:val="22"/>
        </w:rPr>
      </w:pPr>
      <w:r w:rsidRPr="3DE42745">
        <w:rPr>
          <w:color w:val="000000" w:themeColor="text1"/>
        </w:rPr>
        <w:t xml:space="preserve">Located just </w:t>
      </w:r>
      <w:r w:rsidR="002733F9" w:rsidRPr="3DE42745">
        <w:rPr>
          <w:color w:val="000000" w:themeColor="text1"/>
        </w:rPr>
        <w:t>eight</w:t>
      </w:r>
      <w:r w:rsidRPr="3DE42745">
        <w:rPr>
          <w:color w:val="000000" w:themeColor="text1"/>
        </w:rPr>
        <w:t xml:space="preserve"> miles from downtown Seattle, Northgate is an evolving neighborhood.  Long the home of one of America’s oldest malls, the neighborhood is becoming an urban center with new housing, community amenities,</w:t>
      </w:r>
      <w:r w:rsidR="00B250E4" w:rsidRPr="3DE42745">
        <w:rPr>
          <w:color w:val="000000" w:themeColor="text1"/>
        </w:rPr>
        <w:t xml:space="preserve"> the redevelopment of the Northgate Mall property</w:t>
      </w:r>
      <w:r w:rsidR="00FE0A95" w:rsidRPr="3DE42745">
        <w:rPr>
          <w:color w:val="000000" w:themeColor="text1"/>
        </w:rPr>
        <w:t xml:space="preserve">, the introduction of professional hockey </w:t>
      </w:r>
      <w:r w:rsidR="00571AF3" w:rsidRPr="3DE42745">
        <w:rPr>
          <w:color w:val="000000" w:themeColor="text1"/>
        </w:rPr>
        <w:t>facilities</w:t>
      </w:r>
      <w:r w:rsidR="00D4274C" w:rsidRPr="3DE42745">
        <w:rPr>
          <w:color w:val="000000" w:themeColor="text1"/>
        </w:rPr>
        <w:t>,</w:t>
      </w:r>
      <w:r w:rsidRPr="3DE42745">
        <w:rPr>
          <w:color w:val="000000" w:themeColor="text1"/>
        </w:rPr>
        <w:t xml:space="preserve"> and</w:t>
      </w:r>
      <w:r w:rsidR="00D4274C" w:rsidRPr="3DE42745">
        <w:rPr>
          <w:color w:val="000000" w:themeColor="text1"/>
        </w:rPr>
        <w:t>,</w:t>
      </w:r>
      <w:r w:rsidRPr="3DE42745">
        <w:rPr>
          <w:color w:val="000000" w:themeColor="text1"/>
        </w:rPr>
        <w:t xml:space="preserve"> in</w:t>
      </w:r>
      <w:r w:rsidR="007C0117" w:rsidRPr="3DE42745">
        <w:rPr>
          <w:color w:val="000000" w:themeColor="text1"/>
        </w:rPr>
        <w:t xml:space="preserve"> the fall of</w:t>
      </w:r>
      <w:r w:rsidRPr="3DE42745">
        <w:rPr>
          <w:color w:val="000000" w:themeColor="text1"/>
        </w:rPr>
        <w:t xml:space="preserve"> 2021</w:t>
      </w:r>
      <w:r w:rsidR="00D4274C" w:rsidRPr="3DE42745">
        <w:rPr>
          <w:color w:val="000000" w:themeColor="text1"/>
        </w:rPr>
        <w:t>,</w:t>
      </w:r>
      <w:r w:rsidRPr="3DE42745">
        <w:rPr>
          <w:color w:val="000000" w:themeColor="text1"/>
        </w:rPr>
        <w:t xml:space="preserve"> the new Multi-modal </w:t>
      </w:r>
      <w:r w:rsidR="00D70B69" w:rsidRPr="3DE42745">
        <w:rPr>
          <w:color w:val="000000" w:themeColor="text1"/>
        </w:rPr>
        <w:t xml:space="preserve">transit </w:t>
      </w:r>
      <w:r w:rsidRPr="3DE42745">
        <w:rPr>
          <w:color w:val="000000" w:themeColor="text1"/>
        </w:rPr>
        <w:t>station.  The station will feature an integrated LINK/Bus facility</w:t>
      </w:r>
      <w:r w:rsidR="00A541A5" w:rsidRPr="3DE42745">
        <w:rPr>
          <w:color w:val="000000" w:themeColor="text1"/>
        </w:rPr>
        <w:t xml:space="preserve"> that is anticipated to serve over 15,000 </w:t>
      </w:r>
      <w:r w:rsidR="00D4274C" w:rsidRPr="3DE42745">
        <w:rPr>
          <w:color w:val="000000" w:themeColor="text1"/>
        </w:rPr>
        <w:t>people</w:t>
      </w:r>
      <w:r w:rsidR="00A541A5" w:rsidRPr="3DE42745">
        <w:rPr>
          <w:color w:val="000000" w:themeColor="text1"/>
        </w:rPr>
        <w:t xml:space="preserve"> per day in 2030</w:t>
      </w:r>
      <w:r w:rsidRPr="3DE42745">
        <w:rPr>
          <w:color w:val="000000" w:themeColor="text1"/>
        </w:rPr>
        <w:t>, a new pedestrian bridge, and</w:t>
      </w:r>
      <w:r w:rsidR="00195D08" w:rsidRPr="3DE42745">
        <w:rPr>
          <w:color w:val="000000" w:themeColor="text1"/>
        </w:rPr>
        <w:t>,</w:t>
      </w:r>
      <w:r w:rsidRPr="3DE42745">
        <w:rPr>
          <w:color w:val="000000" w:themeColor="text1"/>
        </w:rPr>
        <w:t xml:space="preserve"> </w:t>
      </w:r>
      <w:r w:rsidR="00A541A5" w:rsidRPr="3DE42745">
        <w:rPr>
          <w:color w:val="000000" w:themeColor="text1"/>
        </w:rPr>
        <w:t xml:space="preserve">on the adjacent Park &amp; Pool lot, </w:t>
      </w:r>
      <w:r w:rsidRPr="3DE42745">
        <w:rPr>
          <w:color w:val="000000" w:themeColor="text1"/>
        </w:rPr>
        <w:t xml:space="preserve">a large Transit Oriented Development </w:t>
      </w:r>
      <w:r w:rsidR="00A541A5" w:rsidRPr="3DE42745">
        <w:rPr>
          <w:color w:val="000000" w:themeColor="text1"/>
        </w:rPr>
        <w:t xml:space="preserve">that will be </w:t>
      </w:r>
      <w:r w:rsidR="00D70B69" w:rsidRPr="3DE42745">
        <w:rPr>
          <w:color w:val="000000" w:themeColor="text1"/>
        </w:rPr>
        <w:t>delivered in phases</w:t>
      </w:r>
      <w:r w:rsidRPr="3DE42745">
        <w:rPr>
          <w:color w:val="000000" w:themeColor="text1"/>
        </w:rPr>
        <w:t xml:space="preserve">. </w:t>
      </w:r>
      <w:r w:rsidR="008B1189" w:rsidRPr="3DE42745">
        <w:rPr>
          <w:color w:val="000000" w:themeColor="text1"/>
        </w:rPr>
        <w:t>This affordable housing project represents the first phase of King County’s Transit Oriented Development at Northgate.</w:t>
      </w:r>
      <w:r w:rsidRPr="3DE42745">
        <w:rPr>
          <w:color w:val="000000" w:themeColor="text1"/>
        </w:rPr>
        <w:t xml:space="preserve"> </w:t>
      </w:r>
    </w:p>
    <w:p w14:paraId="13B1EA3E" w14:textId="0555367F" w:rsidR="00236A53" w:rsidRDefault="00236A53" w:rsidP="3DE42745">
      <w:pPr>
        <w:spacing w:after="0"/>
        <w:rPr>
          <w:rFonts w:eastAsia="Calibri"/>
          <w:color w:val="000000" w:themeColor="text1"/>
          <w:szCs w:val="20"/>
        </w:rPr>
      </w:pPr>
    </w:p>
    <w:p w14:paraId="248A52E4" w14:textId="20341116" w:rsidR="00236A53" w:rsidRPr="00DE29C9" w:rsidRDefault="5F33CA79" w:rsidP="3DE42745">
      <w:pPr>
        <w:spacing w:after="0"/>
        <w:rPr>
          <w:color w:val="000000" w:themeColor="text1"/>
        </w:rPr>
      </w:pPr>
      <w:r w:rsidRPr="00DE29C9">
        <w:rPr>
          <w:rFonts w:eastAsiaTheme="minorEastAsia"/>
          <w:color w:val="000000" w:themeColor="text1"/>
          <w:szCs w:val="20"/>
        </w:rPr>
        <w:t xml:space="preserve">King County issued a request for qualifications and concepts, number 1207-18-VLN ("the RFQ/C"), through which King County sought proposals for the development of its Northgate Park and Pool lot. Among other things, the RFQ/C required proposals to include a minimum of two hundred units of subsidized affordable housing for a minimum of fifty years to serve households earning up to sixty percent of Area Median Income ("AMI"), with a mix of unit sizes and configurations and with a minimum of ten percent of the units to be "system connected," serving very-low to </w:t>
      </w:r>
      <w:proofErr w:type="gramStart"/>
      <w:r w:rsidRPr="00DE29C9">
        <w:rPr>
          <w:rFonts w:eastAsiaTheme="minorEastAsia"/>
          <w:color w:val="000000" w:themeColor="text1"/>
          <w:szCs w:val="20"/>
        </w:rPr>
        <w:t>extremely-low</w:t>
      </w:r>
      <w:proofErr w:type="gramEnd"/>
      <w:r w:rsidRPr="00DE29C9">
        <w:rPr>
          <w:rFonts w:eastAsiaTheme="minorEastAsia"/>
          <w:color w:val="000000" w:themeColor="text1"/>
          <w:szCs w:val="20"/>
        </w:rPr>
        <w:t xml:space="preserve"> income households below fifty percent AMI. The RFQ/C resulted in three proposals</w:t>
      </w:r>
      <w:r w:rsidR="6EE5C648" w:rsidRPr="3DE42745">
        <w:rPr>
          <w:rFonts w:eastAsiaTheme="minorEastAsia"/>
          <w:color w:val="000000" w:themeColor="text1"/>
          <w:szCs w:val="20"/>
        </w:rPr>
        <w:t>,</w:t>
      </w:r>
      <w:r w:rsidRPr="00DE29C9">
        <w:rPr>
          <w:rFonts w:eastAsiaTheme="minorEastAsia"/>
          <w:color w:val="000000" w:themeColor="text1"/>
          <w:szCs w:val="20"/>
        </w:rPr>
        <w:t xml:space="preserve"> and King County selected a developer team and commenced negotiations with the selected team.</w:t>
      </w:r>
      <w:r w:rsidR="0EB61873" w:rsidRPr="3DE42745">
        <w:rPr>
          <w:rFonts w:eastAsiaTheme="minorEastAsia"/>
          <w:color w:val="000000" w:themeColor="text1"/>
          <w:szCs w:val="20"/>
        </w:rPr>
        <w:t xml:space="preserve"> </w:t>
      </w:r>
      <w:r w:rsidRPr="00DE29C9">
        <w:rPr>
          <w:rFonts w:eastAsiaTheme="minorEastAsia"/>
          <w:color w:val="000000" w:themeColor="text1"/>
          <w:szCs w:val="20"/>
        </w:rPr>
        <w:t>After extensive negotiations</w:t>
      </w:r>
      <w:r w:rsidR="2D2D4864" w:rsidRPr="3DE42745">
        <w:rPr>
          <w:rFonts w:eastAsiaTheme="minorEastAsia"/>
          <w:color w:val="000000" w:themeColor="text1"/>
          <w:szCs w:val="20"/>
        </w:rPr>
        <w:t>,</w:t>
      </w:r>
      <w:r w:rsidRPr="00DE29C9">
        <w:rPr>
          <w:rFonts w:eastAsiaTheme="minorEastAsia"/>
          <w:color w:val="000000" w:themeColor="text1"/>
          <w:szCs w:val="20"/>
        </w:rPr>
        <w:t xml:space="preserve"> Metro </w:t>
      </w:r>
      <w:r w:rsidR="71D45EB3" w:rsidRPr="3DE42745">
        <w:rPr>
          <w:rFonts w:eastAsiaTheme="minorEastAsia"/>
          <w:color w:val="000000" w:themeColor="text1"/>
          <w:szCs w:val="20"/>
        </w:rPr>
        <w:t>T</w:t>
      </w:r>
      <w:r w:rsidRPr="00DE29C9">
        <w:rPr>
          <w:rFonts w:eastAsiaTheme="minorEastAsia"/>
          <w:color w:val="000000" w:themeColor="text1"/>
          <w:szCs w:val="20"/>
        </w:rPr>
        <w:t xml:space="preserve">ransit determined that the </w:t>
      </w:r>
      <w:r w:rsidR="56F12543" w:rsidRPr="3DE42745">
        <w:rPr>
          <w:rFonts w:eastAsiaTheme="minorEastAsia"/>
          <w:color w:val="000000" w:themeColor="text1"/>
          <w:szCs w:val="20"/>
        </w:rPr>
        <w:t>C</w:t>
      </w:r>
      <w:r w:rsidRPr="00DE29C9">
        <w:rPr>
          <w:rFonts w:eastAsiaTheme="minorEastAsia"/>
          <w:color w:val="000000" w:themeColor="text1"/>
          <w:szCs w:val="20"/>
        </w:rPr>
        <w:t xml:space="preserve">ounty should award a ground lease of a portion of the county-owned land located at the Northgate Park and Pool lot to Bridge Housing Corporation and </w:t>
      </w:r>
      <w:r w:rsidR="00043999">
        <w:rPr>
          <w:rFonts w:eastAsiaTheme="minorEastAsia"/>
          <w:color w:val="000000" w:themeColor="text1"/>
          <w:szCs w:val="20"/>
        </w:rPr>
        <w:t xml:space="preserve">Community Roots Housing </w:t>
      </w:r>
      <w:r w:rsidRPr="00DE29C9">
        <w:rPr>
          <w:rFonts w:eastAsiaTheme="minorEastAsia"/>
          <w:color w:val="000000" w:themeColor="text1"/>
          <w:szCs w:val="20"/>
        </w:rPr>
        <w:t>(collectively, "Bridge/C</w:t>
      </w:r>
      <w:r w:rsidR="00043999">
        <w:rPr>
          <w:rFonts w:eastAsiaTheme="minorEastAsia"/>
          <w:color w:val="000000" w:themeColor="text1"/>
          <w:szCs w:val="20"/>
        </w:rPr>
        <w:t>R</w:t>
      </w:r>
      <w:r w:rsidRPr="00DE29C9">
        <w:rPr>
          <w:rFonts w:eastAsiaTheme="minorEastAsia"/>
          <w:color w:val="000000" w:themeColor="text1"/>
          <w:szCs w:val="20"/>
        </w:rPr>
        <w:t xml:space="preserve">H") for an affordable housing project to include two hundred thirty-two units of affordable housing for seventy-five years with at least twenty-four units designated for system-connected households with incomes of fifty percent or less of the area median income. Metro </w:t>
      </w:r>
      <w:r w:rsidR="3FB60A62" w:rsidRPr="3DE42745">
        <w:rPr>
          <w:rFonts w:eastAsiaTheme="minorEastAsia"/>
          <w:color w:val="000000" w:themeColor="text1"/>
          <w:szCs w:val="20"/>
        </w:rPr>
        <w:t>T</w:t>
      </w:r>
      <w:r w:rsidRPr="00DE29C9">
        <w:rPr>
          <w:rFonts w:eastAsiaTheme="minorEastAsia"/>
          <w:color w:val="000000" w:themeColor="text1"/>
          <w:szCs w:val="20"/>
        </w:rPr>
        <w:t>ransit successfully negotiated a ground lease with Bridge/C</w:t>
      </w:r>
      <w:r w:rsidR="00043999">
        <w:rPr>
          <w:rFonts w:eastAsiaTheme="minorEastAsia"/>
          <w:color w:val="000000" w:themeColor="text1"/>
          <w:szCs w:val="20"/>
        </w:rPr>
        <w:t>R</w:t>
      </w:r>
      <w:r w:rsidRPr="00DE29C9">
        <w:rPr>
          <w:rFonts w:eastAsiaTheme="minorEastAsia"/>
          <w:color w:val="000000" w:themeColor="text1"/>
          <w:szCs w:val="20"/>
        </w:rPr>
        <w:t>H for a portion of the county-owned land located at the Northgate Park and Pool lot.</w:t>
      </w:r>
    </w:p>
    <w:p w14:paraId="2D5AC1E2" w14:textId="1D60A444" w:rsidR="00236A53" w:rsidRDefault="00236A53" w:rsidP="3DE42745">
      <w:pPr>
        <w:spacing w:after="0"/>
        <w:rPr>
          <w:rFonts w:eastAsia="Calibri"/>
          <w:color w:val="000000" w:themeColor="text1"/>
          <w:szCs w:val="20"/>
        </w:rPr>
      </w:pPr>
    </w:p>
    <w:p w14:paraId="2D5AC1E3" w14:textId="088049EB" w:rsidR="009921D4" w:rsidRDefault="009921D4" w:rsidP="00FE2570">
      <w:pPr>
        <w:spacing w:after="0"/>
      </w:pPr>
      <w:r w:rsidRPr="59E31C02">
        <w:rPr>
          <w:i/>
          <w:iCs/>
        </w:rPr>
        <w:t>Rationale for transaction:</w:t>
      </w:r>
      <w:r>
        <w:rPr>
          <w:szCs w:val="20"/>
        </w:rPr>
        <w:tab/>
      </w:r>
      <w:sdt>
        <w:sdtPr>
          <w:rPr>
            <w:szCs w:val="20"/>
          </w:rPr>
          <w:alias w:val="Rationale"/>
          <w:tag w:val="Rationale"/>
          <w:id w:val="1862706370"/>
          <w:placeholder>
            <w:docPart w:val="2652DC28881148AFAAFFA1D198D442E6"/>
          </w:placeholder>
        </w:sdtPr>
        <w:sdtEndPr/>
        <w:sdtContent>
          <w:r w:rsidR="0068135B" w:rsidRPr="001E6500">
            <w:t xml:space="preserve">This transaction meets </w:t>
          </w:r>
          <w:r w:rsidR="008A5FBF" w:rsidRPr="001E6500">
            <w:t>a stated goal of the RFQ/C to provide</w:t>
          </w:r>
          <w:r w:rsidR="001E6500" w:rsidRPr="001E6500">
            <w:t xml:space="preserve"> land at no cost</w:t>
          </w:r>
          <w:r w:rsidR="0068135B" w:rsidRPr="001E6500">
            <w:t xml:space="preserve"> for affordable housing </w:t>
          </w:r>
          <w:r w:rsidR="006E0181" w:rsidRPr="001E6500">
            <w:t>as a part of the Transit Oriented Development</w:t>
          </w:r>
          <w:r w:rsidR="00B2235D">
            <w:t xml:space="preserve"> (TOD)</w:t>
          </w:r>
          <w:r w:rsidR="006E0181" w:rsidRPr="001E6500">
            <w:t xml:space="preserve"> stra</w:t>
          </w:r>
          <w:r w:rsidR="00E27756" w:rsidRPr="001E6500">
            <w:t xml:space="preserve">tegy </w:t>
          </w:r>
          <w:r w:rsidR="001F5B63" w:rsidRPr="001E6500">
            <w:t>at the Northgate Transit Center</w:t>
          </w:r>
          <w:r w:rsidR="00DD66AD" w:rsidRPr="001E6500">
            <w:t xml:space="preserve"> and satisfies</w:t>
          </w:r>
          <w:r w:rsidR="00024C80" w:rsidRPr="001E6500">
            <w:t xml:space="preserve"> both King County and City of Seattle goals to</w:t>
          </w:r>
          <w:r w:rsidR="0042437A" w:rsidRPr="001E6500">
            <w:t xml:space="preserve"> locate subsidized housing proximate to frequent transit service in order to </w:t>
          </w:r>
          <w:r w:rsidR="006D04BB" w:rsidRPr="001E6500">
            <w:t>have greater impact on lowering overall cost of living for qualified households</w:t>
          </w:r>
          <w:r w:rsidR="001F5B63" w:rsidRPr="001E6500">
            <w:t>. This project</w:t>
          </w:r>
          <w:r w:rsidR="00FE4502" w:rsidRPr="001E6500">
            <w:t xml:space="preserve"> has</w:t>
          </w:r>
          <w:r w:rsidR="001F5B63" w:rsidRPr="001E6500">
            <w:t xml:space="preserve"> $20 million of guaranteed funding from King County’s TOD Bond fund and has benefitted from support </w:t>
          </w:r>
          <w:r w:rsidR="000438D9" w:rsidRPr="001E6500">
            <w:t xml:space="preserve">from The City of Seattle’s Office of Housing. This </w:t>
          </w:r>
          <w:r w:rsidR="00126AB3" w:rsidRPr="001E6500">
            <w:t>transactio</w:t>
          </w:r>
          <w:r w:rsidR="002C4B83" w:rsidRPr="001E6500">
            <w:t>n</w:t>
          </w:r>
          <w:r w:rsidR="000438D9" w:rsidRPr="001E6500">
            <w:t xml:space="preserve"> is the first phase of a multi-phased </w:t>
          </w:r>
          <w:r w:rsidR="009C544C" w:rsidRPr="001E6500">
            <w:t xml:space="preserve">redevelopment </w:t>
          </w:r>
          <w:r w:rsidR="008D433B" w:rsidRPr="001E6500">
            <w:t>o</w:t>
          </w:r>
          <w:r w:rsidR="00195D08">
            <w:t>f</w:t>
          </w:r>
          <w:r w:rsidR="008D433B" w:rsidRPr="001E6500">
            <w:t xml:space="preserve"> King County’s Northgate Transit Center properties</w:t>
          </w:r>
          <w:r w:rsidR="009C544C" w:rsidRPr="001E6500">
            <w:rPr>
              <w:szCs w:val="20"/>
            </w:rPr>
            <w:t>.</w:t>
          </w:r>
        </w:sdtContent>
      </w:sdt>
    </w:p>
    <w:p w14:paraId="2D5AC1E4" w14:textId="77777777" w:rsidR="00236A53" w:rsidRDefault="00236A53" w:rsidP="00FE2570">
      <w:pPr>
        <w:spacing w:after="0"/>
        <w:rPr>
          <w:i/>
          <w:szCs w:val="20"/>
        </w:rPr>
      </w:pPr>
    </w:p>
    <w:p w14:paraId="52EA5C7C" w14:textId="3478DA95" w:rsidR="00226BFB" w:rsidRDefault="009921D4" w:rsidP="00FE2570">
      <w:pPr>
        <w:spacing w:after="0"/>
        <w:rPr>
          <w:szCs w:val="20"/>
        </w:rPr>
      </w:pPr>
      <w:r>
        <w:rPr>
          <w:i/>
          <w:szCs w:val="20"/>
        </w:rPr>
        <w:t>Policy considerations</w:t>
      </w:r>
      <w:r>
        <w:rPr>
          <w:szCs w:val="20"/>
        </w:rPr>
        <w:t>:</w:t>
      </w:r>
      <w:r>
        <w:rPr>
          <w:szCs w:val="20"/>
        </w:rPr>
        <w:tab/>
      </w:r>
      <w:r w:rsidR="000B3EE7">
        <w:rPr>
          <w:szCs w:val="20"/>
        </w:rPr>
        <w:t xml:space="preserve">This project </w:t>
      </w:r>
      <w:r w:rsidR="003F77F2">
        <w:rPr>
          <w:szCs w:val="20"/>
        </w:rPr>
        <w:t>meets the goals of Metro’s Equitable Transit Oriented Communities Policy</w:t>
      </w:r>
      <w:r w:rsidR="00C94AFB">
        <w:rPr>
          <w:szCs w:val="20"/>
        </w:rPr>
        <w:t xml:space="preserve">, </w:t>
      </w:r>
      <w:r w:rsidR="00A541A5">
        <w:rPr>
          <w:szCs w:val="20"/>
        </w:rPr>
        <w:t>supports</w:t>
      </w:r>
      <w:r w:rsidR="00C94AFB">
        <w:rPr>
          <w:szCs w:val="20"/>
        </w:rPr>
        <w:t xml:space="preserve"> the goals of King County’s Strategic </w:t>
      </w:r>
      <w:r w:rsidR="007136BD">
        <w:rPr>
          <w:szCs w:val="20"/>
        </w:rPr>
        <w:t xml:space="preserve">Climate Action </w:t>
      </w:r>
      <w:r w:rsidR="00C94AFB">
        <w:rPr>
          <w:szCs w:val="20"/>
        </w:rPr>
        <w:t xml:space="preserve">Plan, </w:t>
      </w:r>
      <w:r w:rsidR="007136BD">
        <w:rPr>
          <w:szCs w:val="20"/>
        </w:rPr>
        <w:t>which</w:t>
      </w:r>
      <w:r w:rsidR="00C94AFB">
        <w:rPr>
          <w:szCs w:val="20"/>
        </w:rPr>
        <w:t xml:space="preserve"> </w:t>
      </w:r>
      <w:r w:rsidR="008E01D3">
        <w:rPr>
          <w:szCs w:val="20"/>
        </w:rPr>
        <w:t>calls out the importance of dense development and specifically affordable housing near transit as a key strategy for reaching Climat</w:t>
      </w:r>
      <w:r w:rsidR="00E441C3">
        <w:rPr>
          <w:szCs w:val="20"/>
        </w:rPr>
        <w:t>e goals</w:t>
      </w:r>
      <w:r w:rsidR="00A541A5">
        <w:rPr>
          <w:szCs w:val="20"/>
        </w:rPr>
        <w:t>,</w:t>
      </w:r>
      <w:r w:rsidR="00E441C3">
        <w:rPr>
          <w:szCs w:val="20"/>
        </w:rPr>
        <w:t xml:space="preserve"> and delivers on the goals </w:t>
      </w:r>
      <w:r w:rsidR="00A541A5">
        <w:rPr>
          <w:szCs w:val="20"/>
        </w:rPr>
        <w:t>for</w:t>
      </w:r>
      <w:r w:rsidR="00E441C3">
        <w:rPr>
          <w:szCs w:val="20"/>
        </w:rPr>
        <w:t xml:space="preserve"> King County’s Transit Oriented Development Bond Fund</w:t>
      </w:r>
      <w:r w:rsidR="00B61DF7">
        <w:rPr>
          <w:szCs w:val="20"/>
        </w:rPr>
        <w:t xml:space="preserve"> that seeks to target housing subsidies near frequent transit service. </w:t>
      </w:r>
    </w:p>
    <w:p w14:paraId="2D5AC1E6" w14:textId="77777777" w:rsidR="00236A53" w:rsidRDefault="00236A53" w:rsidP="00FE2570">
      <w:pPr>
        <w:spacing w:after="0"/>
        <w:rPr>
          <w:i/>
          <w:szCs w:val="20"/>
        </w:rPr>
      </w:pPr>
    </w:p>
    <w:p w14:paraId="2D5AC1E7" w14:textId="3FF5266D" w:rsidR="009921D4" w:rsidRDefault="009921D4" w:rsidP="00FE2570">
      <w:pPr>
        <w:spacing w:after="0"/>
        <w:rPr>
          <w:szCs w:val="20"/>
        </w:rPr>
      </w:pPr>
      <w:r>
        <w:rPr>
          <w:i/>
          <w:szCs w:val="20"/>
        </w:rPr>
        <w:t>Political considerations:</w:t>
      </w:r>
      <w:r>
        <w:rPr>
          <w:szCs w:val="20"/>
        </w:rPr>
        <w:tab/>
      </w:r>
      <w:sdt>
        <w:sdtPr>
          <w:rPr>
            <w:szCs w:val="20"/>
          </w:rPr>
          <w:alias w:val="Political Considerations"/>
          <w:tag w:val="Political Considerations"/>
          <w:id w:val="402647964"/>
        </w:sdtPr>
        <w:sdtEndPr/>
        <w:sdtContent>
          <w:r w:rsidR="007F6F45">
            <w:rPr>
              <w:szCs w:val="20"/>
            </w:rPr>
            <w:t>Transit Oriented Development at Northgate has been a shared goal of the City of Seattle and King County for over a decade</w:t>
          </w:r>
          <w:r w:rsidR="004D11B1">
            <w:rPr>
              <w:szCs w:val="20"/>
            </w:rPr>
            <w:t xml:space="preserve"> with </w:t>
          </w:r>
          <w:r w:rsidR="000E367E">
            <w:rPr>
              <w:szCs w:val="20"/>
            </w:rPr>
            <w:t>affordable housing as a key component.</w:t>
          </w:r>
          <w:r w:rsidR="007F6F45">
            <w:rPr>
              <w:szCs w:val="20"/>
            </w:rPr>
            <w:t xml:space="preserve"> </w:t>
          </w:r>
          <w:r w:rsidR="00D53A3E">
            <w:rPr>
              <w:szCs w:val="20"/>
            </w:rPr>
            <w:t xml:space="preserve"> </w:t>
          </w:r>
          <w:r w:rsidR="00A541A5">
            <w:rPr>
              <w:szCs w:val="20"/>
            </w:rPr>
            <w:t xml:space="preserve">For </w:t>
          </w:r>
          <w:r w:rsidR="003A6EF3">
            <w:rPr>
              <w:szCs w:val="20"/>
            </w:rPr>
            <w:t xml:space="preserve">the RFQ/C, both City and County funders partnered to secure funds for </w:t>
          </w:r>
          <w:r w:rsidR="009B4ED5">
            <w:rPr>
              <w:szCs w:val="20"/>
            </w:rPr>
            <w:t xml:space="preserve">200+ units of affordable housing </w:t>
          </w:r>
          <w:r w:rsidR="00195D08">
            <w:rPr>
              <w:szCs w:val="20"/>
            </w:rPr>
            <w:t>focused on</w:t>
          </w:r>
          <w:r w:rsidR="009B4ED5">
            <w:rPr>
              <w:szCs w:val="20"/>
            </w:rPr>
            <w:t xml:space="preserve"> households at or below 60</w:t>
          </w:r>
          <w:r w:rsidR="00F351A9">
            <w:rPr>
              <w:szCs w:val="20"/>
            </w:rPr>
            <w:t xml:space="preserve"> percent</w:t>
          </w:r>
          <w:r w:rsidR="009B4ED5">
            <w:rPr>
              <w:szCs w:val="20"/>
            </w:rPr>
            <w:t xml:space="preserve"> of </w:t>
          </w:r>
          <w:r w:rsidR="00F4581A">
            <w:rPr>
              <w:szCs w:val="20"/>
            </w:rPr>
            <w:t>area median income (</w:t>
          </w:r>
          <w:r w:rsidR="009B4ED5">
            <w:rPr>
              <w:szCs w:val="20"/>
            </w:rPr>
            <w:t>AMI</w:t>
          </w:r>
          <w:r w:rsidR="00F4581A">
            <w:rPr>
              <w:szCs w:val="20"/>
            </w:rPr>
            <w:t>)</w:t>
          </w:r>
          <w:r w:rsidR="009B4ED5">
            <w:rPr>
              <w:szCs w:val="20"/>
            </w:rPr>
            <w:t xml:space="preserve"> at this location.</w:t>
          </w:r>
          <w:r w:rsidR="008E0797">
            <w:rPr>
              <w:szCs w:val="20"/>
            </w:rPr>
            <w:t xml:space="preserve"> Originally</w:t>
          </w:r>
          <w:r w:rsidR="003A15AD">
            <w:rPr>
              <w:szCs w:val="20"/>
            </w:rPr>
            <w:t xml:space="preserve">, the City and King County’s </w:t>
          </w:r>
          <w:r w:rsidR="001B6108">
            <w:rPr>
              <w:szCs w:val="20"/>
            </w:rPr>
            <w:t xml:space="preserve">Department of Community and Human Services </w:t>
          </w:r>
          <w:r w:rsidR="008B4E75">
            <w:rPr>
              <w:szCs w:val="20"/>
            </w:rPr>
            <w:t xml:space="preserve">(DCHS) </w:t>
          </w:r>
          <w:r w:rsidR="001B6108">
            <w:rPr>
              <w:szCs w:val="20"/>
            </w:rPr>
            <w:t xml:space="preserve">were </w:t>
          </w:r>
          <w:r w:rsidR="004557B6">
            <w:rPr>
              <w:szCs w:val="20"/>
            </w:rPr>
            <w:t xml:space="preserve">each going to contribute $10 million towards the project. </w:t>
          </w:r>
          <w:r w:rsidR="00BC102F">
            <w:rPr>
              <w:szCs w:val="20"/>
            </w:rPr>
            <w:t>Subsequently,</w:t>
          </w:r>
          <w:r w:rsidR="00DB24EC">
            <w:rPr>
              <w:szCs w:val="20"/>
            </w:rPr>
            <w:t xml:space="preserve"> the City</w:t>
          </w:r>
          <w:r w:rsidR="00725E47">
            <w:rPr>
              <w:szCs w:val="20"/>
            </w:rPr>
            <w:t xml:space="preserve"> determined that it did not have the </w:t>
          </w:r>
          <w:r w:rsidR="00BC102F">
            <w:rPr>
              <w:szCs w:val="20"/>
            </w:rPr>
            <w:t>authority</w:t>
          </w:r>
          <w:r w:rsidR="00725E47">
            <w:rPr>
              <w:szCs w:val="20"/>
            </w:rPr>
            <w:t xml:space="preserve"> to </w:t>
          </w:r>
          <w:r w:rsidR="00672156">
            <w:rPr>
              <w:szCs w:val="20"/>
            </w:rPr>
            <w:t>fund a ground lease</w:t>
          </w:r>
          <w:r w:rsidR="00BC102F">
            <w:rPr>
              <w:szCs w:val="20"/>
            </w:rPr>
            <w:t>,</w:t>
          </w:r>
          <w:r w:rsidR="00672156">
            <w:rPr>
              <w:szCs w:val="20"/>
            </w:rPr>
            <w:t xml:space="preserve"> as compared to a fee simple project</w:t>
          </w:r>
          <w:r w:rsidR="00BC102F">
            <w:rPr>
              <w:szCs w:val="20"/>
            </w:rPr>
            <w:t>; however</w:t>
          </w:r>
          <w:r w:rsidR="00195D08">
            <w:rPr>
              <w:szCs w:val="20"/>
            </w:rPr>
            <w:t>,</w:t>
          </w:r>
          <w:r w:rsidR="00672156">
            <w:rPr>
              <w:szCs w:val="20"/>
            </w:rPr>
            <w:t xml:space="preserve"> </w:t>
          </w:r>
          <w:r w:rsidR="00ED039C">
            <w:rPr>
              <w:szCs w:val="20"/>
            </w:rPr>
            <w:t>DCHS and the City agree</w:t>
          </w:r>
          <w:r w:rsidR="00BC102F">
            <w:rPr>
              <w:szCs w:val="20"/>
            </w:rPr>
            <w:t>d</w:t>
          </w:r>
          <w:r w:rsidR="00DB24EC">
            <w:rPr>
              <w:szCs w:val="20"/>
            </w:rPr>
            <w:t xml:space="preserve"> </w:t>
          </w:r>
          <w:r w:rsidR="00ED039C">
            <w:rPr>
              <w:szCs w:val="20"/>
            </w:rPr>
            <w:t xml:space="preserve">to shift </w:t>
          </w:r>
          <w:r w:rsidR="002902A2">
            <w:rPr>
              <w:szCs w:val="20"/>
            </w:rPr>
            <w:t xml:space="preserve">the </w:t>
          </w:r>
          <w:r w:rsidR="00B04E4A">
            <w:rPr>
              <w:szCs w:val="20"/>
            </w:rPr>
            <w:t xml:space="preserve">City’s </w:t>
          </w:r>
          <w:r w:rsidR="00195D08">
            <w:rPr>
              <w:szCs w:val="20"/>
            </w:rPr>
            <w:t xml:space="preserve">originally planned </w:t>
          </w:r>
          <w:r w:rsidR="002902A2">
            <w:rPr>
              <w:szCs w:val="20"/>
            </w:rPr>
            <w:t xml:space="preserve">$10 million </w:t>
          </w:r>
          <w:r w:rsidR="00195D08">
            <w:rPr>
              <w:szCs w:val="20"/>
            </w:rPr>
            <w:t xml:space="preserve">share </w:t>
          </w:r>
          <w:r w:rsidR="00DD763F">
            <w:rPr>
              <w:szCs w:val="20"/>
            </w:rPr>
            <w:t>to other King County projects</w:t>
          </w:r>
          <w:r w:rsidR="00BC102F">
            <w:rPr>
              <w:szCs w:val="20"/>
            </w:rPr>
            <w:t>, which</w:t>
          </w:r>
          <w:r w:rsidR="00DB24EC">
            <w:rPr>
              <w:szCs w:val="20"/>
            </w:rPr>
            <w:t xml:space="preserve"> allow</w:t>
          </w:r>
          <w:r w:rsidR="00BC102F">
            <w:rPr>
              <w:szCs w:val="20"/>
            </w:rPr>
            <w:t>ed</w:t>
          </w:r>
          <w:r w:rsidR="00BD7CF2">
            <w:rPr>
              <w:szCs w:val="20"/>
            </w:rPr>
            <w:t xml:space="preserve"> DCHS</w:t>
          </w:r>
          <w:r w:rsidR="00DB24EC">
            <w:rPr>
              <w:szCs w:val="20"/>
            </w:rPr>
            <w:t xml:space="preserve"> to</w:t>
          </w:r>
          <w:r w:rsidR="00BC102F">
            <w:rPr>
              <w:szCs w:val="20"/>
            </w:rPr>
            <w:t xml:space="preserve"> double its</w:t>
          </w:r>
          <w:r w:rsidR="00DB24EC">
            <w:rPr>
              <w:szCs w:val="20"/>
            </w:rPr>
            <w:t xml:space="preserve"> </w:t>
          </w:r>
          <w:r w:rsidR="00BD7CF2">
            <w:rPr>
              <w:szCs w:val="20"/>
            </w:rPr>
            <w:t>contribut</w:t>
          </w:r>
          <w:r w:rsidR="00BC102F">
            <w:rPr>
              <w:szCs w:val="20"/>
            </w:rPr>
            <w:t>ion to</w:t>
          </w:r>
          <w:r w:rsidR="00BD7CF2">
            <w:rPr>
              <w:szCs w:val="20"/>
            </w:rPr>
            <w:t xml:space="preserve"> $</w:t>
          </w:r>
          <w:r w:rsidR="002902A2">
            <w:rPr>
              <w:szCs w:val="20"/>
            </w:rPr>
            <w:t>20 million</w:t>
          </w:r>
          <w:r w:rsidR="00BC102F">
            <w:rPr>
              <w:szCs w:val="20"/>
            </w:rPr>
            <w:t>.</w:t>
          </w:r>
          <w:r w:rsidR="002902A2">
            <w:rPr>
              <w:szCs w:val="20"/>
            </w:rPr>
            <w:t xml:space="preserve"> </w:t>
          </w:r>
          <w:r w:rsidR="00DB24EC">
            <w:rPr>
              <w:szCs w:val="20"/>
            </w:rPr>
            <w:t xml:space="preserve"> </w:t>
          </w:r>
          <w:r w:rsidR="00A541A5">
            <w:rPr>
              <w:szCs w:val="20"/>
            </w:rPr>
            <w:t xml:space="preserve">For this and other reasons, this </w:t>
          </w:r>
          <w:r w:rsidR="002A75CB">
            <w:rPr>
              <w:szCs w:val="20"/>
            </w:rPr>
            <w:t>project has taken much longer than anticipated to advance</w:t>
          </w:r>
          <w:r w:rsidR="002D6703">
            <w:rPr>
              <w:szCs w:val="20"/>
            </w:rPr>
            <w:t>. Despite that delay, t</w:t>
          </w:r>
          <w:r w:rsidR="00B7068E">
            <w:rPr>
              <w:szCs w:val="20"/>
            </w:rPr>
            <w:t>here is both tremendous political and community support for this project to move forward.</w:t>
          </w:r>
        </w:sdtContent>
      </w:sdt>
    </w:p>
    <w:p w14:paraId="2D5AC1E8" w14:textId="77777777" w:rsidR="00236A53" w:rsidRDefault="00236A53" w:rsidP="00FE2570">
      <w:pPr>
        <w:spacing w:after="0"/>
        <w:rPr>
          <w:i/>
          <w:szCs w:val="20"/>
        </w:rPr>
      </w:pPr>
    </w:p>
    <w:p w14:paraId="2D5AC1EA" w14:textId="1F56EAF5" w:rsidR="009921D4" w:rsidRPr="001E6500" w:rsidRDefault="009921D4" w:rsidP="00FE2570">
      <w:pPr>
        <w:spacing w:after="0"/>
        <w:rPr>
          <w:i/>
          <w:szCs w:val="20"/>
        </w:rPr>
      </w:pPr>
      <w:r>
        <w:rPr>
          <w:i/>
          <w:szCs w:val="20"/>
        </w:rPr>
        <w:t>Community considerations</w:t>
      </w:r>
      <w:r>
        <w:rPr>
          <w:szCs w:val="20"/>
        </w:rPr>
        <w:t xml:space="preserve"> </w:t>
      </w:r>
      <w:r>
        <w:rPr>
          <w:i/>
          <w:szCs w:val="20"/>
        </w:rPr>
        <w:t>or partnerships:</w:t>
      </w:r>
      <w:r>
        <w:rPr>
          <w:i/>
          <w:szCs w:val="20"/>
        </w:rPr>
        <w:tab/>
      </w:r>
      <w:sdt>
        <w:sdtPr>
          <w:rPr>
            <w:szCs w:val="20"/>
          </w:rPr>
          <w:alias w:val="Community Considerations"/>
          <w:tag w:val="Community Considerations"/>
          <w:id w:val="-1008905305"/>
        </w:sdtPr>
        <w:sdtEndPr/>
        <w:sdtContent>
          <w:r w:rsidR="00C73AF2">
            <w:rPr>
              <w:szCs w:val="20"/>
            </w:rPr>
            <w:t>The Northgate neighborhood supports the provision of affordable housing in the station area</w:t>
          </w:r>
          <w:r w:rsidR="00571AF3">
            <w:rPr>
              <w:szCs w:val="20"/>
            </w:rPr>
            <w:t>. There is desire for the project to deliver active space for the community. Metro believes the ground floor early learning center meets the community’s goal.</w:t>
          </w:r>
        </w:sdtContent>
      </w:sdt>
    </w:p>
    <w:p w14:paraId="2D5AC1EB" w14:textId="77777777" w:rsidR="00236A53" w:rsidRDefault="00236A53" w:rsidP="00FE2570">
      <w:pPr>
        <w:spacing w:after="0"/>
        <w:rPr>
          <w:i/>
          <w:szCs w:val="20"/>
        </w:rPr>
      </w:pPr>
    </w:p>
    <w:p w14:paraId="2D5AC1EC" w14:textId="3F270D91" w:rsidR="00236A53" w:rsidRDefault="00236A53" w:rsidP="00236A53">
      <w:pPr>
        <w:spacing w:after="0"/>
        <w:rPr>
          <w:szCs w:val="20"/>
        </w:rPr>
      </w:pPr>
      <w:r>
        <w:rPr>
          <w:i/>
          <w:szCs w:val="20"/>
        </w:rPr>
        <w:t>Fiscal considerations:</w:t>
      </w:r>
      <w:r>
        <w:rPr>
          <w:szCs w:val="20"/>
        </w:rPr>
        <w:tab/>
      </w:r>
      <w:sdt>
        <w:sdtPr>
          <w:rPr>
            <w:szCs w:val="20"/>
          </w:rPr>
          <w:alias w:val="Budget Considerations"/>
          <w:tag w:val="Budget Considerations"/>
          <w:id w:val="1487554205"/>
        </w:sdtPr>
        <w:sdtEndPr/>
        <w:sdtContent>
          <w:r w:rsidR="006133A3">
            <w:rPr>
              <w:szCs w:val="20"/>
            </w:rPr>
            <w:t>This property</w:t>
          </w:r>
          <w:r w:rsidR="004D6E92">
            <w:rPr>
              <w:szCs w:val="20"/>
            </w:rPr>
            <w:t>’s unrest</w:t>
          </w:r>
          <w:r w:rsidR="002739A4">
            <w:rPr>
              <w:szCs w:val="20"/>
            </w:rPr>
            <w:t>ricted</w:t>
          </w:r>
          <w:r w:rsidR="004D6E92">
            <w:rPr>
              <w:szCs w:val="20"/>
            </w:rPr>
            <w:t xml:space="preserve"> fair market value was </w:t>
          </w:r>
          <w:r w:rsidR="00A541A5">
            <w:rPr>
              <w:szCs w:val="20"/>
            </w:rPr>
            <w:t xml:space="preserve">determined </w:t>
          </w:r>
          <w:r w:rsidR="004D6E92">
            <w:rPr>
              <w:szCs w:val="20"/>
            </w:rPr>
            <w:t>by appraisal in February of 2021 at $</w:t>
          </w:r>
          <w:r w:rsidR="00EF1A22">
            <w:rPr>
              <w:szCs w:val="20"/>
            </w:rPr>
            <w:t>12.8</w:t>
          </w:r>
          <w:r w:rsidR="009E6378">
            <w:rPr>
              <w:szCs w:val="20"/>
            </w:rPr>
            <w:t>5</w:t>
          </w:r>
          <w:r w:rsidR="00EF1A22">
            <w:rPr>
              <w:szCs w:val="20"/>
            </w:rPr>
            <w:t xml:space="preserve">M. The </w:t>
          </w:r>
          <w:r w:rsidR="002739A4">
            <w:rPr>
              <w:szCs w:val="20"/>
            </w:rPr>
            <w:t>appraisal also valued the affordable housing restriction imposed by the</w:t>
          </w:r>
          <w:r w:rsidR="00C82658">
            <w:rPr>
              <w:szCs w:val="20"/>
            </w:rPr>
            <w:t xml:space="preserve"> RFQ/C and determined that the restricted land value was $5M.</w:t>
          </w:r>
          <w:r w:rsidR="00CB6042">
            <w:rPr>
              <w:szCs w:val="20"/>
            </w:rPr>
            <w:t xml:space="preserve"> King County Metro seeks to proceed with this </w:t>
          </w:r>
          <w:r w:rsidR="00CE296D">
            <w:rPr>
              <w:szCs w:val="20"/>
            </w:rPr>
            <w:t>ground</w:t>
          </w:r>
          <w:r w:rsidR="00CB6042">
            <w:rPr>
              <w:szCs w:val="20"/>
            </w:rPr>
            <w:t xml:space="preserve"> lease on the basis that the county will retain long-term ownership and eventually all improvements made to the site. </w:t>
          </w:r>
        </w:sdtContent>
      </w:sdt>
    </w:p>
    <w:p w14:paraId="2D5AC1F0" w14:textId="77777777" w:rsidR="00236A53" w:rsidRDefault="00236A53" w:rsidP="00FE2570">
      <w:pPr>
        <w:spacing w:after="0"/>
        <w:rPr>
          <w:i/>
          <w:szCs w:val="20"/>
        </w:rPr>
      </w:pPr>
    </w:p>
    <w:p w14:paraId="71E6A76F" w14:textId="59082AFE" w:rsidR="0056309D" w:rsidRDefault="009921D4" w:rsidP="00FE2570">
      <w:pPr>
        <w:spacing w:after="0"/>
        <w:rPr>
          <w:szCs w:val="20"/>
        </w:rPr>
      </w:pPr>
      <w:r>
        <w:rPr>
          <w:i/>
          <w:szCs w:val="20"/>
        </w:rPr>
        <w:t>CIP/operational impacts:</w:t>
      </w:r>
      <w:r>
        <w:rPr>
          <w:szCs w:val="20"/>
        </w:rPr>
        <w:tab/>
      </w:r>
      <w:r w:rsidR="00657357">
        <w:rPr>
          <w:szCs w:val="20"/>
        </w:rPr>
        <w:t xml:space="preserve">This transaction will reduce commuter parking at the Northgate Park and </w:t>
      </w:r>
      <w:r w:rsidR="00A541A5">
        <w:rPr>
          <w:szCs w:val="20"/>
        </w:rPr>
        <w:t xml:space="preserve">Pool </w:t>
      </w:r>
      <w:r w:rsidR="00657357">
        <w:rPr>
          <w:szCs w:val="20"/>
        </w:rPr>
        <w:t xml:space="preserve">lot by </w:t>
      </w:r>
      <w:r w:rsidR="002E4B13">
        <w:rPr>
          <w:szCs w:val="20"/>
        </w:rPr>
        <w:t>186</w:t>
      </w:r>
      <w:r w:rsidR="00657357">
        <w:rPr>
          <w:szCs w:val="20"/>
        </w:rPr>
        <w:t xml:space="preserve"> stalls</w:t>
      </w:r>
      <w:r w:rsidR="00A541A5">
        <w:rPr>
          <w:szCs w:val="20"/>
        </w:rPr>
        <w:t xml:space="preserve"> </w:t>
      </w:r>
      <w:r w:rsidR="00A541A5">
        <w:t>(159 permanently + 27 temporary during construction)</w:t>
      </w:r>
      <w:r w:rsidR="00657357">
        <w:rPr>
          <w:szCs w:val="20"/>
        </w:rPr>
        <w:t xml:space="preserve"> beginning in 2023</w:t>
      </w:r>
      <w:r w:rsidR="008A6DF0">
        <w:rPr>
          <w:szCs w:val="20"/>
        </w:rPr>
        <w:t xml:space="preserve"> and will require the relocation of existing ADA compliant parking stalls to the southern portion of the remaining park and pool lot</w:t>
      </w:r>
      <w:r w:rsidR="00A541A5">
        <w:rPr>
          <w:szCs w:val="20"/>
        </w:rPr>
        <w:t>, where a total of 309 commuter parking stalls will remain</w:t>
      </w:r>
      <w:r w:rsidR="008A6DF0">
        <w:rPr>
          <w:szCs w:val="20"/>
        </w:rPr>
        <w:t xml:space="preserve">. </w:t>
      </w:r>
      <w:r w:rsidR="00A541A5">
        <w:rPr>
          <w:szCs w:val="20"/>
        </w:rPr>
        <w:t>Over 1</w:t>
      </w:r>
      <w:r w:rsidR="00195D08">
        <w:rPr>
          <w:szCs w:val="20"/>
        </w:rPr>
        <w:t>,</w:t>
      </w:r>
      <w:r w:rsidR="00A541A5">
        <w:rPr>
          <w:szCs w:val="20"/>
        </w:rPr>
        <w:t xml:space="preserve">500 </w:t>
      </w:r>
      <w:proofErr w:type="gramStart"/>
      <w:r w:rsidR="00A541A5">
        <w:rPr>
          <w:szCs w:val="20"/>
        </w:rPr>
        <w:t>publicly-owned</w:t>
      </w:r>
      <w:proofErr w:type="gramEnd"/>
      <w:r w:rsidR="00A541A5">
        <w:rPr>
          <w:szCs w:val="20"/>
        </w:rPr>
        <w:t xml:space="preserve"> or -leased commuter parking stalls will </w:t>
      </w:r>
      <w:r w:rsidR="00A541A5">
        <w:rPr>
          <w:szCs w:val="20"/>
        </w:rPr>
        <w:lastRenderedPageBreak/>
        <w:t>remain available in the vicinity of the integrated bus and light rail station, roughly the same as existed before Sound Transit commenced construction of its Northgate Link station.</w:t>
      </w:r>
      <w:r w:rsidR="00043999">
        <w:rPr>
          <w:szCs w:val="20"/>
        </w:rPr>
        <w:t xml:space="preserve"> The affordable housing project will be maintained by the developer at no cost to Metro.</w:t>
      </w:r>
    </w:p>
    <w:p w14:paraId="2BEA7F11" w14:textId="77777777" w:rsidR="0056309D" w:rsidRDefault="0056309D" w:rsidP="00FE2570">
      <w:pPr>
        <w:spacing w:after="0"/>
        <w:rPr>
          <w:szCs w:val="20"/>
        </w:rPr>
      </w:pPr>
    </w:p>
    <w:p w14:paraId="37FA955E" w14:textId="29129A9B" w:rsidR="0056309D" w:rsidRDefault="3AB3A2D0" w:rsidP="6D91A4C0">
      <w:pPr>
        <w:spacing w:after="0"/>
        <w:rPr>
          <w:i/>
          <w:iCs/>
        </w:rPr>
      </w:pPr>
      <w:r w:rsidRPr="6D91A4C0">
        <w:rPr>
          <w:i/>
          <w:iCs/>
        </w:rPr>
        <w:t>Change in property use:</w:t>
      </w:r>
      <w:r>
        <w:t xml:space="preserve"> </w:t>
      </w:r>
      <w:r w:rsidR="0056309D">
        <w:tab/>
      </w:r>
      <w:r>
        <w:t xml:space="preserve"> </w:t>
      </w:r>
      <w:sdt>
        <w:sdtPr>
          <w:alias w:val="Change in use"/>
          <w:tag w:val="Change in use"/>
          <w:id w:val="461305721"/>
          <w:placeholder>
            <w:docPart w:val="0DCC93EA60F14C5BADD5417AAABB7ADC"/>
          </w:placeholder>
        </w:sdtPr>
        <w:sdtEndPr/>
        <w:sdtContent>
          <w:sdt>
            <w:sdtPr>
              <w:alias w:val="Change in use"/>
              <w:tag w:val="Change in use"/>
              <w:id w:val="133101561"/>
              <w:placeholder>
                <w:docPart w:val="824CD1C8004B47A6811C3E4A89AFF03F"/>
              </w:placeholder>
            </w:sdtPr>
            <w:sdtEndPr/>
            <w:sdtContent>
              <w:sdt>
                <w:sdtPr>
                  <w:alias w:val="Change in use"/>
                  <w:tag w:val="Change in use"/>
                  <w:id w:val="1974946783"/>
                  <w:placeholder>
                    <w:docPart w:val="99C260392A9C49B9B85DB4FE609460CB"/>
                  </w:placeholder>
                </w:sdtPr>
                <w:sdtEndPr/>
                <w:sdtContent>
                  <w:sdt>
                    <w:sdtPr>
                      <w:alias w:val="Change in use"/>
                      <w:tag w:val="Change in use"/>
                      <w:id w:val="1920660237"/>
                      <w:placeholder>
                        <w:docPart w:val="888CBCB3F63745D1BD828B2439034D96"/>
                      </w:placeholder>
                    </w:sdtPr>
                    <w:sdtEndPr/>
                    <w:sdtContent>
                      <w:r w:rsidR="1555CCC0">
                        <w:t>186</w:t>
                      </w:r>
                      <w:r w:rsidR="3C5D507A">
                        <w:t xml:space="preserve"> </w:t>
                      </w:r>
                      <w:r w:rsidR="53C8A23E">
                        <w:t xml:space="preserve">(159 permanently + 27 temporary during construction) </w:t>
                      </w:r>
                      <w:r w:rsidR="3C5D507A">
                        <w:t xml:space="preserve">surface parking stalls available for commuter parking will be replaced by 232 units of housing affordable to </w:t>
                      </w:r>
                      <w:r w:rsidR="77FCC927">
                        <w:t>households making at or below 60</w:t>
                      </w:r>
                      <w:r w:rsidR="00F351A9">
                        <w:t xml:space="preserve"> percent</w:t>
                      </w:r>
                      <w:r w:rsidR="77FCC927">
                        <w:t xml:space="preserve"> of AMI, a comfort station for Metro operators</w:t>
                      </w:r>
                      <w:r w:rsidR="000867EC">
                        <w:t>,</w:t>
                      </w:r>
                      <w:r w:rsidR="77FCC927">
                        <w:t xml:space="preserve"> and a </w:t>
                      </w:r>
                      <w:proofErr w:type="gramStart"/>
                      <w:r w:rsidR="77FCC927">
                        <w:t>10,000</w:t>
                      </w:r>
                      <w:r w:rsidR="31616F6F">
                        <w:t xml:space="preserve"> </w:t>
                      </w:r>
                      <w:r w:rsidR="77FCC927">
                        <w:t>sf</w:t>
                      </w:r>
                      <w:proofErr w:type="gramEnd"/>
                      <w:r w:rsidR="77FCC927">
                        <w:t xml:space="preserve"> early learning center.</w:t>
                      </w:r>
                      <w:r w:rsidR="00A541A5">
                        <w:t xml:space="preserve">  309 commuter parking stalls will remain on the southerly portion of the Park &amp; Pool lot.</w:t>
                      </w:r>
                    </w:sdtContent>
                  </w:sdt>
                </w:sdtContent>
              </w:sdt>
            </w:sdtContent>
          </w:sdt>
        </w:sdtContent>
      </w:sdt>
    </w:p>
    <w:p w14:paraId="234112CA" w14:textId="77777777" w:rsidR="0056309D" w:rsidRDefault="0056309D" w:rsidP="0056309D">
      <w:pPr>
        <w:spacing w:after="0"/>
        <w:rPr>
          <w:i/>
          <w:szCs w:val="20"/>
        </w:rPr>
      </w:pPr>
    </w:p>
    <w:p w14:paraId="2D5AC1F2" w14:textId="273E5B28" w:rsidR="009921D4" w:rsidRPr="00821A9F" w:rsidRDefault="0056309D" w:rsidP="00FE2570">
      <w:pPr>
        <w:spacing w:after="0"/>
        <w:rPr>
          <w:i/>
          <w:szCs w:val="20"/>
        </w:rPr>
      </w:pPr>
      <w:r>
        <w:rPr>
          <w:i/>
          <w:szCs w:val="20"/>
        </w:rPr>
        <w:t>SEPA Review Required yes/no:</w:t>
      </w:r>
      <w:r>
        <w:rPr>
          <w:i/>
          <w:szCs w:val="20"/>
        </w:rPr>
        <w:tab/>
      </w:r>
      <w:sdt>
        <w:sdtPr>
          <w:rPr>
            <w:szCs w:val="20"/>
          </w:rPr>
          <w:alias w:val="SEPA"/>
          <w:tag w:val="SEPA"/>
          <w:id w:val="1054736137"/>
        </w:sdtPr>
        <w:sdtEndPr/>
        <w:sdtContent>
          <w:r>
            <w:rPr>
              <w:szCs w:val="20"/>
            </w:rPr>
            <w:t>Yes</w:t>
          </w:r>
        </w:sdtContent>
      </w:sdt>
    </w:p>
    <w:p w14:paraId="2D5AC1F3" w14:textId="77777777" w:rsidR="00236A53" w:rsidRDefault="00236A53" w:rsidP="00FE2570">
      <w:pPr>
        <w:spacing w:after="0"/>
        <w:rPr>
          <w:i/>
          <w:szCs w:val="20"/>
        </w:rPr>
      </w:pPr>
    </w:p>
    <w:p w14:paraId="2D5AC1F4" w14:textId="425FFB53" w:rsidR="009921D4" w:rsidRDefault="009921D4" w:rsidP="00FE2570">
      <w:pPr>
        <w:spacing w:after="0"/>
        <w:rPr>
          <w:szCs w:val="20"/>
        </w:rPr>
      </w:pPr>
      <w:r>
        <w:rPr>
          <w:i/>
          <w:szCs w:val="20"/>
        </w:rPr>
        <w:t>King County Strategic Plan impact:</w:t>
      </w:r>
      <w:r>
        <w:rPr>
          <w:i/>
          <w:szCs w:val="20"/>
        </w:rPr>
        <w:tab/>
      </w:r>
      <w:sdt>
        <w:sdtPr>
          <w:rPr>
            <w:szCs w:val="20"/>
          </w:rPr>
          <w:alias w:val="Strategic Plan Impacts"/>
          <w:tag w:val="Strategic Plan Impacts"/>
          <w:id w:val="1993209768"/>
        </w:sdtPr>
        <w:sdtEndPr/>
        <w:sdtContent>
          <w:r w:rsidR="00906799">
            <w:rPr>
              <w:szCs w:val="20"/>
            </w:rPr>
            <w:t xml:space="preserve">Proceeding with this transaction to add 232 affordable homes </w:t>
          </w:r>
          <w:r w:rsidR="005F2C70">
            <w:rPr>
              <w:szCs w:val="20"/>
            </w:rPr>
            <w:t>in the Northgate Station area</w:t>
          </w:r>
          <w:r w:rsidR="000867EC">
            <w:rPr>
              <w:szCs w:val="20"/>
            </w:rPr>
            <w:t>, which would</w:t>
          </w:r>
          <w:r w:rsidR="005F2C70">
            <w:rPr>
              <w:szCs w:val="20"/>
            </w:rPr>
            <w:t xml:space="preserve"> meet two Strategic Plan goals: </w:t>
          </w:r>
          <w:r w:rsidR="000867EC">
            <w:rPr>
              <w:szCs w:val="20"/>
            </w:rPr>
            <w:t>(</w:t>
          </w:r>
          <w:r w:rsidR="005F2C70">
            <w:rPr>
              <w:szCs w:val="20"/>
            </w:rPr>
            <w:t>1</w:t>
          </w:r>
          <w:r w:rsidR="000867EC">
            <w:rPr>
              <w:szCs w:val="20"/>
            </w:rPr>
            <w:t>)</w:t>
          </w:r>
          <w:r w:rsidR="005F2C70">
            <w:rPr>
              <w:szCs w:val="20"/>
            </w:rPr>
            <w:t xml:space="preserve"> Encourage dense affordable housing near transit; and </w:t>
          </w:r>
          <w:r w:rsidR="000867EC">
            <w:rPr>
              <w:szCs w:val="20"/>
            </w:rPr>
            <w:t>(</w:t>
          </w:r>
          <w:r w:rsidR="005F2C70">
            <w:rPr>
              <w:szCs w:val="20"/>
            </w:rPr>
            <w:t>2</w:t>
          </w:r>
          <w:r w:rsidR="000867EC">
            <w:rPr>
              <w:szCs w:val="20"/>
            </w:rPr>
            <w:t>)</w:t>
          </w:r>
          <w:r w:rsidR="005F2C70">
            <w:rPr>
              <w:szCs w:val="20"/>
            </w:rPr>
            <w:t xml:space="preserve"> Reduce Car trips. By locating </w:t>
          </w:r>
          <w:r w:rsidR="00E05D26">
            <w:rPr>
              <w:szCs w:val="20"/>
            </w:rPr>
            <w:t>a mixed-use</w:t>
          </w:r>
          <w:r w:rsidR="000867EC">
            <w:rPr>
              <w:szCs w:val="20"/>
            </w:rPr>
            <w:t>,</w:t>
          </w:r>
          <w:r w:rsidR="00E05D26">
            <w:rPr>
              <w:szCs w:val="20"/>
            </w:rPr>
            <w:t xml:space="preserve"> multi-family housing project adjacent to the existing Northgate Transit Center and </w:t>
          </w:r>
          <w:r w:rsidR="0030456E">
            <w:rPr>
              <w:szCs w:val="20"/>
            </w:rPr>
            <w:t xml:space="preserve">proximate to the new Link station, this project both increases existing density and </w:t>
          </w:r>
          <w:r w:rsidR="00CE683B">
            <w:rPr>
              <w:szCs w:val="20"/>
            </w:rPr>
            <w:t xml:space="preserve">seeks to reduce car trips. Additionally, this project will be built sustainably, meeting the Evergreen </w:t>
          </w:r>
          <w:r w:rsidR="000867EC">
            <w:rPr>
              <w:szCs w:val="20"/>
            </w:rPr>
            <w:t xml:space="preserve">Sustainable Development </w:t>
          </w:r>
          <w:r w:rsidR="00CE683B">
            <w:rPr>
              <w:szCs w:val="20"/>
            </w:rPr>
            <w:t>Standard.</w:t>
          </w:r>
        </w:sdtContent>
      </w:sdt>
    </w:p>
    <w:p w14:paraId="2D5AC1F5" w14:textId="77777777" w:rsidR="00236A53" w:rsidRDefault="00236A53" w:rsidP="00FE2570">
      <w:pPr>
        <w:spacing w:after="0"/>
        <w:rPr>
          <w:i/>
          <w:szCs w:val="20"/>
        </w:rPr>
      </w:pPr>
    </w:p>
    <w:p w14:paraId="140ECCDB" w14:textId="072B2EFE" w:rsidR="004A3E3F" w:rsidRDefault="009921D4" w:rsidP="000C0486">
      <w:pPr>
        <w:spacing w:after="0"/>
        <w:rPr>
          <w:szCs w:val="20"/>
        </w:rPr>
      </w:pPr>
      <w:r>
        <w:rPr>
          <w:i/>
          <w:szCs w:val="20"/>
        </w:rPr>
        <w:t>Equity and Social Justice impact:</w:t>
      </w:r>
      <w:r w:rsidR="00E27756">
        <w:rPr>
          <w:szCs w:val="20"/>
        </w:rPr>
        <w:t xml:space="preserve"> </w:t>
      </w:r>
      <w:r w:rsidR="00C7471E">
        <w:rPr>
          <w:szCs w:val="20"/>
        </w:rPr>
        <w:tab/>
      </w:r>
      <w:r w:rsidR="00486381">
        <w:rPr>
          <w:szCs w:val="20"/>
        </w:rPr>
        <w:t>P</w:t>
      </w:r>
      <w:r w:rsidR="00E73CCB">
        <w:rPr>
          <w:szCs w:val="20"/>
        </w:rPr>
        <w:t>roceeding with this tran</w:t>
      </w:r>
      <w:r w:rsidR="00A9060B">
        <w:rPr>
          <w:szCs w:val="20"/>
        </w:rPr>
        <w:t xml:space="preserve">saction </w:t>
      </w:r>
      <w:r w:rsidR="00486381">
        <w:rPr>
          <w:szCs w:val="20"/>
        </w:rPr>
        <w:t xml:space="preserve">will provide </w:t>
      </w:r>
      <w:r w:rsidR="00522F77">
        <w:rPr>
          <w:szCs w:val="20"/>
        </w:rPr>
        <w:t xml:space="preserve">232 additional </w:t>
      </w:r>
      <w:r w:rsidR="00993271">
        <w:rPr>
          <w:szCs w:val="20"/>
        </w:rPr>
        <w:t>homes</w:t>
      </w:r>
      <w:r w:rsidR="00522F77">
        <w:rPr>
          <w:szCs w:val="20"/>
        </w:rPr>
        <w:t xml:space="preserve"> affordable to households making at or below 60</w:t>
      </w:r>
      <w:r w:rsidR="00F351A9">
        <w:rPr>
          <w:szCs w:val="20"/>
        </w:rPr>
        <w:t xml:space="preserve"> percent</w:t>
      </w:r>
      <w:r w:rsidR="00522F77">
        <w:rPr>
          <w:szCs w:val="20"/>
        </w:rPr>
        <w:t xml:space="preserve"> of the area median income in the </w:t>
      </w:r>
      <w:r w:rsidR="00F133CF">
        <w:rPr>
          <w:szCs w:val="20"/>
        </w:rPr>
        <w:t>N</w:t>
      </w:r>
      <w:r w:rsidR="00522F77">
        <w:rPr>
          <w:szCs w:val="20"/>
        </w:rPr>
        <w:t>orthgate neighborhood</w:t>
      </w:r>
      <w:r w:rsidR="00A9060B">
        <w:rPr>
          <w:szCs w:val="20"/>
        </w:rPr>
        <w:t xml:space="preserve"> of Seattle</w:t>
      </w:r>
      <w:r w:rsidR="00F133CF">
        <w:rPr>
          <w:szCs w:val="20"/>
        </w:rPr>
        <w:t xml:space="preserve">. </w:t>
      </w:r>
      <w:r w:rsidR="003613C1">
        <w:rPr>
          <w:szCs w:val="20"/>
        </w:rPr>
        <w:t>Because this project is the redevelopment of a surface parking lot, it does not displace existing residents</w:t>
      </w:r>
      <w:r w:rsidR="00A9060B">
        <w:rPr>
          <w:szCs w:val="20"/>
        </w:rPr>
        <w:t xml:space="preserve"> and is not expected to </w:t>
      </w:r>
      <w:proofErr w:type="gramStart"/>
      <w:r w:rsidR="00A9060B">
        <w:rPr>
          <w:szCs w:val="20"/>
        </w:rPr>
        <w:t>disproportionally</w:t>
      </w:r>
      <w:r w:rsidR="0024122E">
        <w:rPr>
          <w:szCs w:val="20"/>
        </w:rPr>
        <w:t xml:space="preserve"> negatively</w:t>
      </w:r>
      <w:r w:rsidR="00A9060B">
        <w:rPr>
          <w:szCs w:val="20"/>
        </w:rPr>
        <w:t xml:space="preserve"> impact </w:t>
      </w:r>
      <w:r w:rsidR="000653A7">
        <w:rPr>
          <w:szCs w:val="20"/>
        </w:rPr>
        <w:t>low</w:t>
      </w:r>
      <w:r w:rsidR="006357C5">
        <w:rPr>
          <w:szCs w:val="20"/>
        </w:rPr>
        <w:t>-</w:t>
      </w:r>
      <w:r w:rsidR="000653A7">
        <w:rPr>
          <w:szCs w:val="20"/>
        </w:rPr>
        <w:t>income communities</w:t>
      </w:r>
      <w:proofErr w:type="gramEnd"/>
      <w:r w:rsidR="000653A7">
        <w:rPr>
          <w:szCs w:val="20"/>
        </w:rPr>
        <w:t>, communities of color</w:t>
      </w:r>
      <w:r w:rsidR="0024122E">
        <w:rPr>
          <w:szCs w:val="20"/>
        </w:rPr>
        <w:t>,</w:t>
      </w:r>
      <w:r w:rsidR="000653A7">
        <w:rPr>
          <w:szCs w:val="20"/>
        </w:rPr>
        <w:t xml:space="preserve"> or lim</w:t>
      </w:r>
      <w:r w:rsidR="00094D52">
        <w:rPr>
          <w:szCs w:val="20"/>
        </w:rPr>
        <w:t>ited English proficient communities at this location</w:t>
      </w:r>
      <w:r w:rsidR="0024122E">
        <w:rPr>
          <w:szCs w:val="20"/>
        </w:rPr>
        <w:t>,</w:t>
      </w:r>
      <w:r w:rsidR="00B42A2E">
        <w:rPr>
          <w:szCs w:val="20"/>
        </w:rPr>
        <w:t xml:space="preserve"> but rather provides those populations with additional opportunities to live in the </w:t>
      </w:r>
      <w:r w:rsidR="00E33D62">
        <w:rPr>
          <w:szCs w:val="20"/>
        </w:rPr>
        <w:t xml:space="preserve">station areas. </w:t>
      </w:r>
      <w:r w:rsidR="006829EE">
        <w:rPr>
          <w:szCs w:val="20"/>
        </w:rPr>
        <w:t xml:space="preserve">Locating affordable homes in </w:t>
      </w:r>
      <w:r w:rsidR="00BE5024">
        <w:rPr>
          <w:szCs w:val="20"/>
        </w:rPr>
        <w:t xml:space="preserve">the </w:t>
      </w:r>
      <w:r w:rsidR="006829EE">
        <w:rPr>
          <w:szCs w:val="20"/>
        </w:rPr>
        <w:t xml:space="preserve">Northgate </w:t>
      </w:r>
      <w:r w:rsidR="00BE5024">
        <w:rPr>
          <w:szCs w:val="20"/>
        </w:rPr>
        <w:t xml:space="preserve">station area </w:t>
      </w:r>
      <w:r w:rsidR="006829EE">
        <w:rPr>
          <w:szCs w:val="20"/>
        </w:rPr>
        <w:t xml:space="preserve">will promote </w:t>
      </w:r>
      <w:r w:rsidR="00BE5024">
        <w:rPr>
          <w:szCs w:val="20"/>
        </w:rPr>
        <w:t xml:space="preserve">greater use of the transit </w:t>
      </w:r>
      <w:r w:rsidR="00D571E5">
        <w:rPr>
          <w:szCs w:val="20"/>
        </w:rPr>
        <w:t xml:space="preserve">investment </w:t>
      </w:r>
      <w:r w:rsidR="0024122E">
        <w:rPr>
          <w:szCs w:val="20"/>
        </w:rPr>
        <w:t>the</w:t>
      </w:r>
      <w:r w:rsidR="00D571E5">
        <w:rPr>
          <w:szCs w:val="20"/>
        </w:rPr>
        <w:t xml:space="preserve"> region ha</w:t>
      </w:r>
      <w:r w:rsidR="004A3E3F">
        <w:rPr>
          <w:szCs w:val="20"/>
        </w:rPr>
        <w:t xml:space="preserve">s made and will </w:t>
      </w:r>
      <w:r w:rsidR="00DE2572">
        <w:rPr>
          <w:szCs w:val="20"/>
        </w:rPr>
        <w:t xml:space="preserve">provide residents with excellent regional access to jobs and </w:t>
      </w:r>
      <w:r w:rsidR="00145A83">
        <w:rPr>
          <w:szCs w:val="20"/>
        </w:rPr>
        <w:t xml:space="preserve">regional services and amenities. </w:t>
      </w:r>
    </w:p>
    <w:p w14:paraId="2D5AC1F7" w14:textId="1C9A5327" w:rsidR="009921D4" w:rsidRDefault="009921D4" w:rsidP="009921D4">
      <w:pPr>
        <w:spacing w:after="0"/>
        <w:rPr>
          <w:b/>
          <w:sz w:val="22"/>
          <w:szCs w:val="20"/>
        </w:rPr>
      </w:pPr>
    </w:p>
    <w:p w14:paraId="5790CECA" w14:textId="15E2070B" w:rsidR="00303A1E" w:rsidRDefault="00EA3AC6" w:rsidP="009921D4">
      <w:pPr>
        <w:spacing w:after="0"/>
        <w:rPr>
          <w:szCs w:val="20"/>
        </w:rPr>
      </w:pPr>
      <w:r w:rsidRPr="00FE2570">
        <w:rPr>
          <w:i/>
          <w:szCs w:val="20"/>
        </w:rPr>
        <w:t>Energy Efficiency impact:</w:t>
      </w:r>
      <w:r w:rsidRPr="00FE2570">
        <w:rPr>
          <w:szCs w:val="20"/>
        </w:rPr>
        <w:t xml:space="preserve"> </w:t>
      </w:r>
      <w:r w:rsidR="0045798C">
        <w:rPr>
          <w:szCs w:val="20"/>
        </w:rPr>
        <w:t>Converting a surface parking lot to a 7-story mixed-use building will inevitably</w:t>
      </w:r>
      <w:r w:rsidR="0089461E">
        <w:rPr>
          <w:szCs w:val="20"/>
        </w:rPr>
        <w:t xml:space="preserve"> use more energy than the existing surface parking lot does currently. The </w:t>
      </w:r>
      <w:r w:rsidR="000B33A0">
        <w:rPr>
          <w:szCs w:val="20"/>
        </w:rPr>
        <w:t>project does not include residential parking</w:t>
      </w:r>
      <w:r w:rsidR="0024122E">
        <w:rPr>
          <w:szCs w:val="20"/>
        </w:rPr>
        <w:t>,</w:t>
      </w:r>
      <w:r w:rsidR="000B33A0">
        <w:rPr>
          <w:szCs w:val="20"/>
        </w:rPr>
        <w:t xml:space="preserve"> and it is expected that the future residents of the project will </w:t>
      </w:r>
      <w:r w:rsidR="00A541A5">
        <w:rPr>
          <w:szCs w:val="20"/>
        </w:rPr>
        <w:t>be able</w:t>
      </w:r>
      <w:r w:rsidR="00D6557B">
        <w:rPr>
          <w:szCs w:val="20"/>
        </w:rPr>
        <w:t xml:space="preserve"> to use transit for most of their transportation needs</w:t>
      </w:r>
      <w:r w:rsidR="009E7DAC">
        <w:rPr>
          <w:szCs w:val="20"/>
        </w:rPr>
        <w:t xml:space="preserve">, lowering their individual carbon footprints. The building itself is required to meet the Evergreen </w:t>
      </w:r>
      <w:r w:rsidR="0024122E">
        <w:rPr>
          <w:szCs w:val="20"/>
        </w:rPr>
        <w:t xml:space="preserve">Sustainable Development </w:t>
      </w:r>
      <w:proofErr w:type="gramStart"/>
      <w:r w:rsidR="009E7DAC">
        <w:rPr>
          <w:szCs w:val="20"/>
        </w:rPr>
        <w:t>Standard</w:t>
      </w:r>
      <w:r w:rsidR="0024122E">
        <w:rPr>
          <w:szCs w:val="20"/>
        </w:rPr>
        <w:t>,</w:t>
      </w:r>
      <w:proofErr w:type="gramEnd"/>
      <w:r w:rsidR="0080510D">
        <w:rPr>
          <w:szCs w:val="20"/>
        </w:rPr>
        <w:t xml:space="preserve"> a green building standard specific to affordable housing projects.</w:t>
      </w:r>
    </w:p>
    <w:p w14:paraId="2D5AC1F9" w14:textId="77777777" w:rsidR="00EA3AC6" w:rsidRDefault="00EA3AC6" w:rsidP="009921D4">
      <w:pPr>
        <w:spacing w:after="0"/>
        <w:rPr>
          <w:b/>
          <w:sz w:val="22"/>
          <w:szCs w:val="20"/>
        </w:rPr>
      </w:pPr>
    </w:p>
    <w:p w14:paraId="2D5AC1FA" w14:textId="77777777" w:rsidR="009921D4" w:rsidRDefault="009921D4" w:rsidP="009921D4">
      <w:pPr>
        <w:spacing w:after="0"/>
        <w:rPr>
          <w:b/>
          <w:sz w:val="22"/>
          <w:szCs w:val="20"/>
        </w:rPr>
      </w:pPr>
      <w:r>
        <w:rPr>
          <w:b/>
          <w:sz w:val="22"/>
          <w:szCs w:val="20"/>
        </w:rPr>
        <w:t>Lease Alternatives Analysis</w:t>
      </w:r>
    </w:p>
    <w:p w14:paraId="40B91B28" w14:textId="376AFFD1" w:rsidR="00F77ED1" w:rsidRPr="00821A9F" w:rsidRDefault="006E64EF" w:rsidP="00821A9F">
      <w:pPr>
        <w:spacing w:after="0"/>
        <w:rPr>
          <w:color w:val="000000" w:themeColor="text1"/>
          <w:szCs w:val="20"/>
        </w:rPr>
      </w:pPr>
      <w:r w:rsidRPr="00821A9F">
        <w:rPr>
          <w:color w:val="000000" w:themeColor="text1"/>
          <w:szCs w:val="20"/>
        </w:rPr>
        <w:t>The alternative</w:t>
      </w:r>
      <w:r w:rsidR="00F77ED1" w:rsidRPr="00821A9F">
        <w:rPr>
          <w:color w:val="000000" w:themeColor="text1"/>
          <w:szCs w:val="20"/>
        </w:rPr>
        <w:t>s</w:t>
      </w:r>
      <w:r w:rsidRPr="00821A9F">
        <w:rPr>
          <w:color w:val="000000" w:themeColor="text1"/>
          <w:szCs w:val="20"/>
        </w:rPr>
        <w:t xml:space="preserve"> to pursuing this transaction </w:t>
      </w:r>
      <w:r w:rsidR="00F77ED1" w:rsidRPr="00821A9F">
        <w:rPr>
          <w:color w:val="000000" w:themeColor="text1"/>
          <w:szCs w:val="20"/>
        </w:rPr>
        <w:t>are:</w:t>
      </w:r>
    </w:p>
    <w:p w14:paraId="2D5AC1FC" w14:textId="06FCD13E" w:rsidR="009921D4" w:rsidRDefault="006E64EF" w:rsidP="00351CD8">
      <w:pPr>
        <w:pStyle w:val="ListParagraph"/>
        <w:numPr>
          <w:ilvl w:val="0"/>
          <w:numId w:val="1"/>
        </w:numPr>
        <w:spacing w:after="0"/>
        <w:rPr>
          <w:color w:val="000000" w:themeColor="text1"/>
          <w:szCs w:val="20"/>
        </w:rPr>
      </w:pPr>
      <w:r w:rsidRPr="00821A9F">
        <w:rPr>
          <w:color w:val="000000" w:themeColor="text1"/>
          <w:szCs w:val="20"/>
        </w:rPr>
        <w:t>leaving the existing surface parking</w:t>
      </w:r>
      <w:r w:rsidR="00D07E22">
        <w:rPr>
          <w:color w:val="000000" w:themeColor="text1"/>
          <w:szCs w:val="20"/>
        </w:rPr>
        <w:t xml:space="preserve"> lot </w:t>
      </w:r>
    </w:p>
    <w:p w14:paraId="182217CC" w14:textId="6972875D" w:rsidR="00383151" w:rsidRPr="00821A9F" w:rsidRDefault="00383151" w:rsidP="00351CD8">
      <w:pPr>
        <w:pStyle w:val="ListParagraph"/>
        <w:numPr>
          <w:ilvl w:val="0"/>
          <w:numId w:val="1"/>
        </w:numPr>
        <w:spacing w:after="0"/>
        <w:rPr>
          <w:color w:val="000000" w:themeColor="text1"/>
          <w:szCs w:val="20"/>
        </w:rPr>
      </w:pPr>
      <w:r>
        <w:rPr>
          <w:color w:val="000000" w:themeColor="text1"/>
          <w:szCs w:val="20"/>
        </w:rPr>
        <w:t xml:space="preserve">creating additional </w:t>
      </w:r>
      <w:r w:rsidR="00A541A5">
        <w:rPr>
          <w:color w:val="000000" w:themeColor="text1"/>
          <w:szCs w:val="20"/>
        </w:rPr>
        <w:t xml:space="preserve">bus </w:t>
      </w:r>
      <w:r>
        <w:rPr>
          <w:color w:val="000000" w:themeColor="text1"/>
          <w:szCs w:val="20"/>
        </w:rPr>
        <w:t>layover</w:t>
      </w:r>
      <w:r w:rsidR="008B4A64">
        <w:rPr>
          <w:color w:val="000000" w:themeColor="text1"/>
          <w:szCs w:val="20"/>
        </w:rPr>
        <w:t xml:space="preserve"> spaces</w:t>
      </w:r>
    </w:p>
    <w:p w14:paraId="08DCD9CE" w14:textId="11E1003A" w:rsidR="006E64EF" w:rsidRPr="00821A9F" w:rsidRDefault="00C3237B" w:rsidP="00351CD8">
      <w:pPr>
        <w:pStyle w:val="ListParagraph"/>
        <w:numPr>
          <w:ilvl w:val="0"/>
          <w:numId w:val="1"/>
        </w:numPr>
        <w:spacing w:after="0"/>
        <w:rPr>
          <w:color w:val="000000" w:themeColor="text1"/>
          <w:szCs w:val="20"/>
        </w:rPr>
      </w:pPr>
      <w:r w:rsidRPr="00821A9F">
        <w:rPr>
          <w:color w:val="000000" w:themeColor="text1"/>
          <w:szCs w:val="20"/>
        </w:rPr>
        <w:t>Pursuing a market-rate mixed use project</w:t>
      </w:r>
    </w:p>
    <w:p w14:paraId="36500951" w14:textId="20BC8637" w:rsidR="00C3237B" w:rsidRPr="00821A9F" w:rsidRDefault="00C3237B" w:rsidP="00821A9F">
      <w:pPr>
        <w:pStyle w:val="ListParagraph"/>
        <w:numPr>
          <w:ilvl w:val="0"/>
          <w:numId w:val="1"/>
        </w:numPr>
        <w:spacing w:after="0"/>
        <w:rPr>
          <w:color w:val="000000" w:themeColor="text1"/>
          <w:szCs w:val="20"/>
        </w:rPr>
      </w:pPr>
      <w:r w:rsidRPr="00821A9F">
        <w:rPr>
          <w:color w:val="000000" w:themeColor="text1"/>
          <w:szCs w:val="20"/>
        </w:rPr>
        <w:t>Re</w:t>
      </w:r>
      <w:r w:rsidR="00257A48" w:rsidRPr="00821A9F">
        <w:rPr>
          <w:color w:val="000000" w:themeColor="text1"/>
          <w:szCs w:val="20"/>
        </w:rPr>
        <w:t>issuing the original RFP for a market-rate master developer and non-profit partner</w:t>
      </w:r>
    </w:p>
    <w:p w14:paraId="0FB8E7F1" w14:textId="13990D36" w:rsidR="006D1E16" w:rsidRDefault="006D1E16" w:rsidP="00821A9F">
      <w:pPr>
        <w:spacing w:after="0"/>
        <w:rPr>
          <w:i/>
          <w:szCs w:val="20"/>
        </w:rPr>
      </w:pPr>
    </w:p>
    <w:p w14:paraId="1CFB76CD" w14:textId="43924D8E" w:rsidR="00FE2570" w:rsidRPr="00DE29C9" w:rsidRDefault="00043999" w:rsidP="009921D4">
      <w:pPr>
        <w:spacing w:after="0"/>
        <w:rPr>
          <w:szCs w:val="20"/>
        </w:rPr>
      </w:pPr>
      <w:r>
        <w:rPr>
          <w:szCs w:val="20"/>
        </w:rPr>
        <w:lastRenderedPageBreak/>
        <w:t xml:space="preserve">After considering the alternatives, </w:t>
      </w:r>
      <w:r w:rsidR="0024122E" w:rsidRPr="00DE29C9">
        <w:rPr>
          <w:szCs w:val="20"/>
        </w:rPr>
        <w:t xml:space="preserve">King County executive leadership has made the policy decision to advance the proposed development of </w:t>
      </w:r>
      <w:r w:rsidR="0024122E" w:rsidRPr="0024122E">
        <w:rPr>
          <w:szCs w:val="20"/>
        </w:rPr>
        <w:t xml:space="preserve">232 units of housing affordable to </w:t>
      </w:r>
      <w:r w:rsidR="0024122E" w:rsidRPr="00C320F0">
        <w:rPr>
          <w:szCs w:val="20"/>
        </w:rPr>
        <w:t xml:space="preserve">households making at or below 60 percent of AMI, a comfort station for Metro operators, and a </w:t>
      </w:r>
      <w:proofErr w:type="gramStart"/>
      <w:r w:rsidR="0024122E" w:rsidRPr="00C320F0">
        <w:rPr>
          <w:szCs w:val="20"/>
        </w:rPr>
        <w:t>10,000 sf</w:t>
      </w:r>
      <w:proofErr w:type="gramEnd"/>
      <w:r w:rsidR="0024122E" w:rsidRPr="00C320F0">
        <w:rPr>
          <w:szCs w:val="20"/>
        </w:rPr>
        <w:t xml:space="preserve"> early learning c</w:t>
      </w:r>
      <w:r w:rsidR="0024122E" w:rsidRPr="00043999">
        <w:rPr>
          <w:szCs w:val="20"/>
        </w:rPr>
        <w:t>enter consistent with King County strategic mobility and economic development, equity and social justice, and sustainability goals.</w:t>
      </w:r>
    </w:p>
    <w:p w14:paraId="09393174" w14:textId="77777777" w:rsidR="003F0829" w:rsidRDefault="003F0829">
      <w:pPr>
        <w:spacing w:after="200"/>
        <w:rPr>
          <w:b/>
          <w:sz w:val="22"/>
          <w:szCs w:val="20"/>
        </w:rPr>
      </w:pPr>
      <w:r>
        <w:rPr>
          <w:b/>
          <w:sz w:val="22"/>
          <w:szCs w:val="20"/>
        </w:rPr>
        <w:br w:type="page"/>
      </w:r>
    </w:p>
    <w:p w14:paraId="2D5AC1FD" w14:textId="2A75EE06" w:rsidR="009921D4" w:rsidRDefault="009921D4" w:rsidP="009921D4">
      <w:pPr>
        <w:spacing w:after="0"/>
        <w:rPr>
          <w:b/>
          <w:sz w:val="22"/>
          <w:szCs w:val="20"/>
        </w:rPr>
      </w:pPr>
      <w:r>
        <w:rPr>
          <w:b/>
          <w:sz w:val="22"/>
          <w:szCs w:val="20"/>
        </w:rPr>
        <w:lastRenderedPageBreak/>
        <w:t>Vicinity View Map</w:t>
      </w:r>
    </w:p>
    <w:p w14:paraId="033911C2" w14:textId="74448A28" w:rsidR="000A79EA" w:rsidRDefault="000A79EA" w:rsidP="009921D4">
      <w:pPr>
        <w:spacing w:after="0"/>
        <w:rPr>
          <w:b/>
          <w:sz w:val="22"/>
          <w:szCs w:val="20"/>
        </w:rPr>
      </w:pPr>
      <w:r>
        <w:rPr>
          <w:noProof/>
        </w:rPr>
        <w:drawing>
          <wp:inline distT="0" distB="0" distL="0" distR="0" wp14:anchorId="0475223C" wp14:editId="1432D53D">
            <wp:extent cx="4585648" cy="335953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899" cy="336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F3DF" w14:textId="3ACA4431" w:rsidR="00FE2570" w:rsidRDefault="00FE2570" w:rsidP="009921D4">
      <w:pPr>
        <w:spacing w:after="0"/>
        <w:rPr>
          <w:b/>
          <w:szCs w:val="20"/>
        </w:rPr>
      </w:pPr>
    </w:p>
    <w:p w14:paraId="00C68D42" w14:textId="77777777" w:rsidR="00FE2570" w:rsidRDefault="00FE2570" w:rsidP="009921D4">
      <w:pPr>
        <w:spacing w:after="0"/>
        <w:rPr>
          <w:b/>
          <w:szCs w:val="20"/>
        </w:rPr>
      </w:pPr>
    </w:p>
    <w:p w14:paraId="2D5AC1FF" w14:textId="1AAB5A06" w:rsidR="009921D4" w:rsidRDefault="009921D4" w:rsidP="009921D4">
      <w:pPr>
        <w:spacing w:after="0"/>
        <w:rPr>
          <w:b/>
          <w:sz w:val="22"/>
          <w:szCs w:val="20"/>
        </w:rPr>
      </w:pPr>
      <w:r>
        <w:rPr>
          <w:b/>
          <w:sz w:val="22"/>
          <w:szCs w:val="20"/>
        </w:rPr>
        <w:t>Parcel Map</w:t>
      </w:r>
      <w:r w:rsidR="0082744C">
        <w:rPr>
          <w:b/>
          <w:sz w:val="22"/>
          <w:szCs w:val="20"/>
        </w:rPr>
        <w:t xml:space="preserve"> (placeholder until L</w:t>
      </w:r>
      <w:r w:rsidR="004766F3">
        <w:rPr>
          <w:b/>
          <w:sz w:val="22"/>
          <w:szCs w:val="20"/>
        </w:rPr>
        <w:t xml:space="preserve">ine </w:t>
      </w:r>
      <w:r w:rsidR="0082744C">
        <w:rPr>
          <w:b/>
          <w:sz w:val="22"/>
          <w:szCs w:val="20"/>
        </w:rPr>
        <w:t>B</w:t>
      </w:r>
      <w:r w:rsidR="004766F3">
        <w:rPr>
          <w:b/>
          <w:sz w:val="22"/>
          <w:szCs w:val="20"/>
        </w:rPr>
        <w:t>oun</w:t>
      </w:r>
      <w:r w:rsidR="002E73D1">
        <w:rPr>
          <w:b/>
          <w:sz w:val="22"/>
          <w:szCs w:val="20"/>
        </w:rPr>
        <w:t xml:space="preserve">dary </w:t>
      </w:r>
      <w:r w:rsidR="0082744C">
        <w:rPr>
          <w:b/>
          <w:sz w:val="22"/>
          <w:szCs w:val="20"/>
        </w:rPr>
        <w:t>A</w:t>
      </w:r>
      <w:r w:rsidR="002E73D1">
        <w:rPr>
          <w:b/>
          <w:sz w:val="22"/>
          <w:szCs w:val="20"/>
        </w:rPr>
        <w:t>ssessment</w:t>
      </w:r>
      <w:r w:rsidR="0082744C">
        <w:rPr>
          <w:b/>
          <w:sz w:val="22"/>
          <w:szCs w:val="20"/>
        </w:rPr>
        <w:t>)</w:t>
      </w:r>
    </w:p>
    <w:p w14:paraId="2D5AC203" w14:textId="30A1BA2F" w:rsidR="001B7953" w:rsidRPr="001E6500" w:rsidRDefault="0082744C">
      <w:pPr>
        <w:spacing w:after="200"/>
        <w:rPr>
          <w:b/>
          <w:sz w:val="22"/>
          <w:szCs w:val="20"/>
        </w:rPr>
      </w:pPr>
      <w:r>
        <w:rPr>
          <w:noProof/>
        </w:rPr>
        <w:drawing>
          <wp:inline distT="0" distB="0" distL="0" distR="0" wp14:anchorId="78B26E4E" wp14:editId="242D2E9D">
            <wp:extent cx="4183039" cy="3930179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2535" cy="39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953" w:rsidRPr="001E6500" w:rsidSect="00B13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6510C"/>
    <w:multiLevelType w:val="hybridMultilevel"/>
    <w:tmpl w:val="DA685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1D4"/>
    <w:rsid w:val="0000716D"/>
    <w:rsid w:val="00021E50"/>
    <w:rsid w:val="00024C80"/>
    <w:rsid w:val="0004293A"/>
    <w:rsid w:val="000438D9"/>
    <w:rsid w:val="00043999"/>
    <w:rsid w:val="00054FFE"/>
    <w:rsid w:val="000653A7"/>
    <w:rsid w:val="000867EC"/>
    <w:rsid w:val="00094CCF"/>
    <w:rsid w:val="00094D52"/>
    <w:rsid w:val="000A79EA"/>
    <w:rsid w:val="000B1CC1"/>
    <w:rsid w:val="000B24F1"/>
    <w:rsid w:val="000B33A0"/>
    <w:rsid w:val="000B3EE7"/>
    <w:rsid w:val="000B63D2"/>
    <w:rsid w:val="000C0486"/>
    <w:rsid w:val="000D01D9"/>
    <w:rsid w:val="000D3BE3"/>
    <w:rsid w:val="000E105E"/>
    <w:rsid w:val="000E367E"/>
    <w:rsid w:val="000E5176"/>
    <w:rsid w:val="000E65A7"/>
    <w:rsid w:val="001208E2"/>
    <w:rsid w:val="001263C3"/>
    <w:rsid w:val="00126AB3"/>
    <w:rsid w:val="001320C2"/>
    <w:rsid w:val="00135F5A"/>
    <w:rsid w:val="00145A83"/>
    <w:rsid w:val="00154C27"/>
    <w:rsid w:val="001611B1"/>
    <w:rsid w:val="00167A6D"/>
    <w:rsid w:val="001761B7"/>
    <w:rsid w:val="00185C98"/>
    <w:rsid w:val="001919EA"/>
    <w:rsid w:val="00194B27"/>
    <w:rsid w:val="00195D08"/>
    <w:rsid w:val="001B297F"/>
    <w:rsid w:val="001B329A"/>
    <w:rsid w:val="001B6108"/>
    <w:rsid w:val="001B7953"/>
    <w:rsid w:val="001E6500"/>
    <w:rsid w:val="001E7C38"/>
    <w:rsid w:val="001F34BA"/>
    <w:rsid w:val="001F5B63"/>
    <w:rsid w:val="001F7E9C"/>
    <w:rsid w:val="00202493"/>
    <w:rsid w:val="00222E58"/>
    <w:rsid w:val="00226BFB"/>
    <w:rsid w:val="00234DA4"/>
    <w:rsid w:val="00236A53"/>
    <w:rsid w:val="0024122E"/>
    <w:rsid w:val="00257A48"/>
    <w:rsid w:val="00270992"/>
    <w:rsid w:val="002733F9"/>
    <w:rsid w:val="002739A4"/>
    <w:rsid w:val="002902A2"/>
    <w:rsid w:val="002A75CB"/>
    <w:rsid w:val="002C4B83"/>
    <w:rsid w:val="002D6703"/>
    <w:rsid w:val="002E31E8"/>
    <w:rsid w:val="002E4B13"/>
    <w:rsid w:val="002E73D1"/>
    <w:rsid w:val="002F06C1"/>
    <w:rsid w:val="002F49E3"/>
    <w:rsid w:val="002F55D9"/>
    <w:rsid w:val="00303A1E"/>
    <w:rsid w:val="0030456E"/>
    <w:rsid w:val="00312061"/>
    <w:rsid w:val="00321382"/>
    <w:rsid w:val="00337AD8"/>
    <w:rsid w:val="003416E4"/>
    <w:rsid w:val="0034367D"/>
    <w:rsid w:val="00351CD8"/>
    <w:rsid w:val="003613C1"/>
    <w:rsid w:val="00373EC3"/>
    <w:rsid w:val="00383151"/>
    <w:rsid w:val="003A15AD"/>
    <w:rsid w:val="003A30F9"/>
    <w:rsid w:val="003A6EF3"/>
    <w:rsid w:val="003C3FE3"/>
    <w:rsid w:val="003C48A7"/>
    <w:rsid w:val="003D1190"/>
    <w:rsid w:val="003D3149"/>
    <w:rsid w:val="003E0231"/>
    <w:rsid w:val="003F0829"/>
    <w:rsid w:val="003F1374"/>
    <w:rsid w:val="003F77F2"/>
    <w:rsid w:val="00404334"/>
    <w:rsid w:val="0042437A"/>
    <w:rsid w:val="0045297A"/>
    <w:rsid w:val="004557B6"/>
    <w:rsid w:val="0045798C"/>
    <w:rsid w:val="00460110"/>
    <w:rsid w:val="004766F3"/>
    <w:rsid w:val="0048286D"/>
    <w:rsid w:val="00486381"/>
    <w:rsid w:val="00496699"/>
    <w:rsid w:val="004A3E3F"/>
    <w:rsid w:val="004A4C4C"/>
    <w:rsid w:val="004B0649"/>
    <w:rsid w:val="004C1066"/>
    <w:rsid w:val="004C6F54"/>
    <w:rsid w:val="004C7A22"/>
    <w:rsid w:val="004D11B1"/>
    <w:rsid w:val="004D6E92"/>
    <w:rsid w:val="004E1B51"/>
    <w:rsid w:val="004E3704"/>
    <w:rsid w:val="0051030E"/>
    <w:rsid w:val="00516BF5"/>
    <w:rsid w:val="00522F77"/>
    <w:rsid w:val="00535D79"/>
    <w:rsid w:val="0054534F"/>
    <w:rsid w:val="0056228B"/>
    <w:rsid w:val="00562B3E"/>
    <w:rsid w:val="0056309D"/>
    <w:rsid w:val="00565E36"/>
    <w:rsid w:val="00571AF3"/>
    <w:rsid w:val="00576E7E"/>
    <w:rsid w:val="0058144A"/>
    <w:rsid w:val="005822EE"/>
    <w:rsid w:val="00583F03"/>
    <w:rsid w:val="005855AA"/>
    <w:rsid w:val="0059405D"/>
    <w:rsid w:val="005B0915"/>
    <w:rsid w:val="005C5508"/>
    <w:rsid w:val="005D1B26"/>
    <w:rsid w:val="005D40E2"/>
    <w:rsid w:val="005E36AA"/>
    <w:rsid w:val="005F2C70"/>
    <w:rsid w:val="005F6EA0"/>
    <w:rsid w:val="0060253A"/>
    <w:rsid w:val="006133A3"/>
    <w:rsid w:val="00616013"/>
    <w:rsid w:val="00617166"/>
    <w:rsid w:val="00627826"/>
    <w:rsid w:val="0063354C"/>
    <w:rsid w:val="006337ED"/>
    <w:rsid w:val="006357C5"/>
    <w:rsid w:val="00647411"/>
    <w:rsid w:val="0064744C"/>
    <w:rsid w:val="0065135E"/>
    <w:rsid w:val="00657357"/>
    <w:rsid w:val="00672156"/>
    <w:rsid w:val="0068135B"/>
    <w:rsid w:val="006829EE"/>
    <w:rsid w:val="00683DF2"/>
    <w:rsid w:val="0069175A"/>
    <w:rsid w:val="006A5895"/>
    <w:rsid w:val="006C2A27"/>
    <w:rsid w:val="006D04BB"/>
    <w:rsid w:val="006D099D"/>
    <w:rsid w:val="006D1E16"/>
    <w:rsid w:val="006D205D"/>
    <w:rsid w:val="006E0181"/>
    <w:rsid w:val="006E1876"/>
    <w:rsid w:val="006E283B"/>
    <w:rsid w:val="006E64EF"/>
    <w:rsid w:val="006F4D60"/>
    <w:rsid w:val="006F7663"/>
    <w:rsid w:val="00706A4A"/>
    <w:rsid w:val="00707CE4"/>
    <w:rsid w:val="007136BD"/>
    <w:rsid w:val="00716AAF"/>
    <w:rsid w:val="00722E07"/>
    <w:rsid w:val="00725677"/>
    <w:rsid w:val="00725E47"/>
    <w:rsid w:val="007436BA"/>
    <w:rsid w:val="00751377"/>
    <w:rsid w:val="00754E5A"/>
    <w:rsid w:val="00757577"/>
    <w:rsid w:val="00766AF7"/>
    <w:rsid w:val="0077182E"/>
    <w:rsid w:val="00771A1A"/>
    <w:rsid w:val="00774A89"/>
    <w:rsid w:val="0077734C"/>
    <w:rsid w:val="00783901"/>
    <w:rsid w:val="007856EF"/>
    <w:rsid w:val="007A3220"/>
    <w:rsid w:val="007B5D96"/>
    <w:rsid w:val="007C0117"/>
    <w:rsid w:val="007F119D"/>
    <w:rsid w:val="007F6F45"/>
    <w:rsid w:val="00800EE5"/>
    <w:rsid w:val="0080460E"/>
    <w:rsid w:val="00804A49"/>
    <w:rsid w:val="0080510D"/>
    <w:rsid w:val="00821A9F"/>
    <w:rsid w:val="0082744C"/>
    <w:rsid w:val="00835096"/>
    <w:rsid w:val="00835314"/>
    <w:rsid w:val="00874CF8"/>
    <w:rsid w:val="00885F8A"/>
    <w:rsid w:val="008871CD"/>
    <w:rsid w:val="0089461E"/>
    <w:rsid w:val="00896ADE"/>
    <w:rsid w:val="008A5FBF"/>
    <w:rsid w:val="008A6DF0"/>
    <w:rsid w:val="008B1189"/>
    <w:rsid w:val="008B4A64"/>
    <w:rsid w:val="008B4E75"/>
    <w:rsid w:val="008C2EF3"/>
    <w:rsid w:val="008D1422"/>
    <w:rsid w:val="008D433B"/>
    <w:rsid w:val="008E01D3"/>
    <w:rsid w:val="008E0797"/>
    <w:rsid w:val="00906799"/>
    <w:rsid w:val="00931DB8"/>
    <w:rsid w:val="00932171"/>
    <w:rsid w:val="00934B64"/>
    <w:rsid w:val="00943A71"/>
    <w:rsid w:val="009504FC"/>
    <w:rsid w:val="0095454B"/>
    <w:rsid w:val="0095498A"/>
    <w:rsid w:val="00956D37"/>
    <w:rsid w:val="009921D4"/>
    <w:rsid w:val="00993271"/>
    <w:rsid w:val="009B4DD4"/>
    <w:rsid w:val="009B4ED5"/>
    <w:rsid w:val="009C0E76"/>
    <w:rsid w:val="009C3128"/>
    <w:rsid w:val="009C544C"/>
    <w:rsid w:val="009E02AC"/>
    <w:rsid w:val="009E6378"/>
    <w:rsid w:val="009E7DAC"/>
    <w:rsid w:val="009F04B7"/>
    <w:rsid w:val="009F3C3D"/>
    <w:rsid w:val="009F4388"/>
    <w:rsid w:val="00A0045F"/>
    <w:rsid w:val="00A0504B"/>
    <w:rsid w:val="00A15543"/>
    <w:rsid w:val="00A36E77"/>
    <w:rsid w:val="00A41C53"/>
    <w:rsid w:val="00A541A5"/>
    <w:rsid w:val="00A57F11"/>
    <w:rsid w:val="00A702E1"/>
    <w:rsid w:val="00A9060B"/>
    <w:rsid w:val="00AA64AC"/>
    <w:rsid w:val="00AC54F2"/>
    <w:rsid w:val="00AD1314"/>
    <w:rsid w:val="00AF48AF"/>
    <w:rsid w:val="00B04E4A"/>
    <w:rsid w:val="00B05E92"/>
    <w:rsid w:val="00B1107D"/>
    <w:rsid w:val="00B1324C"/>
    <w:rsid w:val="00B2235D"/>
    <w:rsid w:val="00B250E4"/>
    <w:rsid w:val="00B364D9"/>
    <w:rsid w:val="00B42A2E"/>
    <w:rsid w:val="00B43AE8"/>
    <w:rsid w:val="00B4447A"/>
    <w:rsid w:val="00B61DF7"/>
    <w:rsid w:val="00B63F62"/>
    <w:rsid w:val="00B705F5"/>
    <w:rsid w:val="00B7068E"/>
    <w:rsid w:val="00B76B91"/>
    <w:rsid w:val="00B87D63"/>
    <w:rsid w:val="00B93639"/>
    <w:rsid w:val="00B94703"/>
    <w:rsid w:val="00BA5E0F"/>
    <w:rsid w:val="00BA7CB4"/>
    <w:rsid w:val="00BC102F"/>
    <w:rsid w:val="00BD035F"/>
    <w:rsid w:val="00BD6F13"/>
    <w:rsid w:val="00BD7CF2"/>
    <w:rsid w:val="00BE5024"/>
    <w:rsid w:val="00BE53F9"/>
    <w:rsid w:val="00BF5B8D"/>
    <w:rsid w:val="00C074AB"/>
    <w:rsid w:val="00C12A05"/>
    <w:rsid w:val="00C149D2"/>
    <w:rsid w:val="00C320F0"/>
    <w:rsid w:val="00C3237B"/>
    <w:rsid w:val="00C700EC"/>
    <w:rsid w:val="00C73AF2"/>
    <w:rsid w:val="00C7471E"/>
    <w:rsid w:val="00C82658"/>
    <w:rsid w:val="00C83B08"/>
    <w:rsid w:val="00C84D0A"/>
    <w:rsid w:val="00C94AFB"/>
    <w:rsid w:val="00CA6292"/>
    <w:rsid w:val="00CA7F72"/>
    <w:rsid w:val="00CB6042"/>
    <w:rsid w:val="00CC41E9"/>
    <w:rsid w:val="00CE296D"/>
    <w:rsid w:val="00CE683B"/>
    <w:rsid w:val="00D01350"/>
    <w:rsid w:val="00D0717A"/>
    <w:rsid w:val="00D07E22"/>
    <w:rsid w:val="00D4274C"/>
    <w:rsid w:val="00D42CCB"/>
    <w:rsid w:val="00D458FF"/>
    <w:rsid w:val="00D46277"/>
    <w:rsid w:val="00D51A8D"/>
    <w:rsid w:val="00D53A3E"/>
    <w:rsid w:val="00D571E5"/>
    <w:rsid w:val="00D6557B"/>
    <w:rsid w:val="00D70000"/>
    <w:rsid w:val="00D70B69"/>
    <w:rsid w:val="00D71DC7"/>
    <w:rsid w:val="00D85385"/>
    <w:rsid w:val="00D87EE8"/>
    <w:rsid w:val="00D9042D"/>
    <w:rsid w:val="00D96E0D"/>
    <w:rsid w:val="00DB24EC"/>
    <w:rsid w:val="00DC6D4C"/>
    <w:rsid w:val="00DD3DDE"/>
    <w:rsid w:val="00DD66AD"/>
    <w:rsid w:val="00DD763F"/>
    <w:rsid w:val="00DE2572"/>
    <w:rsid w:val="00DE29C9"/>
    <w:rsid w:val="00DE3EF5"/>
    <w:rsid w:val="00DF0E32"/>
    <w:rsid w:val="00DF1416"/>
    <w:rsid w:val="00E05D26"/>
    <w:rsid w:val="00E11417"/>
    <w:rsid w:val="00E22E67"/>
    <w:rsid w:val="00E24D2E"/>
    <w:rsid w:val="00E27756"/>
    <w:rsid w:val="00E33D62"/>
    <w:rsid w:val="00E441C3"/>
    <w:rsid w:val="00E5021A"/>
    <w:rsid w:val="00E5306D"/>
    <w:rsid w:val="00E62A7D"/>
    <w:rsid w:val="00E73488"/>
    <w:rsid w:val="00E73CCB"/>
    <w:rsid w:val="00E84A5A"/>
    <w:rsid w:val="00E91047"/>
    <w:rsid w:val="00EA1D40"/>
    <w:rsid w:val="00EA3AC6"/>
    <w:rsid w:val="00EB30FE"/>
    <w:rsid w:val="00EC596C"/>
    <w:rsid w:val="00ED039C"/>
    <w:rsid w:val="00EE599B"/>
    <w:rsid w:val="00EF1A22"/>
    <w:rsid w:val="00F126A5"/>
    <w:rsid w:val="00F12D40"/>
    <w:rsid w:val="00F133CF"/>
    <w:rsid w:val="00F13409"/>
    <w:rsid w:val="00F2299C"/>
    <w:rsid w:val="00F331A5"/>
    <w:rsid w:val="00F334EC"/>
    <w:rsid w:val="00F351A9"/>
    <w:rsid w:val="00F4538C"/>
    <w:rsid w:val="00F4581A"/>
    <w:rsid w:val="00F46594"/>
    <w:rsid w:val="00F51E6A"/>
    <w:rsid w:val="00F525F8"/>
    <w:rsid w:val="00F55F13"/>
    <w:rsid w:val="00F6161B"/>
    <w:rsid w:val="00F77ED1"/>
    <w:rsid w:val="00F9214E"/>
    <w:rsid w:val="00F9420E"/>
    <w:rsid w:val="00FD092D"/>
    <w:rsid w:val="00FD1268"/>
    <w:rsid w:val="00FD5E1D"/>
    <w:rsid w:val="00FE0A95"/>
    <w:rsid w:val="00FE2570"/>
    <w:rsid w:val="00FE4502"/>
    <w:rsid w:val="00FF5619"/>
    <w:rsid w:val="00FF661D"/>
    <w:rsid w:val="01F68E76"/>
    <w:rsid w:val="07C1754D"/>
    <w:rsid w:val="090860DD"/>
    <w:rsid w:val="09175E85"/>
    <w:rsid w:val="09D17A2F"/>
    <w:rsid w:val="0BFDEB71"/>
    <w:rsid w:val="0E3F2B15"/>
    <w:rsid w:val="0EB61873"/>
    <w:rsid w:val="0F6EF741"/>
    <w:rsid w:val="102161A0"/>
    <w:rsid w:val="107C5B3A"/>
    <w:rsid w:val="11647085"/>
    <w:rsid w:val="1302BE32"/>
    <w:rsid w:val="1555CCC0"/>
    <w:rsid w:val="1BC19E45"/>
    <w:rsid w:val="1CAA3A30"/>
    <w:rsid w:val="1D8CD276"/>
    <w:rsid w:val="22104F31"/>
    <w:rsid w:val="23A63269"/>
    <w:rsid w:val="2C127701"/>
    <w:rsid w:val="2D2D4864"/>
    <w:rsid w:val="2D4E7775"/>
    <w:rsid w:val="2D588335"/>
    <w:rsid w:val="2E47DC80"/>
    <w:rsid w:val="2E589754"/>
    <w:rsid w:val="2FE3ACE1"/>
    <w:rsid w:val="30CE2304"/>
    <w:rsid w:val="31616F6F"/>
    <w:rsid w:val="3568E1E3"/>
    <w:rsid w:val="359D718F"/>
    <w:rsid w:val="363625DC"/>
    <w:rsid w:val="3AB3A2D0"/>
    <w:rsid w:val="3C5D507A"/>
    <w:rsid w:val="3DE42745"/>
    <w:rsid w:val="3FB60A62"/>
    <w:rsid w:val="412D2CBD"/>
    <w:rsid w:val="440C0C03"/>
    <w:rsid w:val="45B580CE"/>
    <w:rsid w:val="46009DE0"/>
    <w:rsid w:val="479C6E41"/>
    <w:rsid w:val="48233F16"/>
    <w:rsid w:val="489F8E57"/>
    <w:rsid w:val="491B25C9"/>
    <w:rsid w:val="4AF61731"/>
    <w:rsid w:val="4CFE36EA"/>
    <w:rsid w:val="4E41D5D1"/>
    <w:rsid w:val="5042819D"/>
    <w:rsid w:val="53C8A23E"/>
    <w:rsid w:val="56F12543"/>
    <w:rsid w:val="57D8F48B"/>
    <w:rsid w:val="5903455A"/>
    <w:rsid w:val="59D03B86"/>
    <w:rsid w:val="59E31C02"/>
    <w:rsid w:val="5A995ED7"/>
    <w:rsid w:val="5CB600A0"/>
    <w:rsid w:val="5D8905BD"/>
    <w:rsid w:val="5F33CA79"/>
    <w:rsid w:val="5FAC6919"/>
    <w:rsid w:val="603F3B5A"/>
    <w:rsid w:val="60601720"/>
    <w:rsid w:val="616161D7"/>
    <w:rsid w:val="63775219"/>
    <w:rsid w:val="65E46527"/>
    <w:rsid w:val="68492FA5"/>
    <w:rsid w:val="687BDFD8"/>
    <w:rsid w:val="6901A512"/>
    <w:rsid w:val="694408C6"/>
    <w:rsid w:val="6A4E4FA4"/>
    <w:rsid w:val="6AD202E7"/>
    <w:rsid w:val="6AF2B652"/>
    <w:rsid w:val="6D91A4C0"/>
    <w:rsid w:val="6EE5C648"/>
    <w:rsid w:val="70B64FD6"/>
    <w:rsid w:val="71D45EB3"/>
    <w:rsid w:val="72522037"/>
    <w:rsid w:val="759C30C0"/>
    <w:rsid w:val="75ECE30B"/>
    <w:rsid w:val="7688D4A8"/>
    <w:rsid w:val="76DB6693"/>
    <w:rsid w:val="77FCC927"/>
    <w:rsid w:val="791C5B55"/>
    <w:rsid w:val="7A44526F"/>
    <w:rsid w:val="7E369324"/>
    <w:rsid w:val="7F28DB6D"/>
    <w:rsid w:val="7FE09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AC1CC"/>
  <w15:docId w15:val="{394D2954-9F8E-4298-B96B-686E98A8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1D4"/>
    <w:pPr>
      <w:spacing w:after="80"/>
    </w:pPr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9921D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921D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1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1CD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CA7F7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F72"/>
    <w:rPr>
      <w:rFonts w:ascii="Verdana" w:hAnsi="Verdan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A7F72"/>
    <w:rPr>
      <w:sz w:val="16"/>
      <w:szCs w:val="16"/>
    </w:rPr>
  </w:style>
  <w:style w:type="table" w:styleId="TableGrid">
    <w:name w:val="Table Grid"/>
    <w:basedOn w:val="TableNormal"/>
    <w:uiPriority w:val="59"/>
    <w:rsid w:val="00CA7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0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04B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5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81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9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8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63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8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2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4D2CCB1275C409E891B687B0BB3D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A14B0-A809-415F-9F56-4A68B9BAFA43}"/>
      </w:docPartPr>
      <w:docPartBody>
        <w:p w:rsidR="000744B3" w:rsidRDefault="00F126A5" w:rsidP="00F126A5">
          <w:pPr>
            <w:pStyle w:val="74D2CCB1275C409E891B687B0BB3DED4"/>
          </w:pPr>
          <w:r>
            <w:rPr>
              <w:rStyle w:val="PlaceholderText"/>
            </w:rPr>
            <w:t>Use address from Purchase and Sale Agreement (PSA)</w:t>
          </w:r>
        </w:p>
      </w:docPartBody>
    </w:docPart>
    <w:docPart>
      <w:docPartPr>
        <w:name w:val="1B7A35DF58D04372B118732FBB46E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E3669-F579-4265-9EAB-803CBA27ADC1}"/>
      </w:docPartPr>
      <w:docPartBody>
        <w:p w:rsidR="000744B3" w:rsidRDefault="00F126A5" w:rsidP="00F126A5">
          <w:pPr>
            <w:pStyle w:val="1B7A35DF58D04372B118732FBB46EB5B"/>
          </w:pPr>
          <w:r>
            <w:rPr>
              <w:rStyle w:val="PlaceholderText"/>
            </w:rPr>
            <w:t>Use address from Purchase and Sale Agreement (PSA)</w:t>
          </w:r>
        </w:p>
      </w:docPartBody>
    </w:docPart>
    <w:docPart>
      <w:docPartPr>
        <w:name w:val="0627D695F4B849D58F48DC5BAB335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93A13-82D7-4633-82B6-984D4A2DFA5C}"/>
      </w:docPartPr>
      <w:docPartBody>
        <w:p w:rsidR="000744B3" w:rsidRDefault="00F126A5" w:rsidP="00F126A5">
          <w:pPr>
            <w:pStyle w:val="0627D695F4B849D58F48DC5BAB335AD7"/>
          </w:pPr>
          <w:r>
            <w:rPr>
              <w:color w:val="808080" w:themeColor="background1" w:themeShade="80"/>
              <w:szCs w:val="20"/>
            </w:rPr>
            <w:t>Use sale price from PSA</w:t>
          </w:r>
        </w:p>
      </w:docPartBody>
    </w:docPart>
    <w:docPart>
      <w:docPartPr>
        <w:name w:val="958D84FD8F304CEF9203FD3B3849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2CB5E-DD42-4115-A5E4-C6898EBED098}"/>
      </w:docPartPr>
      <w:docPartBody>
        <w:p w:rsidR="000744B3" w:rsidRDefault="00F126A5" w:rsidP="00F126A5">
          <w:pPr>
            <w:pStyle w:val="958D84FD8F304CEF9203FD3B3849554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8465A1FB1554818B091C030D09EB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93DA7-8F1A-495E-B660-E2D4F2DC6BE3}"/>
      </w:docPartPr>
      <w:docPartBody>
        <w:p w:rsidR="000744B3" w:rsidRDefault="00F126A5" w:rsidP="00F126A5">
          <w:pPr>
            <w:pStyle w:val="D8465A1FB1554818B091C030D09EB9FE"/>
          </w:pPr>
          <w:r>
            <w:rPr>
              <w:rStyle w:val="PlaceholderText"/>
            </w:rPr>
            <w:t>Assessor website with council website</w:t>
          </w:r>
        </w:p>
      </w:docPartBody>
    </w:docPart>
    <w:docPart>
      <w:docPartPr>
        <w:name w:val="669A55B1890147EFB3E9EBEF3A4A3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EC1E4-FF2F-443F-BDFE-91D05E496AA9}"/>
      </w:docPartPr>
      <w:docPartBody>
        <w:p w:rsidR="000744B3" w:rsidRDefault="00F126A5" w:rsidP="00F126A5">
          <w:pPr>
            <w:pStyle w:val="669A55B1890147EFB3E9EBEF3A4A386A"/>
          </w:pPr>
          <w:r>
            <w:rPr>
              <w:rStyle w:val="PlaceholderText"/>
              <w:color w:val="000000" w:themeColor="text1"/>
            </w:rPr>
            <w:t>Confirm with FMD finance</w:t>
          </w:r>
        </w:p>
      </w:docPartBody>
    </w:docPart>
    <w:docPart>
      <w:docPartPr>
        <w:name w:val="0BA1BE7DD1484BFAAD8743086CF05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FD684-1958-45F4-9698-1477A3BE930B}"/>
      </w:docPartPr>
      <w:docPartBody>
        <w:p w:rsidR="000744B3" w:rsidRDefault="00F126A5" w:rsidP="00F126A5">
          <w:pPr>
            <w:pStyle w:val="0BA1BE7DD1484BFAAD8743086CF053D8"/>
          </w:pPr>
          <w:r>
            <w:rPr>
              <w:rStyle w:val="PlaceholderText"/>
              <w:color w:val="000000" w:themeColor="text1"/>
            </w:rPr>
            <w:t>1-2 sentences</w:t>
          </w:r>
        </w:p>
      </w:docPartBody>
    </w:docPart>
    <w:docPart>
      <w:docPartPr>
        <w:name w:val="7FC35DF09F10425C9ADAE91832A7B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A00FA-5A9E-4435-A5AA-05DAF5DF852D}"/>
      </w:docPartPr>
      <w:docPartBody>
        <w:p w:rsidR="000744B3" w:rsidRDefault="00F126A5" w:rsidP="00F126A5">
          <w:pPr>
            <w:pStyle w:val="7FC35DF09F10425C9ADAE91832A7B38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652DC28881148AFAAFFA1D198D44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43B7E-A6CE-45DA-B938-8750C7AB1355}"/>
      </w:docPartPr>
      <w:docPartBody>
        <w:p w:rsidR="000744B3" w:rsidRDefault="00F126A5" w:rsidP="00F126A5">
          <w:pPr>
            <w:pStyle w:val="2652DC28881148AFAAFFA1D198D442E6"/>
          </w:pPr>
          <w:r>
            <w:rPr>
              <w:rStyle w:val="PlaceholderText"/>
              <w:color w:val="000000" w:themeColor="text1"/>
            </w:rPr>
            <w:t>3-4 sentences maximum.</w:t>
          </w:r>
        </w:p>
      </w:docPartBody>
    </w:docPart>
    <w:docPart>
      <w:docPartPr>
        <w:name w:val="98BA3E857FAE4365ACC8E6F6754FA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C7579-019B-45ED-A2A8-B0EB73F10FA3}"/>
      </w:docPartPr>
      <w:docPartBody>
        <w:p w:rsidR="004D62A7" w:rsidRDefault="00F51E6A" w:rsidP="00F51E6A">
          <w:pPr>
            <w:pStyle w:val="98BA3E857FAE4365ACC8E6F6754FA41B"/>
          </w:pPr>
          <w:r>
            <w:rPr>
              <w:rStyle w:val="PlaceholderText"/>
            </w:rPr>
            <w:t>Use address from Purchase and Sale Agreement (PSA)</w:t>
          </w:r>
        </w:p>
      </w:docPartBody>
    </w:docPart>
    <w:docPart>
      <w:docPartPr>
        <w:name w:val="EA7CE9D5D23848CA90F726D9D2E03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77EF-E5F3-45CE-9B0C-596E757A8855}"/>
      </w:docPartPr>
      <w:docPartBody>
        <w:p w:rsidR="002467F9" w:rsidRDefault="006E1876" w:rsidP="006E1876">
          <w:pPr>
            <w:pStyle w:val="EA7CE9D5D23848CA90F726D9D2E037F4"/>
          </w:pPr>
          <w:r>
            <w:rPr>
              <w:rStyle w:val="PlaceholderText"/>
            </w:rPr>
            <w:t>Surplus declaration</w:t>
          </w:r>
        </w:p>
      </w:docPartBody>
    </w:docPart>
    <w:docPart>
      <w:docPartPr>
        <w:name w:val="0DCC93EA60F14C5BADD5417AAABB7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B8BA5-A81B-4564-8425-5E2E5BA9DF1B}"/>
      </w:docPartPr>
      <w:docPartBody>
        <w:p w:rsidR="002467F9" w:rsidRDefault="006E1876" w:rsidP="006E1876">
          <w:pPr>
            <w:pStyle w:val="0DCC93EA60F14C5BADD5417AAABB7ADC"/>
          </w:pPr>
          <w:r>
            <w:rPr>
              <w:rStyle w:val="PlaceholderText"/>
            </w:rPr>
            <w:t>1-3 sentences maximum.</w:t>
          </w:r>
        </w:p>
      </w:docPartBody>
    </w:docPart>
    <w:docPart>
      <w:docPartPr>
        <w:name w:val="824CD1C8004B47A6811C3E4A89AFF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EE579-FE87-4D2D-A87E-ECE4B6193258}"/>
      </w:docPartPr>
      <w:docPartBody>
        <w:p w:rsidR="002467F9" w:rsidRDefault="006E1876" w:rsidP="006E1876">
          <w:pPr>
            <w:pStyle w:val="824CD1C8004B47A6811C3E4A89AFF03F"/>
          </w:pPr>
          <w:r>
            <w:rPr>
              <w:rStyle w:val="PlaceholderText"/>
            </w:rPr>
            <w:t>1-3 sentences maximum.</w:t>
          </w:r>
        </w:p>
      </w:docPartBody>
    </w:docPart>
    <w:docPart>
      <w:docPartPr>
        <w:name w:val="99C260392A9C49B9B85DB4FE60946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CFC8A-DB37-441E-A184-8CE2C01AB41D}"/>
      </w:docPartPr>
      <w:docPartBody>
        <w:p w:rsidR="002467F9" w:rsidRDefault="006E1876" w:rsidP="006E1876">
          <w:pPr>
            <w:pStyle w:val="99C260392A9C49B9B85DB4FE609460CB"/>
          </w:pPr>
          <w:r>
            <w:rPr>
              <w:rStyle w:val="PlaceholderText"/>
            </w:rPr>
            <w:t>1-3 sentences maximum.</w:t>
          </w:r>
        </w:p>
      </w:docPartBody>
    </w:docPart>
    <w:docPart>
      <w:docPartPr>
        <w:name w:val="888CBCB3F63745D1BD828B2439034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441A0-4C96-4555-8240-1898939F4A53}"/>
      </w:docPartPr>
      <w:docPartBody>
        <w:p w:rsidR="002467F9" w:rsidRDefault="006E1876" w:rsidP="006E1876">
          <w:pPr>
            <w:pStyle w:val="888CBCB3F63745D1BD828B2439034D96"/>
          </w:pPr>
          <w:r>
            <w:rPr>
              <w:rStyle w:val="PlaceholderText"/>
            </w:rPr>
            <w:t>1-3 sentences maximum.</w:t>
          </w:r>
        </w:p>
      </w:docPartBody>
    </w:docPart>
    <w:docPart>
      <w:docPartPr>
        <w:name w:val="C8E7DE32586646CF8263F25782464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115C7-EB63-4401-9FB1-6317B1700A83}"/>
      </w:docPartPr>
      <w:docPartBody>
        <w:p w:rsidR="002467F9" w:rsidRDefault="006E1876" w:rsidP="006E1876">
          <w:pPr>
            <w:pStyle w:val="C8E7DE32586646CF8263F257824641BF"/>
          </w:pPr>
          <w:r>
            <w:rPr>
              <w:color w:val="808080" w:themeColor="background1" w:themeShade="80"/>
              <w:szCs w:val="20"/>
            </w:rPr>
            <w:t>Use sale price from PSA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26A5"/>
    <w:rsid w:val="000744B3"/>
    <w:rsid w:val="002467F9"/>
    <w:rsid w:val="004D62A7"/>
    <w:rsid w:val="005C4F3F"/>
    <w:rsid w:val="006E1876"/>
    <w:rsid w:val="00A9444B"/>
    <w:rsid w:val="00AE7933"/>
    <w:rsid w:val="00B22E1A"/>
    <w:rsid w:val="00C1187B"/>
    <w:rsid w:val="00D51389"/>
    <w:rsid w:val="00DF20B9"/>
    <w:rsid w:val="00E14758"/>
    <w:rsid w:val="00F126A5"/>
    <w:rsid w:val="00F51E6A"/>
    <w:rsid w:val="00FB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C9F5C5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1876"/>
  </w:style>
  <w:style w:type="paragraph" w:customStyle="1" w:styleId="74D2CCB1275C409E891B687B0BB3DED4">
    <w:name w:val="74D2CCB1275C409E891B687B0BB3DED4"/>
    <w:rsid w:val="00F126A5"/>
  </w:style>
  <w:style w:type="paragraph" w:customStyle="1" w:styleId="1B7A35DF58D04372B118732FBB46EB5B">
    <w:name w:val="1B7A35DF58D04372B118732FBB46EB5B"/>
    <w:rsid w:val="00F126A5"/>
  </w:style>
  <w:style w:type="paragraph" w:customStyle="1" w:styleId="0627D695F4B849D58F48DC5BAB335AD7">
    <w:name w:val="0627D695F4B849D58F48DC5BAB335AD7"/>
    <w:rsid w:val="00F126A5"/>
  </w:style>
  <w:style w:type="paragraph" w:customStyle="1" w:styleId="958D84FD8F304CEF9203FD3B3849554A">
    <w:name w:val="958D84FD8F304CEF9203FD3B3849554A"/>
    <w:rsid w:val="00F126A5"/>
  </w:style>
  <w:style w:type="paragraph" w:customStyle="1" w:styleId="D8465A1FB1554818B091C030D09EB9FE">
    <w:name w:val="D8465A1FB1554818B091C030D09EB9FE"/>
    <w:rsid w:val="00F126A5"/>
  </w:style>
  <w:style w:type="paragraph" w:customStyle="1" w:styleId="669A55B1890147EFB3E9EBEF3A4A386A">
    <w:name w:val="669A55B1890147EFB3E9EBEF3A4A386A"/>
    <w:rsid w:val="00F126A5"/>
  </w:style>
  <w:style w:type="paragraph" w:customStyle="1" w:styleId="0BA1BE7DD1484BFAAD8743086CF053D8">
    <w:name w:val="0BA1BE7DD1484BFAAD8743086CF053D8"/>
    <w:rsid w:val="00F126A5"/>
  </w:style>
  <w:style w:type="paragraph" w:customStyle="1" w:styleId="7FC35DF09F10425C9ADAE91832A7B38D">
    <w:name w:val="7FC35DF09F10425C9ADAE91832A7B38D"/>
    <w:rsid w:val="00F126A5"/>
  </w:style>
  <w:style w:type="paragraph" w:customStyle="1" w:styleId="2652DC28881148AFAAFFA1D198D442E6">
    <w:name w:val="2652DC28881148AFAAFFA1D198D442E6"/>
    <w:rsid w:val="00F126A5"/>
  </w:style>
  <w:style w:type="paragraph" w:customStyle="1" w:styleId="98BA3E857FAE4365ACC8E6F6754FA41B">
    <w:name w:val="98BA3E857FAE4365ACC8E6F6754FA41B"/>
    <w:rsid w:val="00F51E6A"/>
    <w:pPr>
      <w:spacing w:after="160" w:line="259" w:lineRule="auto"/>
    </w:pPr>
  </w:style>
  <w:style w:type="paragraph" w:customStyle="1" w:styleId="EA7CE9D5D23848CA90F726D9D2E037F4">
    <w:name w:val="EA7CE9D5D23848CA90F726D9D2E037F4"/>
    <w:rsid w:val="006E1876"/>
    <w:pPr>
      <w:spacing w:after="160" w:line="259" w:lineRule="auto"/>
    </w:pPr>
  </w:style>
  <w:style w:type="paragraph" w:customStyle="1" w:styleId="0DCC93EA60F14C5BADD5417AAABB7ADC">
    <w:name w:val="0DCC93EA60F14C5BADD5417AAABB7ADC"/>
    <w:rsid w:val="006E1876"/>
    <w:pPr>
      <w:spacing w:after="160" w:line="259" w:lineRule="auto"/>
    </w:pPr>
  </w:style>
  <w:style w:type="paragraph" w:customStyle="1" w:styleId="824CD1C8004B47A6811C3E4A89AFF03F">
    <w:name w:val="824CD1C8004B47A6811C3E4A89AFF03F"/>
    <w:rsid w:val="006E1876"/>
    <w:pPr>
      <w:spacing w:after="160" w:line="259" w:lineRule="auto"/>
    </w:pPr>
  </w:style>
  <w:style w:type="paragraph" w:customStyle="1" w:styleId="99C260392A9C49B9B85DB4FE609460CB">
    <w:name w:val="99C260392A9C49B9B85DB4FE609460CB"/>
    <w:rsid w:val="006E1876"/>
    <w:pPr>
      <w:spacing w:after="160" w:line="259" w:lineRule="auto"/>
    </w:pPr>
  </w:style>
  <w:style w:type="paragraph" w:customStyle="1" w:styleId="888CBCB3F63745D1BD828B2439034D96">
    <w:name w:val="888CBCB3F63745D1BD828B2439034D96"/>
    <w:rsid w:val="006E1876"/>
    <w:pPr>
      <w:spacing w:after="160" w:line="259" w:lineRule="auto"/>
    </w:pPr>
  </w:style>
  <w:style w:type="paragraph" w:customStyle="1" w:styleId="C8E7DE32586646CF8263F257824641BF">
    <w:name w:val="C8E7DE32586646CF8263F257824641BF"/>
    <w:rsid w:val="006E187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/>
        <AccountId xsi:nil="true"/>
        <AccountType/>
      </UserInfo>
    </AssignedTo>
    <Proposed_x002f_Passed_x0020__x0023__x003a_ xmlns="308dc21f-8940-46b7-9ee9-f86b439897b1" xsi:nil="true"/>
    <PSBReviewer xmlns="5749be02-1652-4e46-a5f7-bcebca5f275b">
      <UserInfo>
        <DisplayName/>
        <AccountId xsi:nil="true"/>
        <AccountType/>
      </UserInfo>
    </PSBReview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Reviewer Log" ma:contentTypeID="0x010100D03C1FEDB24A304B88B22491CFC0976900439C0B438D39E641BC7BB72D65436508" ma:contentTypeVersion="13" ma:contentTypeDescription="" ma:contentTypeScope="" ma:versionID="1ef4869109e5b3ec269783d1dd8c0b99">
  <xsd:schema xmlns:xsd="http://www.w3.org/2001/XMLSchema" xmlns:xs="http://www.w3.org/2001/XMLSchema" xmlns:p="http://schemas.microsoft.com/office/2006/metadata/properties" xmlns:ns1="http://schemas.microsoft.com/sharepoint/v3" xmlns:ns2="308dc21f-8940-46b7-9ee9-f86b439897b1" xmlns:ns3="cc811197-5a73-4d86-a206-c117da05ddaa" xmlns:ns4="5749be02-1652-4e46-a5f7-bcebca5f275b" targetNamespace="http://schemas.microsoft.com/office/2006/metadata/properties" ma:root="true" ma:fieldsID="e4aa23d5d0965ae57e68be78c24f1632" ns1:_="" ns2:_="" ns3:_="" ns4:_="">
    <xsd:import namespace="http://schemas.microsoft.com/sharepoint/v3"/>
    <xsd:import namespace="308dc21f-8940-46b7-9ee9-f86b439897b1"/>
    <xsd:import namespace="cc811197-5a73-4d86-a206-c117da05ddaa"/>
    <xsd:import namespace="5749be02-1652-4e46-a5f7-bcebca5f275b"/>
    <xsd:element name="properties">
      <xsd:complexType>
        <xsd:sequence>
          <xsd:element name="documentManagement">
            <xsd:complexType>
              <xsd:all>
                <xsd:element ref="ns1:AssignedTo" minOccurs="0"/>
                <xsd:element ref="ns2:Proposed_x002f_Passed_x0020__x0023__x003a_" minOccurs="0"/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PSBReview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8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dc21f-8940-46b7-9ee9-f86b439897b1" elementFormDefault="qualified">
    <xsd:import namespace="http://schemas.microsoft.com/office/2006/documentManagement/types"/>
    <xsd:import namespace="http://schemas.microsoft.com/office/infopath/2007/PartnerControls"/>
    <xsd:element name="Proposed_x002f_Passed_x0020__x0023__x003a_" ma:index="9" nillable="true" ma:displayName="Proposed/Passed #:" ma:internalName="Proposed_x002f_Passed_x0020__x0023__x003a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11197-5a73-4d86-a206-c117da05dd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description="" ma:internalName="SharingHintHash" ma:readOnly="true">
      <xsd:simpleType>
        <xsd:restriction base="dms:Text"/>
      </xsd:simple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9be02-1652-4e46-a5f7-bcebca5f27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PSBReviewer" ma:index="15" nillable="true" ma:displayName="PSB Reviewer" ma:format="Dropdown" ma:list="UserInfo" ma:SharePointGroup="0" ma:internalName="PSBReview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nf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1FE02-AC3C-48E2-9ED7-88C3B599F4C0}">
  <ds:schemaRefs>
    <ds:schemaRef ds:uri="http://schemas.microsoft.com/office/infopath/2007/PartnerControls"/>
    <ds:schemaRef ds:uri="5749be02-1652-4e46-a5f7-bcebca5f275b"/>
    <ds:schemaRef ds:uri="http://purl.org/dc/elements/1.1/"/>
    <ds:schemaRef ds:uri="http://schemas.microsoft.com/office/2006/metadata/properties"/>
    <ds:schemaRef ds:uri="cc811197-5a73-4d86-a206-c117da05ddaa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08dc21f-8940-46b7-9ee9-f86b439897b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186E96F-ADBA-4362-9080-508FA4CD8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8dc21f-8940-46b7-9ee9-f86b439897b1"/>
    <ds:schemaRef ds:uri="cc811197-5a73-4d86-a206-c117da05ddaa"/>
    <ds:schemaRef ds:uri="5749be02-1652-4e46-a5f7-bcebca5f2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DF90E2-79C5-4E44-9F26-7A42C0F116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1703</Words>
  <Characters>9709</Characters>
  <Application>Microsoft Office Word</Application>
  <DocSecurity>0</DocSecurity>
  <Lines>80</Lines>
  <Paragraphs>22</Paragraphs>
  <ScaleCrop>false</ScaleCrop>
  <Company>King County</Company>
  <LinksUpToDate>false</LinksUpToDate>
  <CharactersWithSpaces>11390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property summary</dc:title>
  <dc:creator>donleyk</dc:creator>
  <cp:keywords/>
  <dc:description/>
  <cp:lastModifiedBy>Wiggins, Kaitlyn</cp:lastModifiedBy>
  <cp:revision>4</cp:revision>
  <cp:lastPrinted>2021-08-10T19:44:00Z</cp:lastPrinted>
  <dcterms:created xsi:type="dcterms:W3CDTF">2021-09-13T23:32:00Z</dcterms:created>
  <dcterms:modified xsi:type="dcterms:W3CDTF">2021-09-15T22:11:00Z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0x010100D03C1FEDB24A304B88B22491CFC0976900439C0B438D39E641BC7BB72D65436508</vt:lpwstr>
  </property>
  <property fmtid="{D5CDD505-2E9C-101B-9397-08002B2CF9AE}" pid="3" name="_dlc_DocIdItemGuid">
    <vt:lpwstr>f5b2db72-c0b4-44d7-8d18-d691bb58b9a2</vt:lpwstr>
  </property>
  <property fmtid="{D5CDD505-2E9C-101B-9397-08002B2CF9AE}" pid="4" name="TaxKeyword">
    <vt:lpwstr/>
  </property>
</Properties>
</file>