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FDAF0" w14:textId="77777777" w:rsidR="00EB5A13" w:rsidRPr="00A46A5D" w:rsidRDefault="00EB5A13" w:rsidP="00EB5A13">
      <w:pPr>
        <w:pStyle w:val="Heading2"/>
        <w:rPr>
          <w:b w:val="0"/>
          <w:sz w:val="24"/>
          <w:u w:val="none"/>
        </w:rPr>
      </w:pPr>
    </w:p>
    <w:p w14:paraId="69AEC7F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13ADB2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C4C3A6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9F53D8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0465B41" w14:textId="1DC54604" w:rsidR="00EB5A13" w:rsidRPr="009349D6" w:rsidRDefault="00521A23"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3627A62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A1E0255" w14:textId="5B8872B0" w:rsidR="00EB5A13" w:rsidRPr="009349D6" w:rsidRDefault="00FD11AE" w:rsidP="00074A56">
            <w:pPr>
              <w:spacing w:before="40" w:after="40"/>
              <w:rPr>
                <w:rFonts w:ascii="Arial" w:hAnsi="Arial" w:cs="Arial"/>
              </w:rPr>
            </w:pPr>
            <w:r>
              <w:rPr>
                <w:rFonts w:ascii="Arial" w:hAnsi="Arial" w:cs="Arial"/>
              </w:rPr>
              <w:t>Andy Micklow</w:t>
            </w:r>
          </w:p>
        </w:tc>
      </w:tr>
      <w:tr w:rsidR="00EB5A13" w:rsidRPr="009349D6" w14:paraId="1796571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68DB0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8A881ED" w14:textId="329A40C1" w:rsidR="00EB5A13" w:rsidRPr="009349D6" w:rsidRDefault="00475CCB" w:rsidP="00074A56">
            <w:pPr>
              <w:spacing w:before="40" w:after="40"/>
              <w:rPr>
                <w:rFonts w:ascii="Arial" w:hAnsi="Arial" w:cs="Arial"/>
              </w:rPr>
            </w:pPr>
            <w:r>
              <w:rPr>
                <w:rFonts w:ascii="Arial" w:hAnsi="Arial" w:cs="Arial"/>
              </w:rPr>
              <w:t>2021-00</w:t>
            </w:r>
            <w:r w:rsidR="00D70818">
              <w:rPr>
                <w:rFonts w:ascii="Arial" w:hAnsi="Arial" w:cs="Arial"/>
              </w:rPr>
              <w:t>43</w:t>
            </w:r>
          </w:p>
        </w:tc>
        <w:tc>
          <w:tcPr>
            <w:tcW w:w="1170" w:type="dxa"/>
            <w:tcBorders>
              <w:top w:val="single" w:sz="4" w:space="0" w:color="auto"/>
              <w:left w:val="single" w:sz="4" w:space="0" w:color="auto"/>
              <w:bottom w:val="single" w:sz="4" w:space="0" w:color="auto"/>
              <w:right w:val="single" w:sz="4" w:space="0" w:color="auto"/>
            </w:tcBorders>
            <w:vAlign w:val="center"/>
          </w:tcPr>
          <w:p w14:paraId="138D32D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AE468D4" w14:textId="650D7150" w:rsidR="00EB5A13" w:rsidRPr="009349D6" w:rsidRDefault="00D70818" w:rsidP="00074A56">
            <w:pPr>
              <w:spacing w:before="40" w:after="40"/>
              <w:rPr>
                <w:rFonts w:ascii="Arial" w:hAnsi="Arial" w:cs="Arial"/>
              </w:rPr>
            </w:pPr>
            <w:r>
              <w:rPr>
                <w:rFonts w:ascii="Arial" w:hAnsi="Arial" w:cs="Arial"/>
              </w:rPr>
              <w:t>March</w:t>
            </w:r>
            <w:r w:rsidR="00475CCB">
              <w:rPr>
                <w:rFonts w:ascii="Arial" w:hAnsi="Arial" w:cs="Arial"/>
              </w:rPr>
              <w:t xml:space="preserve"> 23, 2021</w:t>
            </w:r>
          </w:p>
        </w:tc>
      </w:tr>
    </w:tbl>
    <w:p w14:paraId="7D990C63" w14:textId="77777777" w:rsidR="00C37A37" w:rsidRPr="009864F8" w:rsidRDefault="00C37A37" w:rsidP="00C37A37">
      <w:pPr>
        <w:rPr>
          <w:rFonts w:ascii="Arial" w:hAnsi="Arial" w:cs="Arial"/>
          <w:b/>
          <w:smallCaps/>
          <w:szCs w:val="24"/>
          <w:u w:val="single"/>
        </w:rPr>
      </w:pPr>
    </w:p>
    <w:p w14:paraId="737D20C8" w14:textId="77777777" w:rsidR="004349B7" w:rsidRDefault="004349B7" w:rsidP="00F31CDD">
      <w:pPr>
        <w:rPr>
          <w:rFonts w:ascii="Arial" w:hAnsi="Arial" w:cs="Arial"/>
          <w:b/>
          <w:smallCaps/>
          <w:szCs w:val="24"/>
          <w:u w:val="single"/>
        </w:rPr>
      </w:pPr>
    </w:p>
    <w:p w14:paraId="225F8B6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67298F2" w14:textId="77777777" w:rsidR="00074A56" w:rsidRDefault="00074A56" w:rsidP="005B478C">
      <w:pPr>
        <w:jc w:val="both"/>
        <w:rPr>
          <w:rFonts w:ascii="Arial" w:hAnsi="Arial" w:cs="Arial"/>
        </w:rPr>
      </w:pPr>
    </w:p>
    <w:p w14:paraId="1067A54E" w14:textId="3B885B91" w:rsidR="00242D20" w:rsidRDefault="00242D20" w:rsidP="005B478C">
      <w:pPr>
        <w:jc w:val="both"/>
        <w:rPr>
          <w:rFonts w:ascii="Arial" w:hAnsi="Arial" w:cs="Arial"/>
        </w:rPr>
      </w:pPr>
      <w:r w:rsidRPr="00242D20">
        <w:rPr>
          <w:rFonts w:ascii="Arial" w:hAnsi="Arial" w:cs="Arial"/>
        </w:rPr>
        <w:t xml:space="preserve">An ordinance </w:t>
      </w:r>
      <w:r w:rsidR="0052346A" w:rsidRPr="0052346A">
        <w:rPr>
          <w:rFonts w:ascii="Arial" w:hAnsi="Arial" w:cs="Arial"/>
        </w:rPr>
        <w:t>approving the North City Water District 2020 Water System Plan.</w:t>
      </w:r>
    </w:p>
    <w:p w14:paraId="6C78B5DD" w14:textId="77777777" w:rsidR="00177215" w:rsidRDefault="00177215" w:rsidP="005B478C">
      <w:pPr>
        <w:jc w:val="both"/>
        <w:rPr>
          <w:rFonts w:ascii="Arial" w:hAnsi="Arial" w:cs="Arial"/>
          <w:b/>
          <w:smallCaps/>
          <w:szCs w:val="24"/>
          <w:u w:val="single"/>
        </w:rPr>
      </w:pPr>
    </w:p>
    <w:p w14:paraId="2A958018"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45FD4E3" w14:textId="77777777" w:rsidR="00074A56" w:rsidRDefault="00074A56" w:rsidP="005B478C">
      <w:pPr>
        <w:jc w:val="both"/>
        <w:rPr>
          <w:rFonts w:ascii="Arial" w:hAnsi="Arial" w:cs="Arial"/>
        </w:rPr>
      </w:pPr>
    </w:p>
    <w:p w14:paraId="2892B064" w14:textId="2F2B03D5" w:rsidR="00C64435" w:rsidRDefault="00C64435" w:rsidP="005B478C">
      <w:pPr>
        <w:jc w:val="both"/>
        <w:rPr>
          <w:rFonts w:ascii="Arial" w:hAnsi="Arial" w:cs="Arial"/>
        </w:rPr>
      </w:pPr>
      <w:r w:rsidRPr="00C64435">
        <w:rPr>
          <w:rFonts w:ascii="Arial" w:hAnsi="Arial" w:cs="Arial"/>
        </w:rPr>
        <w:t xml:space="preserve">Proposed Ordinance </w:t>
      </w:r>
      <w:r w:rsidR="00177215">
        <w:rPr>
          <w:rFonts w:ascii="Arial" w:hAnsi="Arial" w:cs="Arial"/>
        </w:rPr>
        <w:t>2021-00</w:t>
      </w:r>
      <w:r w:rsidR="00412A16">
        <w:rPr>
          <w:rFonts w:ascii="Arial" w:hAnsi="Arial" w:cs="Arial"/>
        </w:rPr>
        <w:t>43</w:t>
      </w:r>
      <w:r w:rsidRPr="00C64435">
        <w:rPr>
          <w:rFonts w:ascii="Arial" w:hAnsi="Arial" w:cs="Arial"/>
        </w:rPr>
        <w:t xml:space="preserve"> would </w:t>
      </w:r>
      <w:r w:rsidR="006F6C9C">
        <w:rPr>
          <w:rFonts w:ascii="Arial" w:hAnsi="Arial" w:cs="Arial"/>
        </w:rPr>
        <w:t xml:space="preserve">approve </w:t>
      </w:r>
      <w:r>
        <w:rPr>
          <w:rFonts w:ascii="Arial" w:hAnsi="Arial" w:cs="Arial"/>
        </w:rPr>
        <w:t xml:space="preserve">the </w:t>
      </w:r>
      <w:r w:rsidR="00412A16" w:rsidRPr="0052346A">
        <w:rPr>
          <w:rFonts w:ascii="Arial" w:hAnsi="Arial" w:cs="Arial"/>
        </w:rPr>
        <w:t>North City Water District 2020 Water System Plan</w:t>
      </w:r>
      <w:r w:rsidRPr="00C64435">
        <w:rPr>
          <w:rFonts w:ascii="Arial" w:hAnsi="Arial" w:cs="Arial"/>
        </w:rPr>
        <w:t xml:space="preserve">, </w:t>
      </w:r>
      <w:r w:rsidR="002460AE" w:rsidRPr="002460AE">
        <w:rPr>
          <w:rFonts w:ascii="Arial" w:hAnsi="Arial" w:cs="Arial"/>
        </w:rPr>
        <w:t xml:space="preserve">meeting the requirement for </w:t>
      </w:r>
      <w:r w:rsidR="00CB3A75">
        <w:rPr>
          <w:rFonts w:ascii="Arial" w:hAnsi="Arial" w:cs="Arial"/>
        </w:rPr>
        <w:t xml:space="preserve">utilities that are special purpose districts created pursuant to Title 57 RCW. </w:t>
      </w:r>
    </w:p>
    <w:p w14:paraId="7AD7AF4C" w14:textId="77777777" w:rsidR="002460AE" w:rsidRDefault="002460AE" w:rsidP="005B478C">
      <w:pPr>
        <w:jc w:val="both"/>
        <w:rPr>
          <w:rFonts w:ascii="Arial" w:hAnsi="Arial" w:cs="Arial"/>
          <w:szCs w:val="24"/>
        </w:rPr>
      </w:pPr>
    </w:p>
    <w:p w14:paraId="6277AB0B" w14:textId="28DD073F" w:rsidR="00E15C29" w:rsidRPr="006346DC"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3E9B697" w14:textId="77777777" w:rsidR="00074A56" w:rsidRDefault="00074A56" w:rsidP="005B478C">
      <w:pPr>
        <w:jc w:val="both"/>
        <w:rPr>
          <w:rFonts w:ascii="Arial" w:hAnsi="Arial" w:cs="Arial"/>
        </w:rPr>
      </w:pPr>
    </w:p>
    <w:p w14:paraId="1F321965" w14:textId="13F85C7B" w:rsidR="00FB649A" w:rsidRPr="00FB649A" w:rsidRDefault="008F08E0" w:rsidP="00FB649A">
      <w:pPr>
        <w:jc w:val="both"/>
        <w:rPr>
          <w:rFonts w:ascii="Arial" w:hAnsi="Arial" w:cs="Arial"/>
        </w:rPr>
      </w:pPr>
      <w:bookmarkStart w:id="0" w:name="_Hlk64374122"/>
      <w:r>
        <w:rPr>
          <w:rFonts w:ascii="Arial" w:hAnsi="Arial" w:cs="Arial"/>
        </w:rPr>
        <w:t xml:space="preserve">The </w:t>
      </w:r>
      <w:r w:rsidR="003C11B9">
        <w:rPr>
          <w:rFonts w:ascii="Arial" w:hAnsi="Arial" w:cs="Arial"/>
        </w:rPr>
        <w:t>North City Water District</w:t>
      </w:r>
      <w:r w:rsidR="00F23AD5">
        <w:rPr>
          <w:rFonts w:ascii="Arial" w:hAnsi="Arial" w:cs="Arial"/>
        </w:rPr>
        <w:t xml:space="preserve"> (District)</w:t>
      </w:r>
      <w:r w:rsidR="003C11B9">
        <w:rPr>
          <w:rFonts w:ascii="Arial" w:hAnsi="Arial" w:cs="Arial"/>
        </w:rPr>
        <w:t xml:space="preserve"> </w:t>
      </w:r>
      <w:r w:rsidR="00F35B1B" w:rsidRPr="00F35B1B">
        <w:rPr>
          <w:rFonts w:ascii="Arial" w:hAnsi="Arial" w:cs="Arial"/>
        </w:rPr>
        <w:t xml:space="preserve">serves an area that </w:t>
      </w:r>
      <w:r w:rsidR="004D5248" w:rsidRPr="004D5248">
        <w:rPr>
          <w:rFonts w:ascii="Arial" w:hAnsi="Arial" w:cs="Arial"/>
        </w:rPr>
        <w:t>extends from the southern border of Mountlake Terrace on the north to State Route 523 on the south, and from approximately Interstate 5 on the west to Lake Washington on the east. The retail service area includes portions of the cities of Shoreline and Lake Forest Park</w:t>
      </w:r>
      <w:r w:rsidR="00FB649A">
        <w:rPr>
          <w:rFonts w:ascii="Arial" w:hAnsi="Arial" w:cs="Arial"/>
        </w:rPr>
        <w:t>.</w:t>
      </w:r>
      <w:r w:rsidR="005E36D5">
        <w:rPr>
          <w:rFonts w:ascii="Arial" w:hAnsi="Arial" w:cs="Arial"/>
        </w:rPr>
        <w:t xml:space="preserve"> As of 2018, the District served </w:t>
      </w:r>
      <w:r w:rsidR="00FB649A" w:rsidRPr="00FB649A">
        <w:rPr>
          <w:rFonts w:ascii="Arial" w:hAnsi="Arial" w:cs="Arial"/>
        </w:rPr>
        <w:t>an estimated population of 25,512 through 8,</w:t>
      </w:r>
      <w:r w:rsidR="005E36D5">
        <w:rPr>
          <w:rFonts w:ascii="Arial" w:hAnsi="Arial" w:cs="Arial"/>
        </w:rPr>
        <w:t>161</w:t>
      </w:r>
      <w:r w:rsidR="00FB649A" w:rsidRPr="00FB649A">
        <w:rPr>
          <w:rFonts w:ascii="Arial" w:hAnsi="Arial" w:cs="Arial"/>
        </w:rPr>
        <w:t xml:space="preserve"> connections</w:t>
      </w:r>
      <w:r w:rsidR="005E36D5">
        <w:rPr>
          <w:rFonts w:ascii="Arial" w:hAnsi="Arial" w:cs="Arial"/>
        </w:rPr>
        <w:t xml:space="preserve">. The District </w:t>
      </w:r>
      <w:r w:rsidR="00FB649A" w:rsidRPr="00FB649A">
        <w:rPr>
          <w:rFonts w:ascii="Arial" w:hAnsi="Arial" w:cs="Arial"/>
        </w:rPr>
        <w:t>purchases its entire water supply from the Seattle Public Utilities (SPU)</w:t>
      </w:r>
    </w:p>
    <w:p w14:paraId="69C1CA65" w14:textId="45AABCE4" w:rsidR="00EB4AF9" w:rsidRDefault="00FB649A" w:rsidP="005E36D5">
      <w:pPr>
        <w:jc w:val="both"/>
        <w:rPr>
          <w:rFonts w:ascii="Arial" w:hAnsi="Arial" w:cs="Arial"/>
        </w:rPr>
      </w:pPr>
      <w:r w:rsidRPr="00FB649A">
        <w:rPr>
          <w:rFonts w:ascii="Arial" w:hAnsi="Arial" w:cs="Arial"/>
        </w:rPr>
        <w:t xml:space="preserve">regional water supply system. </w:t>
      </w:r>
    </w:p>
    <w:bookmarkEnd w:id="0"/>
    <w:p w14:paraId="502664DF" w14:textId="77777777" w:rsidR="0088037D" w:rsidRDefault="0088037D" w:rsidP="006B1FBC">
      <w:pPr>
        <w:jc w:val="both"/>
        <w:rPr>
          <w:rFonts w:ascii="Arial" w:hAnsi="Arial" w:cs="Arial"/>
        </w:rPr>
      </w:pPr>
    </w:p>
    <w:p w14:paraId="21F0A8BD" w14:textId="37BBE5F2" w:rsidR="008F6F7A" w:rsidRPr="006B1FBC" w:rsidRDefault="00CF5F08" w:rsidP="006B1FBC">
      <w:pPr>
        <w:jc w:val="both"/>
        <w:rPr>
          <w:rFonts w:ascii="Arial" w:hAnsi="Arial" w:cs="Arial"/>
        </w:rPr>
      </w:pPr>
      <w:r w:rsidRPr="00CF5F08">
        <w:rPr>
          <w:rFonts w:ascii="Arial" w:hAnsi="Arial" w:cs="Arial"/>
        </w:rPr>
        <w:t xml:space="preserve">The </w:t>
      </w:r>
      <w:r>
        <w:rPr>
          <w:rFonts w:ascii="Arial" w:hAnsi="Arial" w:cs="Arial"/>
        </w:rPr>
        <w:t xml:space="preserve">previous </w:t>
      </w:r>
      <w:r w:rsidR="00E2612C">
        <w:rPr>
          <w:rFonts w:ascii="Arial" w:hAnsi="Arial" w:cs="Arial"/>
        </w:rPr>
        <w:t>water system plan</w:t>
      </w:r>
      <w:r w:rsidR="000906AE">
        <w:rPr>
          <w:rFonts w:ascii="Arial" w:hAnsi="Arial" w:cs="Arial"/>
        </w:rPr>
        <w:t xml:space="preserve"> </w:t>
      </w:r>
      <w:r w:rsidR="00E2612C">
        <w:rPr>
          <w:rFonts w:ascii="Arial" w:hAnsi="Arial" w:cs="Arial"/>
        </w:rPr>
        <w:t xml:space="preserve">was approved </w:t>
      </w:r>
      <w:r w:rsidR="008B3939">
        <w:rPr>
          <w:rFonts w:ascii="Arial" w:hAnsi="Arial" w:cs="Arial"/>
        </w:rPr>
        <w:t xml:space="preserve">in </w:t>
      </w:r>
      <w:r w:rsidR="000906AE">
        <w:rPr>
          <w:rFonts w:ascii="Arial" w:hAnsi="Arial" w:cs="Arial"/>
        </w:rPr>
        <w:t>201</w:t>
      </w:r>
      <w:r w:rsidR="00702A7F">
        <w:rPr>
          <w:rFonts w:ascii="Arial" w:hAnsi="Arial" w:cs="Arial"/>
        </w:rPr>
        <w:t>3</w:t>
      </w:r>
      <w:r w:rsidR="00BE059A">
        <w:rPr>
          <w:rFonts w:ascii="Arial" w:hAnsi="Arial" w:cs="Arial"/>
        </w:rPr>
        <w:t xml:space="preserve"> </w:t>
      </w:r>
      <w:r w:rsidR="00471C7B">
        <w:rPr>
          <w:rFonts w:ascii="Arial" w:hAnsi="Arial" w:cs="Arial"/>
        </w:rPr>
        <w:t xml:space="preserve">by King County Ordinance </w:t>
      </w:r>
      <w:r w:rsidR="002A00B3">
        <w:rPr>
          <w:rFonts w:ascii="Arial" w:hAnsi="Arial" w:cs="Arial"/>
        </w:rPr>
        <w:t>17</w:t>
      </w:r>
      <w:r w:rsidR="00702A7F">
        <w:rPr>
          <w:rFonts w:ascii="Arial" w:hAnsi="Arial" w:cs="Arial"/>
        </w:rPr>
        <w:t>714</w:t>
      </w:r>
      <w:r w:rsidR="002A00B3">
        <w:rPr>
          <w:rFonts w:ascii="Arial" w:hAnsi="Arial" w:cs="Arial"/>
        </w:rPr>
        <w:t>.</w:t>
      </w:r>
    </w:p>
    <w:p w14:paraId="30BF8852" w14:textId="77777777" w:rsidR="006B1FBC" w:rsidRDefault="006B1FBC" w:rsidP="002D3253">
      <w:pPr>
        <w:ind w:right="-288"/>
        <w:jc w:val="both"/>
        <w:rPr>
          <w:rFonts w:ascii="Arial" w:hAnsi="Arial" w:cs="Arial"/>
          <w:b/>
        </w:rPr>
      </w:pPr>
    </w:p>
    <w:p w14:paraId="147D22BD" w14:textId="61B9D224" w:rsidR="002D3253" w:rsidRPr="00685746" w:rsidRDefault="002D3253" w:rsidP="002D3253">
      <w:pPr>
        <w:ind w:right="-288"/>
        <w:jc w:val="both"/>
        <w:rPr>
          <w:rFonts w:ascii="Arial" w:hAnsi="Arial" w:cs="Arial"/>
          <w:b/>
        </w:rPr>
      </w:pPr>
      <w:r w:rsidRPr="00685746">
        <w:rPr>
          <w:rFonts w:ascii="Arial" w:hAnsi="Arial" w:cs="Arial"/>
          <w:b/>
        </w:rPr>
        <w:t>King County Utility Comprehensive Plan Criteria</w:t>
      </w:r>
    </w:p>
    <w:p w14:paraId="1FAA58B8" w14:textId="77777777" w:rsidR="002D3253" w:rsidRPr="00685746" w:rsidRDefault="002D3253" w:rsidP="002D3253">
      <w:pPr>
        <w:ind w:right="-288"/>
        <w:jc w:val="both"/>
        <w:rPr>
          <w:rFonts w:ascii="Arial" w:hAnsi="Arial" w:cs="Arial"/>
        </w:rPr>
      </w:pPr>
    </w:p>
    <w:p w14:paraId="651A5D30" w14:textId="4F51C3C4" w:rsidR="002D3253" w:rsidRDefault="002D3253" w:rsidP="002D3253">
      <w:pPr>
        <w:jc w:val="both"/>
        <w:rPr>
          <w:rFonts w:ascii="Arial" w:hAnsi="Arial" w:cs="Arial"/>
        </w:rPr>
      </w:pPr>
      <w:r w:rsidRPr="0042312D">
        <w:rPr>
          <w:rFonts w:ascii="Arial" w:hAnsi="Arial" w:cs="Arial"/>
        </w:rPr>
        <w:t>King County Code Chapter 13.24 requires the Utilities Technical Review Committee (UTRC) to review and make recommendations to the Executive and County Council on the adequacy of all</w:t>
      </w:r>
      <w:r w:rsidR="00541A30">
        <w:rPr>
          <w:rFonts w:ascii="Arial" w:hAnsi="Arial" w:cs="Arial"/>
        </w:rPr>
        <w:t xml:space="preserve"> </w:t>
      </w:r>
      <w:r>
        <w:rPr>
          <w:rFonts w:ascii="Arial" w:hAnsi="Arial" w:cs="Arial"/>
        </w:rPr>
        <w:t>water and sewer</w:t>
      </w:r>
      <w:r w:rsidRPr="0042312D">
        <w:rPr>
          <w:rFonts w:ascii="Arial" w:hAnsi="Arial" w:cs="Arial"/>
        </w:rPr>
        <w:t xml:space="preserve"> comprehensive plans and related matters, and to determine whether the plan:</w:t>
      </w:r>
    </w:p>
    <w:p w14:paraId="3F75EC2E" w14:textId="77777777" w:rsidR="002D3253" w:rsidRPr="0042312D" w:rsidRDefault="002D3253" w:rsidP="002D3253">
      <w:pPr>
        <w:jc w:val="both"/>
        <w:rPr>
          <w:rFonts w:ascii="Arial" w:hAnsi="Arial" w:cs="Arial"/>
        </w:rPr>
      </w:pPr>
    </w:p>
    <w:p w14:paraId="29F27036" w14:textId="77777777" w:rsidR="002D3253" w:rsidRPr="001B0C6C" w:rsidRDefault="002D3253" w:rsidP="002D3253">
      <w:pPr>
        <w:numPr>
          <w:ilvl w:val="0"/>
          <w:numId w:val="44"/>
        </w:numPr>
        <w:jc w:val="both"/>
        <w:rPr>
          <w:rFonts w:ascii="Arial" w:hAnsi="Arial" w:cs="Arial"/>
        </w:rPr>
      </w:pPr>
      <w:r w:rsidRPr="001B0C6C">
        <w:rPr>
          <w:rFonts w:ascii="Arial" w:hAnsi="Arial" w:cs="Arial"/>
        </w:rPr>
        <w:t>is consistent with the King County Comprehensive Plan,</w:t>
      </w:r>
    </w:p>
    <w:p w14:paraId="54C796BE" w14:textId="77777777" w:rsidR="002D3253" w:rsidRPr="0042312D" w:rsidRDefault="002D3253" w:rsidP="002D3253">
      <w:pPr>
        <w:numPr>
          <w:ilvl w:val="0"/>
          <w:numId w:val="44"/>
        </w:numPr>
        <w:jc w:val="both"/>
        <w:rPr>
          <w:rFonts w:ascii="Arial" w:hAnsi="Arial" w:cs="Arial"/>
        </w:rPr>
      </w:pPr>
      <w:r w:rsidRPr="0042312D">
        <w:rPr>
          <w:rFonts w:ascii="Arial" w:hAnsi="Arial" w:cs="Arial"/>
        </w:rPr>
        <w:t>is consistent with local comprehensive plans</w:t>
      </w:r>
      <w:r>
        <w:rPr>
          <w:rFonts w:ascii="Arial" w:hAnsi="Arial" w:cs="Arial"/>
        </w:rPr>
        <w:t>,</w:t>
      </w:r>
    </w:p>
    <w:p w14:paraId="07EEC9AC" w14:textId="77777777" w:rsidR="002D3253" w:rsidRPr="0042312D" w:rsidRDefault="002D3253" w:rsidP="002D3253">
      <w:pPr>
        <w:numPr>
          <w:ilvl w:val="0"/>
          <w:numId w:val="44"/>
        </w:numPr>
        <w:jc w:val="both"/>
        <w:rPr>
          <w:rFonts w:ascii="Arial" w:hAnsi="Arial" w:cs="Arial"/>
        </w:rPr>
      </w:pPr>
      <w:r w:rsidRPr="0042312D">
        <w:rPr>
          <w:rFonts w:ascii="Arial" w:hAnsi="Arial" w:cs="Arial"/>
        </w:rPr>
        <w:t>reflects current supply and demand</w:t>
      </w:r>
      <w:r>
        <w:rPr>
          <w:rFonts w:ascii="Arial" w:hAnsi="Arial" w:cs="Arial"/>
        </w:rPr>
        <w:t>,</w:t>
      </w:r>
    </w:p>
    <w:p w14:paraId="6EBB8C5F" w14:textId="77777777" w:rsidR="002D3253" w:rsidRPr="0042312D" w:rsidRDefault="002D3253" w:rsidP="002D3253">
      <w:pPr>
        <w:numPr>
          <w:ilvl w:val="0"/>
          <w:numId w:val="44"/>
        </w:numPr>
        <w:jc w:val="both"/>
        <w:rPr>
          <w:rFonts w:ascii="Arial" w:hAnsi="Arial" w:cs="Arial"/>
        </w:rPr>
      </w:pPr>
      <w:r w:rsidRPr="0042312D">
        <w:rPr>
          <w:rFonts w:ascii="Arial" w:hAnsi="Arial" w:cs="Arial"/>
        </w:rPr>
        <w:t>forecasts future supply and demand</w:t>
      </w:r>
      <w:r>
        <w:rPr>
          <w:rFonts w:ascii="Arial" w:hAnsi="Arial" w:cs="Arial"/>
        </w:rPr>
        <w:t>,</w:t>
      </w:r>
      <w:r w:rsidRPr="0042312D">
        <w:rPr>
          <w:rFonts w:ascii="Arial" w:hAnsi="Arial" w:cs="Arial"/>
        </w:rPr>
        <w:t xml:space="preserve"> </w:t>
      </w:r>
    </w:p>
    <w:p w14:paraId="2C04FDE4" w14:textId="77777777" w:rsidR="002D3253" w:rsidRPr="0042312D" w:rsidRDefault="002D3253" w:rsidP="002D3253">
      <w:pPr>
        <w:numPr>
          <w:ilvl w:val="0"/>
          <w:numId w:val="44"/>
        </w:numPr>
        <w:jc w:val="both"/>
        <w:rPr>
          <w:rFonts w:ascii="Arial" w:hAnsi="Arial" w:cs="Arial"/>
        </w:rPr>
      </w:pPr>
      <w:r w:rsidRPr="0042312D">
        <w:rPr>
          <w:rFonts w:ascii="Arial" w:hAnsi="Arial" w:cs="Arial"/>
        </w:rPr>
        <w:lastRenderedPageBreak/>
        <w:t xml:space="preserve">provides a capital plan for obtaining, using, </w:t>
      </w:r>
      <w:proofErr w:type="gramStart"/>
      <w:r w:rsidRPr="0042312D">
        <w:rPr>
          <w:rFonts w:ascii="Arial" w:hAnsi="Arial" w:cs="Arial"/>
        </w:rPr>
        <w:t>storing</w:t>
      </w:r>
      <w:proofErr w:type="gramEnd"/>
      <w:r w:rsidRPr="0042312D">
        <w:rPr>
          <w:rFonts w:ascii="Arial" w:hAnsi="Arial" w:cs="Arial"/>
        </w:rPr>
        <w:t xml:space="preserve"> and conveying water and sewage</w:t>
      </w:r>
      <w:r>
        <w:rPr>
          <w:rFonts w:ascii="Arial" w:hAnsi="Arial" w:cs="Arial"/>
        </w:rPr>
        <w:t xml:space="preserve">, and </w:t>
      </w:r>
    </w:p>
    <w:p w14:paraId="568CE486" w14:textId="77777777" w:rsidR="002D3253" w:rsidRPr="0042312D" w:rsidRDefault="002D3253" w:rsidP="002D3253">
      <w:pPr>
        <w:numPr>
          <w:ilvl w:val="0"/>
          <w:numId w:val="44"/>
        </w:numPr>
        <w:jc w:val="both"/>
        <w:rPr>
          <w:rFonts w:ascii="Arial" w:hAnsi="Arial" w:cs="Arial"/>
        </w:rPr>
      </w:pPr>
      <w:r w:rsidRPr="0042312D">
        <w:rPr>
          <w:rFonts w:ascii="Arial" w:hAnsi="Arial" w:cs="Arial"/>
        </w:rPr>
        <w:t>provides sufficient information to demonstrate the utility district’s ability to provide service consistent with all applicable laws and regulations.</w:t>
      </w:r>
    </w:p>
    <w:p w14:paraId="7627DA91" w14:textId="77777777" w:rsidR="002D3253" w:rsidRDefault="002D3253" w:rsidP="002D3253">
      <w:pPr>
        <w:jc w:val="both"/>
        <w:rPr>
          <w:rFonts w:ascii="Arial" w:hAnsi="Arial" w:cs="Arial"/>
        </w:rPr>
      </w:pPr>
    </w:p>
    <w:p w14:paraId="71F8F079" w14:textId="77777777" w:rsidR="002D3253" w:rsidRDefault="002D3253" w:rsidP="002D3253">
      <w:pPr>
        <w:jc w:val="both"/>
        <w:rPr>
          <w:rFonts w:ascii="Arial" w:hAnsi="Arial" w:cs="Arial"/>
        </w:rPr>
      </w:pPr>
      <w:r w:rsidRPr="0042312D">
        <w:rPr>
          <w:rFonts w:ascii="Arial" w:hAnsi="Arial" w:cs="Arial"/>
        </w:rPr>
        <w:t xml:space="preserve">In addition to satisfying the requirement of </w:t>
      </w:r>
      <w:r>
        <w:rPr>
          <w:rFonts w:ascii="Arial" w:hAnsi="Arial" w:cs="Arial"/>
        </w:rPr>
        <w:t>KCC</w:t>
      </w:r>
      <w:r w:rsidRPr="0042312D">
        <w:rPr>
          <w:rFonts w:ascii="Arial" w:hAnsi="Arial" w:cs="Arial"/>
        </w:rPr>
        <w:t xml:space="preserve"> Chapter 13.24, the County's approval also provides </w:t>
      </w:r>
      <w:r w:rsidRPr="00342554">
        <w:rPr>
          <w:rFonts w:ascii="Arial" w:hAnsi="Arial" w:cs="Arial"/>
        </w:rPr>
        <w:t>state regulatory agencies with the determination required under RCW 43.20.260 that the Plan is consistent with the King County Comprehensive Plan and implementing development regulations.</w:t>
      </w:r>
    </w:p>
    <w:p w14:paraId="762E3F46" w14:textId="77777777" w:rsidR="002D3253" w:rsidRDefault="002D3253" w:rsidP="002D3253">
      <w:pPr>
        <w:jc w:val="both"/>
        <w:rPr>
          <w:rFonts w:ascii="Arial" w:hAnsi="Arial" w:cs="Arial"/>
        </w:rPr>
      </w:pPr>
    </w:p>
    <w:p w14:paraId="673E613B" w14:textId="77777777" w:rsidR="002D3253" w:rsidRDefault="002D3253" w:rsidP="002D3253">
      <w:pPr>
        <w:jc w:val="both"/>
        <w:rPr>
          <w:rFonts w:ascii="Arial" w:hAnsi="Arial" w:cs="Arial"/>
        </w:rPr>
      </w:pPr>
      <w:r>
        <w:rPr>
          <w:rFonts w:ascii="Arial" w:hAnsi="Arial" w:cs="Arial"/>
        </w:rPr>
        <w:t xml:space="preserve">Additionally, </w:t>
      </w:r>
      <w:r w:rsidRPr="00741136">
        <w:rPr>
          <w:rFonts w:ascii="Arial" w:hAnsi="Arial" w:cs="Arial"/>
        </w:rPr>
        <w:t xml:space="preserve">King County has adopted a Comprehensive Plan that includes policies </w:t>
      </w:r>
      <w:r>
        <w:rPr>
          <w:rFonts w:ascii="Arial" w:hAnsi="Arial" w:cs="Arial"/>
        </w:rPr>
        <w:t>that</w:t>
      </w:r>
      <w:r w:rsidRPr="00741136">
        <w:rPr>
          <w:rFonts w:ascii="Arial" w:hAnsi="Arial" w:cs="Arial"/>
        </w:rPr>
        <w:t xml:space="preserve"> address water policies for facilities and services</w:t>
      </w:r>
      <w:r>
        <w:rPr>
          <w:rFonts w:ascii="Arial" w:hAnsi="Arial" w:cs="Arial"/>
        </w:rPr>
        <w:t>, calling</w:t>
      </w:r>
      <w:r w:rsidRPr="00741136">
        <w:rPr>
          <w:rFonts w:ascii="Arial" w:hAnsi="Arial" w:cs="Arial"/>
        </w:rPr>
        <w:t xml:space="preserve"> for consistency with other adopted plans, pursuit of reclaimed water, water conservation</w:t>
      </w:r>
      <w:r>
        <w:rPr>
          <w:rFonts w:ascii="Arial" w:hAnsi="Arial" w:cs="Arial"/>
        </w:rPr>
        <w:t>,</w:t>
      </w:r>
      <w:r w:rsidRPr="00741136">
        <w:rPr>
          <w:rFonts w:ascii="Arial" w:hAnsi="Arial" w:cs="Arial"/>
        </w:rPr>
        <w:t xml:space="preserve"> and protection of water resources.</w:t>
      </w:r>
    </w:p>
    <w:p w14:paraId="57426DA3" w14:textId="77777777" w:rsidR="002D3253" w:rsidRDefault="002D3253" w:rsidP="005B478C">
      <w:pPr>
        <w:jc w:val="both"/>
        <w:rPr>
          <w:rFonts w:ascii="Arial" w:hAnsi="Arial" w:cs="Arial"/>
        </w:rPr>
      </w:pPr>
    </w:p>
    <w:p w14:paraId="7BE1C561" w14:textId="66A65694" w:rsidR="00074A56" w:rsidRDefault="00AE31D8" w:rsidP="008952D0">
      <w:pPr>
        <w:ind w:right="-288"/>
        <w:rPr>
          <w:rFonts w:ascii="Arial" w:hAnsi="Arial" w:cs="Arial"/>
          <w:b/>
          <w:caps/>
          <w:u w:val="single"/>
        </w:rPr>
      </w:pPr>
      <w:r w:rsidRPr="001B0C6C">
        <w:rPr>
          <w:rFonts w:ascii="Arial" w:hAnsi="Arial" w:cs="Arial"/>
          <w:b/>
          <w:u w:val="single"/>
        </w:rPr>
        <w:t xml:space="preserve">UTRC ANALYSIS </w:t>
      </w:r>
      <w:r w:rsidRPr="00AC2849">
        <w:rPr>
          <w:rFonts w:ascii="Arial" w:hAnsi="Arial" w:cs="Arial"/>
          <w:b/>
          <w:u w:val="single"/>
        </w:rPr>
        <w:t>OF</w:t>
      </w:r>
      <w:r w:rsidR="001E197E">
        <w:rPr>
          <w:rFonts w:ascii="Arial" w:hAnsi="Arial" w:cs="Arial"/>
          <w:b/>
          <w:u w:val="single"/>
        </w:rPr>
        <w:t xml:space="preserve"> THE</w:t>
      </w:r>
      <w:r w:rsidRPr="00AC2849">
        <w:rPr>
          <w:rFonts w:ascii="Arial" w:hAnsi="Arial" w:cs="Arial"/>
          <w:b/>
          <w:u w:val="single"/>
        </w:rPr>
        <w:t xml:space="preserve"> </w:t>
      </w:r>
      <w:r w:rsidR="001E197E" w:rsidRPr="001E197E">
        <w:rPr>
          <w:rFonts w:ascii="Arial" w:hAnsi="Arial" w:cs="Arial"/>
          <w:b/>
          <w:caps/>
          <w:u w:val="single"/>
        </w:rPr>
        <w:t>North City 2020 Water System Plan</w:t>
      </w:r>
    </w:p>
    <w:p w14:paraId="0744872B" w14:textId="77777777" w:rsidR="008952D0" w:rsidRDefault="008952D0" w:rsidP="008952D0">
      <w:pPr>
        <w:ind w:right="-288"/>
        <w:rPr>
          <w:rFonts w:ascii="Arial" w:hAnsi="Arial" w:cs="Arial"/>
        </w:rPr>
      </w:pPr>
    </w:p>
    <w:p w14:paraId="587416C0" w14:textId="475C8BD6" w:rsidR="003F55DE" w:rsidRDefault="003F55DE" w:rsidP="003F55DE">
      <w:pPr>
        <w:jc w:val="both"/>
        <w:rPr>
          <w:rFonts w:ascii="Arial" w:hAnsi="Arial" w:cs="Arial"/>
        </w:rPr>
      </w:pPr>
      <w:r>
        <w:rPr>
          <w:rFonts w:ascii="Arial" w:hAnsi="Arial" w:cs="Arial"/>
        </w:rPr>
        <w:t xml:space="preserve">The UTRC finalized its review of the Plan in </w:t>
      </w:r>
      <w:r w:rsidR="00B168D8">
        <w:rPr>
          <w:rFonts w:ascii="Arial" w:hAnsi="Arial" w:cs="Arial"/>
        </w:rPr>
        <w:t>August</w:t>
      </w:r>
      <w:r w:rsidR="00645508">
        <w:rPr>
          <w:rFonts w:ascii="Arial" w:hAnsi="Arial" w:cs="Arial"/>
        </w:rPr>
        <w:t xml:space="preserve"> </w:t>
      </w:r>
      <w:r w:rsidR="001E6DDA">
        <w:rPr>
          <w:rFonts w:ascii="Arial" w:hAnsi="Arial" w:cs="Arial"/>
        </w:rPr>
        <w:t>2020</w:t>
      </w:r>
      <w:r>
        <w:rPr>
          <w:rFonts w:ascii="Arial" w:hAnsi="Arial" w:cs="Arial"/>
        </w:rPr>
        <w:t xml:space="preserve"> (see </w:t>
      </w:r>
      <w:r w:rsidR="003C5967" w:rsidRPr="00852D49">
        <w:rPr>
          <w:rFonts w:ascii="Arial" w:hAnsi="Arial" w:cs="Arial"/>
        </w:rPr>
        <w:t>A</w:t>
      </w:r>
      <w:r w:rsidRPr="00852D49">
        <w:rPr>
          <w:rFonts w:ascii="Arial" w:hAnsi="Arial" w:cs="Arial"/>
        </w:rPr>
        <w:t xml:space="preserve">ttachment </w:t>
      </w:r>
      <w:r w:rsidR="002B1397">
        <w:rPr>
          <w:rFonts w:ascii="Arial" w:hAnsi="Arial" w:cs="Arial"/>
        </w:rPr>
        <w:t>5</w:t>
      </w:r>
      <w:r w:rsidRPr="00852D49">
        <w:rPr>
          <w:rFonts w:ascii="Arial" w:hAnsi="Arial" w:cs="Arial"/>
        </w:rPr>
        <w:t xml:space="preserve"> to</w:t>
      </w:r>
      <w:r>
        <w:rPr>
          <w:rFonts w:ascii="Arial" w:hAnsi="Arial" w:cs="Arial"/>
        </w:rPr>
        <w:t xml:space="preserve"> this staff report for a more detailed description of the UTRC review).</w:t>
      </w:r>
      <w:r w:rsidR="00541A30">
        <w:rPr>
          <w:rFonts w:ascii="Arial" w:hAnsi="Arial" w:cs="Arial"/>
        </w:rPr>
        <w:t xml:space="preserve"> </w:t>
      </w:r>
      <w:r>
        <w:rPr>
          <w:rFonts w:ascii="Arial" w:hAnsi="Arial" w:cs="Arial"/>
        </w:rPr>
        <w:t xml:space="preserve">The UTRC </w:t>
      </w:r>
      <w:r w:rsidRPr="00476683">
        <w:rPr>
          <w:rFonts w:ascii="Arial" w:hAnsi="Arial" w:cs="Arial"/>
        </w:rPr>
        <w:t>found</w:t>
      </w:r>
      <w:r w:rsidR="00F73D5D">
        <w:rPr>
          <w:rFonts w:ascii="Arial" w:hAnsi="Arial" w:cs="Arial"/>
        </w:rPr>
        <w:t xml:space="preserve"> that</w:t>
      </w:r>
      <w:r w:rsidRPr="00476683">
        <w:rPr>
          <w:rFonts w:ascii="Arial" w:hAnsi="Arial" w:cs="Arial"/>
        </w:rPr>
        <w:t xml:space="preserve"> </w:t>
      </w:r>
      <w:r>
        <w:rPr>
          <w:rFonts w:ascii="Arial" w:hAnsi="Arial" w:cs="Arial"/>
        </w:rPr>
        <w:t>the Plan</w:t>
      </w:r>
      <w:r w:rsidRPr="00476683">
        <w:rPr>
          <w:rFonts w:ascii="Arial" w:hAnsi="Arial" w:cs="Arial"/>
        </w:rPr>
        <w:t xml:space="preserve"> me</w:t>
      </w:r>
      <w:r>
        <w:rPr>
          <w:rFonts w:ascii="Arial" w:hAnsi="Arial" w:cs="Arial"/>
        </w:rPr>
        <w:t>e</w:t>
      </w:r>
      <w:r w:rsidRPr="00476683">
        <w:rPr>
          <w:rFonts w:ascii="Arial" w:hAnsi="Arial" w:cs="Arial"/>
        </w:rPr>
        <w:t>t</w:t>
      </w:r>
      <w:r>
        <w:rPr>
          <w:rFonts w:ascii="Arial" w:hAnsi="Arial" w:cs="Arial"/>
        </w:rPr>
        <w:t>s</w:t>
      </w:r>
      <w:r w:rsidRPr="00476683">
        <w:rPr>
          <w:rFonts w:ascii="Arial" w:hAnsi="Arial" w:cs="Arial"/>
        </w:rPr>
        <w:t xml:space="preserve"> the requirements of </w:t>
      </w:r>
      <w:r>
        <w:rPr>
          <w:rFonts w:ascii="Arial" w:hAnsi="Arial" w:cs="Arial"/>
        </w:rPr>
        <w:t>KCC</w:t>
      </w:r>
      <w:r w:rsidRPr="00476683">
        <w:rPr>
          <w:rFonts w:ascii="Arial" w:hAnsi="Arial" w:cs="Arial"/>
        </w:rPr>
        <w:t xml:space="preserve"> chapter 13.24 and</w:t>
      </w:r>
      <w:r>
        <w:rPr>
          <w:rFonts w:ascii="Arial" w:hAnsi="Arial" w:cs="Arial"/>
        </w:rPr>
        <w:t xml:space="preserve"> has</w:t>
      </w:r>
      <w:r w:rsidRPr="00476683">
        <w:rPr>
          <w:rFonts w:ascii="Arial" w:hAnsi="Arial" w:cs="Arial"/>
        </w:rPr>
        <w:t xml:space="preserve"> recommended </w:t>
      </w:r>
      <w:r>
        <w:rPr>
          <w:rFonts w:ascii="Arial" w:hAnsi="Arial" w:cs="Arial"/>
        </w:rPr>
        <w:t xml:space="preserve">its </w:t>
      </w:r>
      <w:r w:rsidRPr="00476683">
        <w:rPr>
          <w:rFonts w:ascii="Arial" w:hAnsi="Arial" w:cs="Arial"/>
        </w:rPr>
        <w:t>approval</w:t>
      </w:r>
      <w:r>
        <w:rPr>
          <w:rFonts w:ascii="Arial" w:hAnsi="Arial" w:cs="Arial"/>
        </w:rPr>
        <w:t>.</w:t>
      </w:r>
      <w:r w:rsidR="00541A30">
        <w:rPr>
          <w:rFonts w:ascii="Arial" w:hAnsi="Arial" w:cs="Arial"/>
        </w:rPr>
        <w:t xml:space="preserve"> </w:t>
      </w:r>
      <w:r w:rsidRPr="00E00780">
        <w:rPr>
          <w:rFonts w:ascii="Arial" w:hAnsi="Arial" w:cs="Arial"/>
        </w:rPr>
        <w:t>Highlights of the Plan</w:t>
      </w:r>
      <w:r>
        <w:rPr>
          <w:rFonts w:ascii="Arial" w:hAnsi="Arial" w:cs="Arial"/>
        </w:rPr>
        <w:t>,</w:t>
      </w:r>
      <w:r w:rsidRPr="00E00780">
        <w:rPr>
          <w:rFonts w:ascii="Arial" w:hAnsi="Arial" w:cs="Arial"/>
        </w:rPr>
        <w:t xml:space="preserve"> as reviewed</w:t>
      </w:r>
      <w:r>
        <w:rPr>
          <w:rFonts w:ascii="Arial" w:hAnsi="Arial" w:cs="Arial"/>
        </w:rPr>
        <w:t xml:space="preserve"> by the UTRC, are outlined below.</w:t>
      </w:r>
      <w:r w:rsidRPr="00E00780">
        <w:rPr>
          <w:rFonts w:ascii="Arial" w:hAnsi="Arial" w:cs="Arial"/>
        </w:rPr>
        <w:t xml:space="preserve"> </w:t>
      </w:r>
    </w:p>
    <w:p w14:paraId="71380318" w14:textId="3C250934" w:rsidR="009D4EF3" w:rsidRDefault="009D4EF3" w:rsidP="003F55DE">
      <w:pPr>
        <w:jc w:val="both"/>
        <w:rPr>
          <w:rFonts w:ascii="Arial" w:hAnsi="Arial" w:cs="Arial"/>
        </w:rPr>
      </w:pPr>
    </w:p>
    <w:p w14:paraId="262966F2" w14:textId="1D13AE94" w:rsidR="00D50B53" w:rsidRDefault="009D4EF3" w:rsidP="00150E9B">
      <w:pPr>
        <w:jc w:val="both"/>
        <w:rPr>
          <w:rFonts w:ascii="Arial" w:hAnsi="Arial" w:cs="Arial"/>
        </w:rPr>
      </w:pPr>
      <w:r>
        <w:rPr>
          <w:rFonts w:ascii="Arial" w:hAnsi="Arial" w:cs="Arial"/>
          <w:b/>
        </w:rPr>
        <w:t>Service Area:</w:t>
      </w:r>
      <w:r w:rsidR="00A8389C">
        <w:rPr>
          <w:rFonts w:ascii="Arial" w:hAnsi="Arial" w:cs="Arial"/>
          <w:b/>
        </w:rPr>
        <w:t xml:space="preserve"> </w:t>
      </w:r>
      <w:r w:rsidR="0021436D">
        <w:rPr>
          <w:rFonts w:ascii="Arial" w:hAnsi="Arial" w:cs="Arial"/>
        </w:rPr>
        <w:t>The North City Water District's</w:t>
      </w:r>
      <w:r w:rsidR="006F4503">
        <w:rPr>
          <w:rFonts w:ascii="Arial" w:hAnsi="Arial" w:cs="Arial"/>
        </w:rPr>
        <w:t xml:space="preserve"> existing</w:t>
      </w:r>
      <w:r w:rsidR="00A04925">
        <w:rPr>
          <w:rFonts w:ascii="Arial" w:hAnsi="Arial" w:cs="Arial"/>
        </w:rPr>
        <w:t xml:space="preserve"> </w:t>
      </w:r>
      <w:r w:rsidR="00A04925" w:rsidRPr="00A04925">
        <w:rPr>
          <w:rFonts w:ascii="Arial" w:hAnsi="Arial" w:cs="Arial"/>
        </w:rPr>
        <w:t>retail service area encompasses approximately 5 square mile</w:t>
      </w:r>
      <w:r w:rsidR="00150E9B">
        <w:rPr>
          <w:rFonts w:ascii="Arial" w:hAnsi="Arial" w:cs="Arial"/>
        </w:rPr>
        <w:t>s</w:t>
      </w:r>
      <w:r w:rsidR="00A04925" w:rsidRPr="00A04925">
        <w:rPr>
          <w:rFonts w:ascii="Arial" w:hAnsi="Arial" w:cs="Arial"/>
        </w:rPr>
        <w:t xml:space="preserve"> </w:t>
      </w:r>
      <w:r w:rsidR="00150E9B" w:rsidRPr="00150E9B">
        <w:rPr>
          <w:rFonts w:ascii="Arial" w:hAnsi="Arial" w:cs="Arial"/>
        </w:rPr>
        <w:t>from Mountlake Terrace on the north to State Route 523 on the south, and from approximately Interstate 5 on the west to Lake Washington on the east. The retail service area includes portions of the cities of Shoreline and Lake Forest Park. The service area is nearly fully developed. As of 2019, the District served a population of approximately 25,512 residents providing water for approximately 11,073 equivalent residential units (ERU) through 8,161 service accounts.</w:t>
      </w:r>
    </w:p>
    <w:p w14:paraId="171D26C1" w14:textId="54647C6D" w:rsidR="0070022C" w:rsidRDefault="0070022C" w:rsidP="00150E9B">
      <w:pPr>
        <w:jc w:val="both"/>
        <w:rPr>
          <w:rFonts w:ascii="Arial" w:hAnsi="Arial" w:cs="Arial"/>
        </w:rPr>
      </w:pPr>
    </w:p>
    <w:p w14:paraId="2E0631EC" w14:textId="212A8DDE" w:rsidR="0070022C" w:rsidRDefault="0070022C" w:rsidP="00150E9B">
      <w:pPr>
        <w:jc w:val="both"/>
        <w:rPr>
          <w:rFonts w:ascii="Arial" w:hAnsi="Arial" w:cs="Arial"/>
        </w:rPr>
      </w:pPr>
      <w:r w:rsidRPr="0070022C">
        <w:rPr>
          <w:rFonts w:ascii="Arial" w:hAnsi="Arial" w:cs="Arial"/>
        </w:rPr>
        <w:t>The District has remaining annexation areas available and has some boundary inconsistencies with</w:t>
      </w:r>
      <w:r>
        <w:rPr>
          <w:rFonts w:ascii="Arial" w:hAnsi="Arial" w:cs="Arial"/>
        </w:rPr>
        <w:t xml:space="preserve"> the</w:t>
      </w:r>
      <w:r w:rsidRPr="0070022C">
        <w:rPr>
          <w:rFonts w:ascii="Arial" w:hAnsi="Arial" w:cs="Arial"/>
        </w:rPr>
        <w:t xml:space="preserve"> Lake Forest Park Water District affecting 34 parcels</w:t>
      </w:r>
      <w:r w:rsidR="0060325A">
        <w:rPr>
          <w:rFonts w:ascii="Arial" w:hAnsi="Arial" w:cs="Arial"/>
        </w:rPr>
        <w:t xml:space="preserve">, </w:t>
      </w:r>
      <w:r w:rsidRPr="0070022C">
        <w:rPr>
          <w:rFonts w:ascii="Arial" w:hAnsi="Arial" w:cs="Arial"/>
        </w:rPr>
        <w:t>wherein North City serves 22 properties within Lake Forest Park’s boundary, while Lake Forest Park serves 2 properties within North City’s boundary</w:t>
      </w:r>
      <w:r w:rsidR="0060325A">
        <w:rPr>
          <w:rFonts w:ascii="Arial" w:hAnsi="Arial" w:cs="Arial"/>
        </w:rPr>
        <w:t>. T</w:t>
      </w:r>
      <w:r w:rsidRPr="0070022C">
        <w:rPr>
          <w:rFonts w:ascii="Arial" w:hAnsi="Arial" w:cs="Arial"/>
        </w:rPr>
        <w:t>he remaining parcels are in an unannexed area between the two providers</w:t>
      </w:r>
      <w:r w:rsidR="0060325A">
        <w:rPr>
          <w:rFonts w:ascii="Arial" w:hAnsi="Arial" w:cs="Arial"/>
        </w:rPr>
        <w:t xml:space="preserve">. </w:t>
      </w:r>
      <w:r w:rsidRPr="0070022C">
        <w:rPr>
          <w:rFonts w:ascii="Arial" w:hAnsi="Arial" w:cs="Arial"/>
        </w:rPr>
        <w:t>This planning process clarified the service inconsistencies, but</w:t>
      </w:r>
      <w:r w:rsidR="0060325A">
        <w:rPr>
          <w:rFonts w:ascii="Arial" w:hAnsi="Arial" w:cs="Arial"/>
        </w:rPr>
        <w:t xml:space="preserve"> there have bee</w:t>
      </w:r>
      <w:r w:rsidR="004E460A">
        <w:rPr>
          <w:rFonts w:ascii="Arial" w:hAnsi="Arial" w:cs="Arial"/>
        </w:rPr>
        <w:t>n</w:t>
      </w:r>
      <w:r w:rsidRPr="0070022C">
        <w:rPr>
          <w:rFonts w:ascii="Arial" w:hAnsi="Arial" w:cs="Arial"/>
        </w:rPr>
        <w:t xml:space="preserve"> no annexation or boundary review changes.</w:t>
      </w:r>
    </w:p>
    <w:p w14:paraId="11293005" w14:textId="77777777" w:rsidR="00CA4843" w:rsidRDefault="00CA4843" w:rsidP="003F55DE">
      <w:pPr>
        <w:jc w:val="both"/>
        <w:rPr>
          <w:rFonts w:ascii="Arial" w:hAnsi="Arial" w:cs="Arial"/>
          <w:b/>
        </w:rPr>
      </w:pPr>
    </w:p>
    <w:p w14:paraId="6AE2A587" w14:textId="6298F299" w:rsidR="008343C8" w:rsidRDefault="009D4EF3" w:rsidP="001A47BC">
      <w:pPr>
        <w:jc w:val="both"/>
        <w:rPr>
          <w:rFonts w:ascii="Arial" w:hAnsi="Arial" w:cs="Arial"/>
        </w:rPr>
      </w:pPr>
      <w:r>
        <w:rPr>
          <w:rFonts w:ascii="Arial" w:hAnsi="Arial" w:cs="Arial"/>
          <w:b/>
        </w:rPr>
        <w:t>Supply:</w:t>
      </w:r>
      <w:r w:rsidR="004F01A8">
        <w:rPr>
          <w:rFonts w:ascii="Arial" w:hAnsi="Arial" w:cs="Arial"/>
          <w:b/>
        </w:rPr>
        <w:t xml:space="preserve"> </w:t>
      </w:r>
      <w:r w:rsidR="00050786" w:rsidRPr="00050786">
        <w:rPr>
          <w:rFonts w:ascii="Arial" w:hAnsi="Arial" w:cs="Arial"/>
        </w:rPr>
        <w:t>The District obtains its water from Seattle Public Utilities (SPU). Additionally, the District maintains two emergency interties with Mountlake Terrace.</w:t>
      </w:r>
    </w:p>
    <w:p w14:paraId="0894BE2A" w14:textId="77777777" w:rsidR="001161BC" w:rsidRDefault="001161BC" w:rsidP="003F55DE">
      <w:pPr>
        <w:jc w:val="both"/>
        <w:rPr>
          <w:rFonts w:ascii="Arial" w:hAnsi="Arial" w:cs="Arial"/>
        </w:rPr>
      </w:pPr>
    </w:p>
    <w:p w14:paraId="1671FF04" w14:textId="3F81C36B" w:rsidR="007417FF" w:rsidRPr="0076243E" w:rsidRDefault="0076243E" w:rsidP="0076243E">
      <w:pPr>
        <w:jc w:val="both"/>
        <w:rPr>
          <w:rFonts w:ascii="Arial" w:hAnsi="Arial" w:cs="Arial"/>
        </w:rPr>
      </w:pPr>
      <w:r w:rsidRPr="0076243E">
        <w:rPr>
          <w:rFonts w:ascii="Arial" w:hAnsi="Arial" w:cs="Arial"/>
        </w:rPr>
        <w:t xml:space="preserve">The UTRC determined that the </w:t>
      </w:r>
      <w:r w:rsidR="00AF5661">
        <w:rPr>
          <w:rFonts w:ascii="Arial" w:hAnsi="Arial" w:cs="Arial"/>
        </w:rPr>
        <w:t xml:space="preserve">2020 </w:t>
      </w:r>
      <w:r w:rsidR="00C21512">
        <w:rPr>
          <w:rFonts w:ascii="Arial" w:hAnsi="Arial" w:cs="Arial"/>
        </w:rPr>
        <w:t>Water System Plan</w:t>
      </w:r>
      <w:r w:rsidR="00F73D5D">
        <w:rPr>
          <w:rFonts w:ascii="Arial" w:hAnsi="Arial" w:cs="Arial"/>
        </w:rPr>
        <w:t xml:space="preserve"> </w:t>
      </w:r>
      <w:r w:rsidRPr="0076243E">
        <w:rPr>
          <w:rFonts w:ascii="Arial" w:hAnsi="Arial" w:cs="Arial"/>
        </w:rPr>
        <w:t>demonstrates</w:t>
      </w:r>
      <w:r w:rsidR="00AF1888">
        <w:rPr>
          <w:rFonts w:ascii="Arial" w:hAnsi="Arial" w:cs="Arial"/>
        </w:rPr>
        <w:t xml:space="preserve"> the ability of</w:t>
      </w:r>
      <w:r w:rsidRPr="0076243E">
        <w:rPr>
          <w:rFonts w:ascii="Arial" w:hAnsi="Arial" w:cs="Arial"/>
        </w:rPr>
        <w:t xml:space="preserve"> </w:t>
      </w:r>
      <w:r w:rsidR="00C21512">
        <w:rPr>
          <w:rFonts w:ascii="Arial" w:hAnsi="Arial" w:cs="Arial"/>
        </w:rPr>
        <w:t xml:space="preserve">the </w:t>
      </w:r>
      <w:r w:rsidR="00AF5661" w:rsidRPr="003A0018">
        <w:rPr>
          <w:rFonts w:ascii="Arial" w:hAnsi="Arial" w:cs="Arial"/>
        </w:rPr>
        <w:t>North City Water</w:t>
      </w:r>
      <w:r w:rsidR="00C21512" w:rsidRPr="003A0018">
        <w:rPr>
          <w:rFonts w:ascii="Arial" w:hAnsi="Arial" w:cs="Arial"/>
        </w:rPr>
        <w:t xml:space="preserve"> District</w:t>
      </w:r>
      <w:r w:rsidR="00AF1888" w:rsidRPr="003A0018">
        <w:rPr>
          <w:rFonts w:ascii="Arial" w:hAnsi="Arial" w:cs="Arial"/>
        </w:rPr>
        <w:t xml:space="preserve"> </w:t>
      </w:r>
      <w:r w:rsidR="00170D87" w:rsidRPr="003A0018">
        <w:rPr>
          <w:rFonts w:ascii="Arial" w:hAnsi="Arial" w:cs="Arial"/>
        </w:rPr>
        <w:t xml:space="preserve">to provide </w:t>
      </w:r>
      <w:r w:rsidRPr="003A0018">
        <w:rPr>
          <w:rFonts w:ascii="Arial" w:hAnsi="Arial" w:cs="Arial"/>
        </w:rPr>
        <w:t>service consistent with the requirements of all applicable statutes, codes, rules, and regulations.</w:t>
      </w:r>
    </w:p>
    <w:p w14:paraId="4B9F272E" w14:textId="77777777" w:rsidR="0076243E" w:rsidRDefault="0076243E" w:rsidP="00A60DB4">
      <w:pPr>
        <w:jc w:val="both"/>
        <w:rPr>
          <w:rFonts w:ascii="Arial" w:hAnsi="Arial" w:cs="Arial"/>
          <w:b/>
        </w:rPr>
      </w:pPr>
    </w:p>
    <w:p w14:paraId="4B2D322D" w14:textId="77777777" w:rsidR="004C4966" w:rsidRDefault="009D4EF3" w:rsidP="00595B10">
      <w:pPr>
        <w:jc w:val="both"/>
        <w:rPr>
          <w:rFonts w:ascii="Arial" w:hAnsi="Arial" w:cs="Arial"/>
        </w:rPr>
      </w:pPr>
      <w:r>
        <w:rPr>
          <w:rFonts w:ascii="Arial" w:hAnsi="Arial" w:cs="Arial"/>
          <w:b/>
        </w:rPr>
        <w:t>Growth:</w:t>
      </w:r>
      <w:r w:rsidR="00C85637">
        <w:rPr>
          <w:rFonts w:ascii="Arial" w:hAnsi="Arial" w:cs="Arial"/>
        </w:rPr>
        <w:t xml:space="preserve"> </w:t>
      </w:r>
      <w:r w:rsidR="005A293C" w:rsidRPr="005A293C">
        <w:rPr>
          <w:rFonts w:ascii="Arial" w:hAnsi="Arial" w:cs="Arial"/>
        </w:rPr>
        <w:t>As of</w:t>
      </w:r>
      <w:r w:rsidR="005A293C">
        <w:rPr>
          <w:rFonts w:ascii="Arial" w:hAnsi="Arial" w:cs="Arial"/>
        </w:rPr>
        <w:t xml:space="preserve"> </w:t>
      </w:r>
      <w:r w:rsidR="005A293C" w:rsidRPr="005A293C">
        <w:rPr>
          <w:rFonts w:ascii="Arial" w:hAnsi="Arial" w:cs="Arial"/>
        </w:rPr>
        <w:t>2018</w:t>
      </w:r>
      <w:r w:rsidR="005A293C">
        <w:rPr>
          <w:rFonts w:ascii="Arial" w:hAnsi="Arial" w:cs="Arial"/>
        </w:rPr>
        <w:t>,</w:t>
      </w:r>
      <w:r w:rsidR="005A293C" w:rsidRPr="005A293C">
        <w:rPr>
          <w:rFonts w:ascii="Arial" w:hAnsi="Arial" w:cs="Arial"/>
        </w:rPr>
        <w:t xml:space="preserve"> the District served</w:t>
      </w:r>
      <w:r w:rsidR="006D2260">
        <w:rPr>
          <w:rFonts w:ascii="Arial" w:hAnsi="Arial" w:cs="Arial"/>
        </w:rPr>
        <w:t xml:space="preserve"> an estimated population of 25,</w:t>
      </w:r>
      <w:r w:rsidR="005A293C" w:rsidRPr="005A293C">
        <w:rPr>
          <w:rFonts w:ascii="Arial" w:hAnsi="Arial" w:cs="Arial"/>
        </w:rPr>
        <w:t>512 and is forecast to serve a projected population of 26,714</w:t>
      </w:r>
      <w:r w:rsidR="006D2260">
        <w:rPr>
          <w:rFonts w:ascii="Arial" w:hAnsi="Arial" w:cs="Arial"/>
        </w:rPr>
        <w:t xml:space="preserve"> </w:t>
      </w:r>
      <w:r w:rsidR="005A293C" w:rsidRPr="005A293C">
        <w:rPr>
          <w:rFonts w:ascii="Arial" w:hAnsi="Arial" w:cs="Arial"/>
        </w:rPr>
        <w:t xml:space="preserve">by 2029 and 28,323 </w:t>
      </w:r>
      <w:r w:rsidR="006D2260">
        <w:rPr>
          <w:rFonts w:ascii="Arial" w:hAnsi="Arial" w:cs="Arial"/>
        </w:rPr>
        <w:t>in</w:t>
      </w:r>
      <w:r w:rsidR="005A293C" w:rsidRPr="005A293C">
        <w:rPr>
          <w:rFonts w:ascii="Arial" w:hAnsi="Arial" w:cs="Arial"/>
        </w:rPr>
        <w:t xml:space="preserve"> 2039.</w:t>
      </w:r>
      <w:r w:rsidR="00C0068F">
        <w:rPr>
          <w:rFonts w:ascii="Arial" w:hAnsi="Arial" w:cs="Arial"/>
        </w:rPr>
        <w:t xml:space="preserve"> There is a projected annual demand of 687</w:t>
      </w:r>
      <w:r w:rsidR="004C4966">
        <w:rPr>
          <w:rFonts w:ascii="Arial" w:hAnsi="Arial" w:cs="Arial"/>
        </w:rPr>
        <w:t xml:space="preserve"> million gallons in 2039. </w:t>
      </w:r>
    </w:p>
    <w:p w14:paraId="0B1A4945" w14:textId="77777777" w:rsidR="004C4966" w:rsidRDefault="004C4966" w:rsidP="00595B10">
      <w:pPr>
        <w:jc w:val="both"/>
        <w:rPr>
          <w:rFonts w:ascii="Arial" w:hAnsi="Arial" w:cs="Arial"/>
        </w:rPr>
      </w:pPr>
    </w:p>
    <w:p w14:paraId="1A8B6FD0" w14:textId="1FEABB25" w:rsidR="007417FF" w:rsidRPr="00A60DB4" w:rsidRDefault="00751E5A" w:rsidP="00595B10">
      <w:pPr>
        <w:jc w:val="both"/>
        <w:rPr>
          <w:rFonts w:ascii="Arial" w:hAnsi="Arial" w:cs="Arial"/>
        </w:rPr>
      </w:pPr>
      <w:r>
        <w:rPr>
          <w:rFonts w:ascii="Arial" w:hAnsi="Arial" w:cs="Arial"/>
        </w:rPr>
        <w:lastRenderedPageBreak/>
        <w:t xml:space="preserve">The </w:t>
      </w:r>
      <w:r w:rsidR="003A0018">
        <w:rPr>
          <w:rFonts w:ascii="Arial" w:hAnsi="Arial" w:cs="Arial"/>
        </w:rPr>
        <w:t xml:space="preserve">2020 Water System Plan </w:t>
      </w:r>
      <w:r>
        <w:rPr>
          <w:rFonts w:ascii="Arial" w:hAnsi="Arial" w:cs="Arial"/>
        </w:rPr>
        <w:t xml:space="preserve">demonstrates that the District </w:t>
      </w:r>
      <w:r w:rsidR="008C0547">
        <w:rPr>
          <w:rFonts w:ascii="Arial" w:hAnsi="Arial" w:cs="Arial"/>
        </w:rPr>
        <w:t>is able</w:t>
      </w:r>
      <w:r>
        <w:rPr>
          <w:rFonts w:ascii="Arial" w:hAnsi="Arial" w:cs="Arial"/>
        </w:rPr>
        <w:t xml:space="preserve"> accommodate the both the growth in population and demand within its service area. </w:t>
      </w:r>
    </w:p>
    <w:p w14:paraId="1CEC5978" w14:textId="14429C98" w:rsidR="009D4EF3" w:rsidRDefault="009D4EF3" w:rsidP="009D4EF3">
      <w:pPr>
        <w:jc w:val="both"/>
        <w:rPr>
          <w:rFonts w:ascii="Arial" w:hAnsi="Arial" w:cs="Arial"/>
          <w:b/>
        </w:rPr>
      </w:pPr>
    </w:p>
    <w:p w14:paraId="631C0E20" w14:textId="0F023403" w:rsidR="00991D14" w:rsidRDefault="009D4EF3" w:rsidP="009D4EF3">
      <w:pPr>
        <w:jc w:val="both"/>
        <w:rPr>
          <w:rFonts w:ascii="Arial" w:hAnsi="Arial" w:cs="Arial"/>
        </w:rPr>
      </w:pPr>
      <w:r>
        <w:rPr>
          <w:rFonts w:ascii="Arial" w:hAnsi="Arial" w:cs="Arial"/>
          <w:b/>
        </w:rPr>
        <w:t>System Improvements:</w:t>
      </w:r>
      <w:r w:rsidR="00553927">
        <w:rPr>
          <w:rFonts w:ascii="Arial" w:hAnsi="Arial" w:cs="Arial"/>
          <w:b/>
        </w:rPr>
        <w:t xml:space="preserve"> </w:t>
      </w:r>
      <w:r w:rsidR="00535581">
        <w:rPr>
          <w:rFonts w:ascii="Arial" w:hAnsi="Arial" w:cs="Arial"/>
        </w:rPr>
        <w:t xml:space="preserve">The </w:t>
      </w:r>
      <w:r w:rsidR="004C4966">
        <w:rPr>
          <w:rFonts w:ascii="Arial" w:hAnsi="Arial" w:cs="Arial"/>
        </w:rPr>
        <w:t xml:space="preserve">2020 Water System Plan </w:t>
      </w:r>
      <w:r w:rsidR="00535581" w:rsidRPr="00535581">
        <w:rPr>
          <w:rFonts w:ascii="Arial" w:hAnsi="Arial" w:cs="Arial"/>
        </w:rPr>
        <w:t>contains</w:t>
      </w:r>
      <w:r w:rsidR="00241F96" w:rsidRPr="00241F96">
        <w:rPr>
          <w:rFonts w:ascii="Arial" w:hAnsi="Arial" w:cs="Arial"/>
        </w:rPr>
        <w:t xml:space="preserve"> a ten-year capital improvement plan with an estimated cost of $</w:t>
      </w:r>
      <w:r w:rsidR="002E0E0E">
        <w:rPr>
          <w:rFonts w:ascii="Arial" w:hAnsi="Arial" w:cs="Arial"/>
        </w:rPr>
        <w:t>29.2</w:t>
      </w:r>
      <w:r w:rsidR="00241F96" w:rsidRPr="00241F96">
        <w:rPr>
          <w:rFonts w:ascii="Arial" w:hAnsi="Arial" w:cs="Arial"/>
        </w:rPr>
        <w:t xml:space="preserve"> million. </w:t>
      </w:r>
      <w:r w:rsidR="00FE21B8" w:rsidRPr="00FE21B8">
        <w:rPr>
          <w:rFonts w:ascii="Arial" w:hAnsi="Arial" w:cs="Arial"/>
        </w:rPr>
        <w:t>The District identified multiple funding sources for the proposed improvement projects</w:t>
      </w:r>
      <w:r w:rsidR="00FE21B8">
        <w:rPr>
          <w:rFonts w:ascii="Arial" w:hAnsi="Arial" w:cs="Arial"/>
        </w:rPr>
        <w:t xml:space="preserve"> including</w:t>
      </w:r>
      <w:r w:rsidR="00FE21B8" w:rsidRPr="00FE21B8">
        <w:rPr>
          <w:rFonts w:ascii="Arial" w:hAnsi="Arial" w:cs="Arial"/>
        </w:rPr>
        <w:t xml:space="preserve"> water sales, connection charges, utility local improvement district (ULID) financing, developer extensions, bonds, and state or federal grants and/or loans.</w:t>
      </w:r>
    </w:p>
    <w:p w14:paraId="1B19E2BE" w14:textId="77777777" w:rsidR="00FE21B8" w:rsidRPr="00991D14" w:rsidRDefault="00FE21B8" w:rsidP="009D4EF3">
      <w:pPr>
        <w:jc w:val="both"/>
        <w:rPr>
          <w:rFonts w:ascii="Arial" w:hAnsi="Arial" w:cs="Arial"/>
        </w:rPr>
      </w:pPr>
    </w:p>
    <w:p w14:paraId="63E0138F" w14:textId="20F21C51" w:rsidR="009D4EF3" w:rsidRDefault="009D4EF3" w:rsidP="009D4EF3">
      <w:pPr>
        <w:jc w:val="both"/>
        <w:rPr>
          <w:rFonts w:ascii="Arial" w:hAnsi="Arial" w:cs="Arial"/>
          <w:b/>
        </w:rPr>
      </w:pPr>
      <w:r>
        <w:rPr>
          <w:rFonts w:ascii="Arial" w:hAnsi="Arial" w:cs="Arial"/>
          <w:b/>
        </w:rPr>
        <w:t>SEPA:</w:t>
      </w:r>
      <w:r w:rsidR="007F44BE">
        <w:rPr>
          <w:rFonts w:ascii="Arial" w:hAnsi="Arial" w:cs="Arial"/>
          <w:b/>
        </w:rPr>
        <w:t xml:space="preserve"> </w:t>
      </w:r>
      <w:r w:rsidR="00AD2D89" w:rsidRPr="00AD2D89">
        <w:rPr>
          <w:rFonts w:ascii="Arial" w:hAnsi="Arial" w:cs="Arial"/>
        </w:rPr>
        <w:t xml:space="preserve">The District completed a State Environmental Policy Act (SEPA) checklist for the Plan and, as lead agency, issued a </w:t>
      </w:r>
      <w:r w:rsidR="004D72CF">
        <w:rPr>
          <w:rFonts w:ascii="Arial" w:hAnsi="Arial" w:cs="Arial"/>
        </w:rPr>
        <w:t>D</w:t>
      </w:r>
      <w:r w:rsidR="00AD2D89" w:rsidRPr="00AD2D89">
        <w:rPr>
          <w:rFonts w:ascii="Arial" w:hAnsi="Arial" w:cs="Arial"/>
        </w:rPr>
        <w:t xml:space="preserve">etermination of </w:t>
      </w:r>
      <w:proofErr w:type="spellStart"/>
      <w:r w:rsidR="004D72CF">
        <w:rPr>
          <w:rFonts w:ascii="Arial" w:hAnsi="Arial" w:cs="Arial"/>
        </w:rPr>
        <w:t>N</w:t>
      </w:r>
      <w:r w:rsidR="00AD2D89" w:rsidRPr="00AD2D89">
        <w:rPr>
          <w:rFonts w:ascii="Arial" w:hAnsi="Arial" w:cs="Arial"/>
        </w:rPr>
        <w:t>onsignificance</w:t>
      </w:r>
      <w:proofErr w:type="spellEnd"/>
      <w:r w:rsidR="00AD2D89" w:rsidRPr="00AD2D89">
        <w:rPr>
          <w:rFonts w:ascii="Arial" w:hAnsi="Arial" w:cs="Arial"/>
        </w:rPr>
        <w:t xml:space="preserve"> for the issuance of the Plan on </w:t>
      </w:r>
      <w:r w:rsidR="00184002">
        <w:rPr>
          <w:rFonts w:ascii="Arial" w:hAnsi="Arial" w:cs="Arial"/>
        </w:rPr>
        <w:t>March 17</w:t>
      </w:r>
      <w:r w:rsidR="004D72CF">
        <w:rPr>
          <w:rFonts w:ascii="Arial" w:hAnsi="Arial" w:cs="Arial"/>
        </w:rPr>
        <w:t>, 2020</w:t>
      </w:r>
      <w:r w:rsidR="00AD2D89" w:rsidRPr="00AD2D89">
        <w:rPr>
          <w:rFonts w:ascii="Arial" w:hAnsi="Arial" w:cs="Arial"/>
        </w:rPr>
        <w:t>. There were no appeals.</w:t>
      </w:r>
    </w:p>
    <w:p w14:paraId="1C956781" w14:textId="7A8670A8" w:rsidR="00434B3D" w:rsidRDefault="00434B3D" w:rsidP="005B478C">
      <w:pPr>
        <w:pStyle w:val="BodyText"/>
        <w:jc w:val="both"/>
        <w:rPr>
          <w:rFonts w:ascii="Arial" w:hAnsi="Arial" w:cs="Arial"/>
          <w:b/>
          <w:i w:val="0"/>
          <w:szCs w:val="24"/>
          <w:u w:val="single"/>
        </w:rPr>
      </w:pPr>
    </w:p>
    <w:p w14:paraId="77F99D12" w14:textId="77777777" w:rsidR="00081B78" w:rsidRDefault="00081B78" w:rsidP="00081B78">
      <w:pPr>
        <w:pStyle w:val="BodyText"/>
        <w:jc w:val="both"/>
        <w:rPr>
          <w:rFonts w:ascii="Arial" w:hAnsi="Arial" w:cs="Arial"/>
          <w:b/>
          <w:i w:val="0"/>
          <w:szCs w:val="24"/>
          <w:u w:val="single"/>
        </w:rPr>
      </w:pPr>
      <w:r w:rsidRPr="009E34F8">
        <w:rPr>
          <w:rFonts w:ascii="Arial" w:hAnsi="Arial" w:cs="Arial"/>
          <w:b/>
          <w:i w:val="0"/>
          <w:szCs w:val="24"/>
          <w:u w:val="single"/>
        </w:rPr>
        <w:t>AMENDMENT</w:t>
      </w:r>
    </w:p>
    <w:p w14:paraId="129CD5AB" w14:textId="49C66F1B" w:rsidR="00081B78" w:rsidRDefault="00081B78" w:rsidP="005B478C">
      <w:pPr>
        <w:pStyle w:val="BodyText"/>
        <w:jc w:val="both"/>
        <w:rPr>
          <w:rFonts w:ascii="Arial" w:hAnsi="Arial" w:cs="Arial"/>
          <w:b/>
          <w:i w:val="0"/>
          <w:szCs w:val="24"/>
          <w:u w:val="single"/>
        </w:rPr>
      </w:pPr>
    </w:p>
    <w:p w14:paraId="5CA13799" w14:textId="2BD01530" w:rsidR="00081B78" w:rsidRPr="00081B78" w:rsidRDefault="00081B78" w:rsidP="005B478C">
      <w:pPr>
        <w:pStyle w:val="BodyText"/>
        <w:jc w:val="both"/>
        <w:rPr>
          <w:rFonts w:ascii="Arial" w:hAnsi="Arial" w:cs="Arial"/>
          <w:bCs/>
          <w:i w:val="0"/>
          <w:szCs w:val="24"/>
        </w:rPr>
      </w:pPr>
      <w:r>
        <w:rPr>
          <w:rFonts w:ascii="Arial" w:hAnsi="Arial" w:cs="Arial"/>
          <w:bCs/>
          <w:i w:val="0"/>
          <w:szCs w:val="24"/>
        </w:rPr>
        <w:t>Amendment 1</w:t>
      </w:r>
      <w:r w:rsidR="0098775E">
        <w:rPr>
          <w:rFonts w:ascii="Arial" w:hAnsi="Arial" w:cs="Arial"/>
          <w:bCs/>
          <w:i w:val="0"/>
          <w:szCs w:val="24"/>
        </w:rPr>
        <w:t xml:space="preserve"> is a technical amendment that</w:t>
      </w:r>
      <w:r>
        <w:rPr>
          <w:rFonts w:ascii="Arial" w:hAnsi="Arial" w:cs="Arial"/>
          <w:bCs/>
          <w:i w:val="0"/>
          <w:szCs w:val="24"/>
        </w:rPr>
        <w:t xml:space="preserve"> would update </w:t>
      </w:r>
      <w:r w:rsidR="004E2C78">
        <w:rPr>
          <w:rFonts w:ascii="Arial" w:hAnsi="Arial" w:cs="Arial"/>
          <w:bCs/>
          <w:i w:val="0"/>
          <w:szCs w:val="24"/>
        </w:rPr>
        <w:t xml:space="preserve">the attachment to the ordinance </w:t>
      </w:r>
      <w:r w:rsidR="006F018C">
        <w:rPr>
          <w:rFonts w:ascii="Arial" w:hAnsi="Arial" w:cs="Arial"/>
          <w:bCs/>
          <w:i w:val="0"/>
          <w:szCs w:val="24"/>
        </w:rPr>
        <w:t>to</w:t>
      </w:r>
      <w:r w:rsidR="004E2C78">
        <w:rPr>
          <w:rFonts w:ascii="Arial" w:hAnsi="Arial" w:cs="Arial"/>
          <w:bCs/>
          <w:i w:val="0"/>
          <w:szCs w:val="24"/>
        </w:rPr>
        <w:t xml:space="preserve"> the final version of the water system plan</w:t>
      </w:r>
      <w:r w:rsidR="00E44662">
        <w:rPr>
          <w:rFonts w:ascii="Arial" w:hAnsi="Arial" w:cs="Arial"/>
          <w:bCs/>
          <w:i w:val="0"/>
          <w:szCs w:val="24"/>
        </w:rPr>
        <w:t xml:space="preserve"> dated October 2020</w:t>
      </w:r>
      <w:r w:rsidR="004E2C78">
        <w:rPr>
          <w:rFonts w:ascii="Arial" w:hAnsi="Arial" w:cs="Arial"/>
          <w:bCs/>
          <w:i w:val="0"/>
          <w:szCs w:val="24"/>
        </w:rPr>
        <w:t xml:space="preserve">. </w:t>
      </w:r>
    </w:p>
    <w:p w14:paraId="7C5585C4" w14:textId="77777777" w:rsidR="00081B78" w:rsidRDefault="00081B78" w:rsidP="005B478C">
      <w:pPr>
        <w:pStyle w:val="BodyText"/>
        <w:jc w:val="both"/>
        <w:rPr>
          <w:rFonts w:ascii="Arial" w:hAnsi="Arial" w:cs="Arial"/>
          <w:b/>
          <w:i w:val="0"/>
          <w:szCs w:val="24"/>
          <w:u w:val="single"/>
        </w:rPr>
      </w:pPr>
    </w:p>
    <w:p w14:paraId="518C0711" w14:textId="1E99A469" w:rsidR="00E2612C" w:rsidRPr="001C4B19" w:rsidRDefault="00E2612C" w:rsidP="00E2612C">
      <w:pPr>
        <w:jc w:val="both"/>
        <w:rPr>
          <w:rFonts w:ascii="Arial" w:hAnsi="Arial" w:cs="Arial"/>
          <w:b/>
          <w:szCs w:val="24"/>
          <w:u w:val="single"/>
        </w:rPr>
      </w:pPr>
      <w:r>
        <w:rPr>
          <w:rFonts w:ascii="Arial" w:hAnsi="Arial" w:cs="Arial"/>
          <w:b/>
          <w:szCs w:val="24"/>
          <w:u w:val="single"/>
        </w:rPr>
        <w:t>INVITE</w:t>
      </w:r>
      <w:r w:rsidR="00EC2147">
        <w:rPr>
          <w:rFonts w:ascii="Arial" w:hAnsi="Arial" w:cs="Arial"/>
          <w:b/>
          <w:szCs w:val="24"/>
          <w:u w:val="single"/>
        </w:rPr>
        <w:t>D</w:t>
      </w:r>
    </w:p>
    <w:p w14:paraId="03F7F0DE" w14:textId="77777777" w:rsidR="00E2612C" w:rsidRPr="001C4B19" w:rsidRDefault="00E2612C" w:rsidP="00E2612C">
      <w:pPr>
        <w:jc w:val="both"/>
        <w:rPr>
          <w:rFonts w:ascii="Arial" w:hAnsi="Arial" w:cs="Arial"/>
          <w:szCs w:val="24"/>
        </w:rPr>
      </w:pPr>
    </w:p>
    <w:p w14:paraId="59E03862" w14:textId="11991BAC" w:rsidR="00E2612C" w:rsidRPr="00F73D5D" w:rsidRDefault="00B005A2" w:rsidP="00E2612C">
      <w:pPr>
        <w:pStyle w:val="ListParagraph0"/>
        <w:numPr>
          <w:ilvl w:val="0"/>
          <w:numId w:val="45"/>
        </w:numPr>
        <w:jc w:val="both"/>
        <w:rPr>
          <w:rFonts w:ascii="Arial" w:hAnsi="Arial" w:cs="Arial"/>
        </w:rPr>
      </w:pPr>
      <w:r w:rsidRPr="00F73D5D">
        <w:rPr>
          <w:rFonts w:ascii="Arial" w:hAnsi="Arial" w:cs="Arial"/>
        </w:rPr>
        <w:t>Jae Hill</w:t>
      </w:r>
      <w:r w:rsidR="00E2612C" w:rsidRPr="00F73D5D">
        <w:rPr>
          <w:rFonts w:ascii="Arial" w:hAnsi="Arial" w:cs="Arial"/>
        </w:rPr>
        <w:t>, Chair, Utilities Technical Review Committee</w:t>
      </w:r>
    </w:p>
    <w:p w14:paraId="6E037045" w14:textId="77777777" w:rsidR="00E2612C" w:rsidRDefault="00E2612C" w:rsidP="005B478C">
      <w:pPr>
        <w:pStyle w:val="BodyText"/>
        <w:jc w:val="both"/>
        <w:rPr>
          <w:rFonts w:ascii="Arial" w:hAnsi="Arial" w:cs="Arial"/>
          <w:b/>
          <w:i w:val="0"/>
          <w:szCs w:val="24"/>
          <w:u w:val="single"/>
        </w:rPr>
      </w:pPr>
    </w:p>
    <w:p w14:paraId="6DF8EAE7" w14:textId="77777777" w:rsidR="007A6E35" w:rsidRDefault="007A6E35" w:rsidP="005B478C">
      <w:pPr>
        <w:pStyle w:val="BodyText"/>
        <w:jc w:val="both"/>
        <w:rPr>
          <w:rFonts w:ascii="Arial" w:hAnsi="Arial" w:cs="Arial"/>
          <w:b/>
          <w:i w:val="0"/>
          <w:szCs w:val="24"/>
          <w:u w:val="single"/>
        </w:rPr>
      </w:pPr>
    </w:p>
    <w:p w14:paraId="6F431F3D" w14:textId="3658210E"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D125F0B" w14:textId="77777777" w:rsidR="00B24961" w:rsidRPr="001C4B19" w:rsidRDefault="00B24961" w:rsidP="005B478C">
      <w:pPr>
        <w:pStyle w:val="BodyText"/>
        <w:jc w:val="both"/>
        <w:rPr>
          <w:rFonts w:ascii="Arial" w:hAnsi="Arial" w:cs="Arial"/>
          <w:i w:val="0"/>
          <w:szCs w:val="24"/>
        </w:rPr>
      </w:pPr>
    </w:p>
    <w:p w14:paraId="68C9F228" w14:textId="564E6CF2" w:rsidR="002414AD" w:rsidRDefault="002414AD" w:rsidP="00E5708F">
      <w:pPr>
        <w:pStyle w:val="BodyText"/>
        <w:numPr>
          <w:ilvl w:val="0"/>
          <w:numId w:val="35"/>
        </w:numPr>
        <w:jc w:val="both"/>
        <w:rPr>
          <w:rFonts w:ascii="Arial" w:hAnsi="Arial" w:cs="Arial"/>
          <w:i w:val="0"/>
          <w:szCs w:val="24"/>
        </w:rPr>
      </w:pPr>
      <w:bookmarkStart w:id="1" w:name="_Hlk67033440"/>
      <w:r>
        <w:rPr>
          <w:rFonts w:ascii="Arial" w:hAnsi="Arial" w:cs="Arial"/>
          <w:i w:val="0"/>
          <w:szCs w:val="24"/>
        </w:rPr>
        <w:t>Proposed Ordinance 2021-00</w:t>
      </w:r>
      <w:r w:rsidR="00184002">
        <w:rPr>
          <w:rFonts w:ascii="Arial" w:hAnsi="Arial" w:cs="Arial"/>
          <w:i w:val="0"/>
          <w:szCs w:val="24"/>
        </w:rPr>
        <w:t xml:space="preserve">43 </w:t>
      </w:r>
      <w:r>
        <w:rPr>
          <w:rFonts w:ascii="Arial" w:hAnsi="Arial" w:cs="Arial"/>
          <w:i w:val="0"/>
          <w:szCs w:val="24"/>
        </w:rPr>
        <w:t>(</w:t>
      </w:r>
      <w:hyperlink r:id="rId11" w:history="1">
        <w:r w:rsidR="00D80099" w:rsidRPr="00D80099">
          <w:rPr>
            <w:rStyle w:val="Hyperlink"/>
            <w:rFonts w:ascii="Arial" w:hAnsi="Arial" w:cs="Arial"/>
            <w:i w:val="0"/>
            <w:szCs w:val="24"/>
          </w:rPr>
          <w:t>click here for link</w:t>
        </w:r>
      </w:hyperlink>
      <w:r w:rsidR="00D80099">
        <w:rPr>
          <w:rFonts w:ascii="Arial" w:hAnsi="Arial" w:cs="Arial"/>
          <w:i w:val="0"/>
          <w:szCs w:val="24"/>
        </w:rPr>
        <w:t xml:space="preserve"> to Attachment A dated March 2020</w:t>
      </w:r>
      <w:r>
        <w:rPr>
          <w:rFonts w:ascii="Arial" w:hAnsi="Arial" w:cs="Arial"/>
          <w:i w:val="0"/>
          <w:szCs w:val="24"/>
        </w:rPr>
        <w:t>)</w:t>
      </w:r>
    </w:p>
    <w:bookmarkEnd w:id="1"/>
    <w:p w14:paraId="11E5FFC5" w14:textId="1CA35FE0" w:rsidR="002B1397" w:rsidRDefault="002B1397" w:rsidP="00E5708F">
      <w:pPr>
        <w:pStyle w:val="BodyText"/>
        <w:numPr>
          <w:ilvl w:val="0"/>
          <w:numId w:val="35"/>
        </w:numPr>
        <w:jc w:val="both"/>
        <w:rPr>
          <w:rFonts w:ascii="Arial" w:hAnsi="Arial" w:cs="Arial"/>
          <w:i w:val="0"/>
          <w:szCs w:val="24"/>
        </w:rPr>
      </w:pPr>
      <w:r>
        <w:rPr>
          <w:rFonts w:ascii="Arial" w:hAnsi="Arial" w:cs="Arial"/>
          <w:i w:val="0"/>
          <w:szCs w:val="24"/>
        </w:rPr>
        <w:t>Amendment 1</w:t>
      </w:r>
      <w:r w:rsidR="00E44662">
        <w:rPr>
          <w:rFonts w:ascii="Arial" w:hAnsi="Arial" w:cs="Arial"/>
          <w:i w:val="0"/>
          <w:szCs w:val="24"/>
        </w:rPr>
        <w:t xml:space="preserve"> (</w:t>
      </w:r>
      <w:hyperlink r:id="rId12" w:history="1">
        <w:r w:rsidR="009A2083" w:rsidRPr="009A2083">
          <w:rPr>
            <w:rStyle w:val="Hyperlink"/>
            <w:rFonts w:ascii="Arial" w:hAnsi="Arial" w:cs="Arial"/>
            <w:i w:val="0"/>
            <w:szCs w:val="24"/>
          </w:rPr>
          <w:t>click he</w:t>
        </w:r>
        <w:r w:rsidR="009A2083" w:rsidRPr="009A2083">
          <w:rPr>
            <w:rStyle w:val="Hyperlink"/>
            <w:rFonts w:ascii="Arial" w:hAnsi="Arial" w:cs="Arial"/>
            <w:i w:val="0"/>
            <w:szCs w:val="24"/>
          </w:rPr>
          <w:t>r</w:t>
        </w:r>
        <w:r w:rsidR="009A2083" w:rsidRPr="009A2083">
          <w:rPr>
            <w:rStyle w:val="Hyperlink"/>
            <w:rFonts w:ascii="Arial" w:hAnsi="Arial" w:cs="Arial"/>
            <w:i w:val="0"/>
            <w:szCs w:val="24"/>
          </w:rPr>
          <w:t>e for link</w:t>
        </w:r>
      </w:hyperlink>
      <w:r w:rsidR="009A2083">
        <w:rPr>
          <w:rFonts w:ascii="Arial" w:hAnsi="Arial" w:cs="Arial"/>
          <w:i w:val="0"/>
          <w:szCs w:val="24"/>
        </w:rPr>
        <w:t xml:space="preserve"> to </w:t>
      </w:r>
      <w:r w:rsidR="00CB24BD">
        <w:rPr>
          <w:rFonts w:ascii="Arial" w:hAnsi="Arial" w:cs="Arial"/>
          <w:i w:val="0"/>
          <w:szCs w:val="24"/>
        </w:rPr>
        <w:t>the new</w:t>
      </w:r>
      <w:r w:rsidR="00E44662">
        <w:rPr>
          <w:rFonts w:ascii="Arial" w:hAnsi="Arial" w:cs="Arial"/>
          <w:i w:val="0"/>
          <w:szCs w:val="24"/>
        </w:rPr>
        <w:t xml:space="preserve"> Attachment A</w:t>
      </w:r>
      <w:r w:rsidR="00CB24BD">
        <w:rPr>
          <w:rFonts w:ascii="Arial" w:hAnsi="Arial" w:cs="Arial"/>
          <w:i w:val="0"/>
          <w:szCs w:val="24"/>
        </w:rPr>
        <w:t xml:space="preserve"> dated October 2020</w:t>
      </w:r>
      <w:r w:rsidR="00E44662">
        <w:rPr>
          <w:rFonts w:ascii="Arial" w:hAnsi="Arial" w:cs="Arial"/>
          <w:i w:val="0"/>
          <w:szCs w:val="24"/>
        </w:rPr>
        <w:t>)</w:t>
      </w:r>
    </w:p>
    <w:p w14:paraId="74340459" w14:textId="0C3722DC" w:rsidR="00E5708F" w:rsidRPr="001C4B19" w:rsidRDefault="00E5708F" w:rsidP="00E5708F">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0A97C272" w14:textId="77777777" w:rsidR="00E5708F" w:rsidRDefault="00E5708F" w:rsidP="00E5708F">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4E8D368D" w14:textId="3671C0C8" w:rsidR="00C521D8" w:rsidRPr="00E5708F" w:rsidRDefault="00E5708F" w:rsidP="005B478C">
      <w:pPr>
        <w:pStyle w:val="BodyText"/>
        <w:numPr>
          <w:ilvl w:val="0"/>
          <w:numId w:val="35"/>
        </w:numPr>
        <w:jc w:val="both"/>
        <w:rPr>
          <w:rFonts w:ascii="Arial" w:hAnsi="Arial" w:cs="Arial"/>
          <w:i w:val="0"/>
          <w:szCs w:val="24"/>
        </w:rPr>
      </w:pPr>
      <w:r>
        <w:rPr>
          <w:rFonts w:ascii="Arial" w:hAnsi="Arial" w:cs="Arial"/>
          <w:i w:val="0"/>
          <w:szCs w:val="24"/>
        </w:rPr>
        <w:t>UTRC Matrix</w:t>
      </w:r>
    </w:p>
    <w:p w14:paraId="149E451A" w14:textId="77777777" w:rsidR="001C4B19" w:rsidRPr="001C4B19" w:rsidRDefault="001C4B19" w:rsidP="005B478C">
      <w:pPr>
        <w:jc w:val="both"/>
        <w:rPr>
          <w:rFonts w:ascii="Arial" w:hAnsi="Arial" w:cs="Arial"/>
          <w:szCs w:val="24"/>
        </w:rPr>
      </w:pPr>
    </w:p>
    <w:sectPr w:rsidR="001C4B19" w:rsidRPr="001C4B19"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4D76" w14:textId="77777777" w:rsidR="00DB50C7" w:rsidRDefault="00DB50C7">
      <w:r>
        <w:separator/>
      </w:r>
    </w:p>
  </w:endnote>
  <w:endnote w:type="continuationSeparator" w:id="0">
    <w:p w14:paraId="0596002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A50E" w14:textId="77777777" w:rsidR="00DB50C7" w:rsidRDefault="00DB50C7">
      <w:r>
        <w:separator/>
      </w:r>
    </w:p>
  </w:footnote>
  <w:footnote w:type="continuationSeparator" w:id="0">
    <w:p w14:paraId="76F55046"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05B" w14:textId="77777777" w:rsidR="00C75025" w:rsidRDefault="00C75025" w:rsidP="00C75025">
    <w:pPr>
      <w:jc w:val="center"/>
    </w:pPr>
    <w:r>
      <w:rPr>
        <w:noProof/>
      </w:rPr>
      <w:drawing>
        <wp:inline distT="0" distB="0" distL="0" distR="0" wp14:anchorId="38CAB4ED" wp14:editId="538BAB3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529C4EA" w14:textId="77777777" w:rsidR="00C75025" w:rsidRPr="003B03EF" w:rsidRDefault="00C75025" w:rsidP="00C75025">
    <w:pPr>
      <w:jc w:val="center"/>
      <w:rPr>
        <w:rFonts w:ascii="Arial" w:hAnsi="Arial"/>
        <w:szCs w:val="22"/>
      </w:rPr>
    </w:pPr>
  </w:p>
  <w:p w14:paraId="1917EDC3" w14:textId="040589A9" w:rsidR="00C75025" w:rsidRDefault="00C75025" w:rsidP="00C75025">
    <w:pPr>
      <w:jc w:val="center"/>
      <w:rPr>
        <w:rFonts w:ascii="Verdana" w:hAnsi="Verdana"/>
        <w:b/>
        <w:sz w:val="28"/>
        <w:szCs w:val="28"/>
      </w:rPr>
    </w:pPr>
    <w:r w:rsidRPr="00F73D5D">
      <w:rPr>
        <w:rFonts w:ascii="Verdana" w:hAnsi="Verdana"/>
        <w:b/>
        <w:sz w:val="28"/>
        <w:szCs w:val="28"/>
      </w:rPr>
      <w:t>Metropolitan King County Council</w:t>
    </w:r>
  </w:p>
  <w:p w14:paraId="637EDE27" w14:textId="5ED3AD03" w:rsidR="00475CCB" w:rsidRPr="004A1D48" w:rsidRDefault="00475CCB" w:rsidP="00C75025">
    <w:pPr>
      <w:jc w:val="center"/>
      <w:rPr>
        <w:rFonts w:ascii="Verdana" w:hAnsi="Verdana"/>
        <w:b/>
        <w:sz w:val="28"/>
        <w:szCs w:val="28"/>
      </w:rPr>
    </w:pPr>
    <w:r>
      <w:rPr>
        <w:rFonts w:ascii="Verdana" w:hAnsi="Verdana"/>
        <w:b/>
        <w:sz w:val="28"/>
        <w:szCs w:val="28"/>
      </w:rPr>
      <w:t>Local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94D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42C2C"/>
    <w:multiLevelType w:val="hybridMultilevel"/>
    <w:tmpl w:val="A5C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6"/>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0"/>
  </w:num>
  <w:num w:numId="39">
    <w:abstractNumId w:val="33"/>
  </w:num>
  <w:num w:numId="40">
    <w:abstractNumId w:val="29"/>
  </w:num>
  <w:num w:numId="41">
    <w:abstractNumId w:val="39"/>
  </w:num>
  <w:num w:numId="42">
    <w:abstractNumId w:val="35"/>
  </w:num>
  <w:num w:numId="43">
    <w:abstractNumId w:val="18"/>
  </w:num>
  <w:num w:numId="44">
    <w:abstractNumId w:val="31"/>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0"/>
    <w:rsid w:val="000311D8"/>
    <w:rsid w:val="000315B2"/>
    <w:rsid w:val="00031E7D"/>
    <w:rsid w:val="0003207F"/>
    <w:rsid w:val="000321D8"/>
    <w:rsid w:val="000333D7"/>
    <w:rsid w:val="000333DA"/>
    <w:rsid w:val="000351B5"/>
    <w:rsid w:val="0004549A"/>
    <w:rsid w:val="00046824"/>
    <w:rsid w:val="000470FF"/>
    <w:rsid w:val="00050786"/>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1B78"/>
    <w:rsid w:val="00082009"/>
    <w:rsid w:val="0008325A"/>
    <w:rsid w:val="0008447C"/>
    <w:rsid w:val="00086A9B"/>
    <w:rsid w:val="00087BF6"/>
    <w:rsid w:val="000906AE"/>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0F7"/>
    <w:rsid w:val="000E4781"/>
    <w:rsid w:val="000E7EFC"/>
    <w:rsid w:val="000F09BF"/>
    <w:rsid w:val="000F0B48"/>
    <w:rsid w:val="000F29F5"/>
    <w:rsid w:val="000F4DCA"/>
    <w:rsid w:val="000F5E4A"/>
    <w:rsid w:val="00103094"/>
    <w:rsid w:val="00105382"/>
    <w:rsid w:val="0010576B"/>
    <w:rsid w:val="00106179"/>
    <w:rsid w:val="001062E7"/>
    <w:rsid w:val="001074C3"/>
    <w:rsid w:val="00107672"/>
    <w:rsid w:val="00110AC4"/>
    <w:rsid w:val="00111799"/>
    <w:rsid w:val="00113B09"/>
    <w:rsid w:val="001161BC"/>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82E"/>
    <w:rsid w:val="00142F7E"/>
    <w:rsid w:val="001440C8"/>
    <w:rsid w:val="001440E6"/>
    <w:rsid w:val="001463CF"/>
    <w:rsid w:val="001509B2"/>
    <w:rsid w:val="00150E9B"/>
    <w:rsid w:val="0015229A"/>
    <w:rsid w:val="00152D09"/>
    <w:rsid w:val="00154E2E"/>
    <w:rsid w:val="001572C6"/>
    <w:rsid w:val="00157334"/>
    <w:rsid w:val="00163DEF"/>
    <w:rsid w:val="0016552E"/>
    <w:rsid w:val="00166774"/>
    <w:rsid w:val="001702C8"/>
    <w:rsid w:val="00170D87"/>
    <w:rsid w:val="001718C9"/>
    <w:rsid w:val="00171FE0"/>
    <w:rsid w:val="001738AC"/>
    <w:rsid w:val="00173D99"/>
    <w:rsid w:val="00173F7E"/>
    <w:rsid w:val="00174080"/>
    <w:rsid w:val="00174BB6"/>
    <w:rsid w:val="00174FEE"/>
    <w:rsid w:val="00176694"/>
    <w:rsid w:val="00177215"/>
    <w:rsid w:val="00177734"/>
    <w:rsid w:val="001835BD"/>
    <w:rsid w:val="00183EAB"/>
    <w:rsid w:val="00184002"/>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978CE"/>
    <w:rsid w:val="001A1721"/>
    <w:rsid w:val="001A1D18"/>
    <w:rsid w:val="001A1F93"/>
    <w:rsid w:val="001A2421"/>
    <w:rsid w:val="001A3BDD"/>
    <w:rsid w:val="001A47BC"/>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421F"/>
    <w:rsid w:val="001D525A"/>
    <w:rsid w:val="001D6FB9"/>
    <w:rsid w:val="001D7004"/>
    <w:rsid w:val="001D718E"/>
    <w:rsid w:val="001E0DD3"/>
    <w:rsid w:val="001E0E59"/>
    <w:rsid w:val="001E1042"/>
    <w:rsid w:val="001E197E"/>
    <w:rsid w:val="001E2BAC"/>
    <w:rsid w:val="001E45BF"/>
    <w:rsid w:val="001E5D41"/>
    <w:rsid w:val="001E6331"/>
    <w:rsid w:val="001E6DDA"/>
    <w:rsid w:val="001E6DFB"/>
    <w:rsid w:val="001E7A70"/>
    <w:rsid w:val="001F018C"/>
    <w:rsid w:val="001F1B21"/>
    <w:rsid w:val="001F3766"/>
    <w:rsid w:val="001F3996"/>
    <w:rsid w:val="001F447F"/>
    <w:rsid w:val="001F4FC3"/>
    <w:rsid w:val="001F5169"/>
    <w:rsid w:val="001F5EE8"/>
    <w:rsid w:val="001F6119"/>
    <w:rsid w:val="001F624F"/>
    <w:rsid w:val="002005DF"/>
    <w:rsid w:val="00201498"/>
    <w:rsid w:val="002054F9"/>
    <w:rsid w:val="002072C9"/>
    <w:rsid w:val="0020735A"/>
    <w:rsid w:val="00210E29"/>
    <w:rsid w:val="00212C08"/>
    <w:rsid w:val="0021436D"/>
    <w:rsid w:val="00215732"/>
    <w:rsid w:val="00220282"/>
    <w:rsid w:val="00223040"/>
    <w:rsid w:val="00224E72"/>
    <w:rsid w:val="00224F9B"/>
    <w:rsid w:val="00227E8A"/>
    <w:rsid w:val="00230A23"/>
    <w:rsid w:val="00230AA7"/>
    <w:rsid w:val="00230B3D"/>
    <w:rsid w:val="002327A2"/>
    <w:rsid w:val="00232974"/>
    <w:rsid w:val="00232B86"/>
    <w:rsid w:val="002333E7"/>
    <w:rsid w:val="00234580"/>
    <w:rsid w:val="002345A1"/>
    <w:rsid w:val="002364CA"/>
    <w:rsid w:val="00236BA3"/>
    <w:rsid w:val="002413EE"/>
    <w:rsid w:val="002414AD"/>
    <w:rsid w:val="00241F96"/>
    <w:rsid w:val="00242D20"/>
    <w:rsid w:val="00243C8C"/>
    <w:rsid w:val="00243CB5"/>
    <w:rsid w:val="002443A8"/>
    <w:rsid w:val="002460AE"/>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209C"/>
    <w:rsid w:val="0026334C"/>
    <w:rsid w:val="00264267"/>
    <w:rsid w:val="00264BE1"/>
    <w:rsid w:val="00265D03"/>
    <w:rsid w:val="00265EB7"/>
    <w:rsid w:val="00270412"/>
    <w:rsid w:val="00270739"/>
    <w:rsid w:val="002720F5"/>
    <w:rsid w:val="00272475"/>
    <w:rsid w:val="00275B58"/>
    <w:rsid w:val="00276EE4"/>
    <w:rsid w:val="00276FDA"/>
    <w:rsid w:val="0028252E"/>
    <w:rsid w:val="00283483"/>
    <w:rsid w:val="00283B58"/>
    <w:rsid w:val="00283DC0"/>
    <w:rsid w:val="002859EF"/>
    <w:rsid w:val="00285AF1"/>
    <w:rsid w:val="0029050E"/>
    <w:rsid w:val="00292DEC"/>
    <w:rsid w:val="00293B99"/>
    <w:rsid w:val="00293D02"/>
    <w:rsid w:val="00294222"/>
    <w:rsid w:val="00296690"/>
    <w:rsid w:val="00297E64"/>
    <w:rsid w:val="002A00B3"/>
    <w:rsid w:val="002A0BEB"/>
    <w:rsid w:val="002A1127"/>
    <w:rsid w:val="002A1228"/>
    <w:rsid w:val="002A2420"/>
    <w:rsid w:val="002A6326"/>
    <w:rsid w:val="002B0E1F"/>
    <w:rsid w:val="002B1397"/>
    <w:rsid w:val="002B376D"/>
    <w:rsid w:val="002B76A4"/>
    <w:rsid w:val="002B7D72"/>
    <w:rsid w:val="002C13D3"/>
    <w:rsid w:val="002C1543"/>
    <w:rsid w:val="002C42B2"/>
    <w:rsid w:val="002C4D38"/>
    <w:rsid w:val="002D1993"/>
    <w:rsid w:val="002D3253"/>
    <w:rsid w:val="002D6B4F"/>
    <w:rsid w:val="002D6D64"/>
    <w:rsid w:val="002E0E0E"/>
    <w:rsid w:val="002E0EBA"/>
    <w:rsid w:val="002E4150"/>
    <w:rsid w:val="002E4985"/>
    <w:rsid w:val="002E6164"/>
    <w:rsid w:val="002E61CB"/>
    <w:rsid w:val="002E6554"/>
    <w:rsid w:val="002E6838"/>
    <w:rsid w:val="002E71BD"/>
    <w:rsid w:val="002E742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5B4C"/>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4F6"/>
    <w:rsid w:val="003776FF"/>
    <w:rsid w:val="003810EA"/>
    <w:rsid w:val="00381E3C"/>
    <w:rsid w:val="00382A09"/>
    <w:rsid w:val="00382AC7"/>
    <w:rsid w:val="00383EAC"/>
    <w:rsid w:val="00384051"/>
    <w:rsid w:val="00384C61"/>
    <w:rsid w:val="00386DA4"/>
    <w:rsid w:val="00390D2A"/>
    <w:rsid w:val="003910D8"/>
    <w:rsid w:val="003912A1"/>
    <w:rsid w:val="00391DBB"/>
    <w:rsid w:val="003927EB"/>
    <w:rsid w:val="00392EE9"/>
    <w:rsid w:val="00393627"/>
    <w:rsid w:val="003967B7"/>
    <w:rsid w:val="003A0018"/>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1B9"/>
    <w:rsid w:val="003C3117"/>
    <w:rsid w:val="003C31C2"/>
    <w:rsid w:val="003C3AE8"/>
    <w:rsid w:val="003C5967"/>
    <w:rsid w:val="003C6B62"/>
    <w:rsid w:val="003C7596"/>
    <w:rsid w:val="003C78B5"/>
    <w:rsid w:val="003D06D2"/>
    <w:rsid w:val="003D24A2"/>
    <w:rsid w:val="003D3E56"/>
    <w:rsid w:val="003D7347"/>
    <w:rsid w:val="003E0A75"/>
    <w:rsid w:val="003E2957"/>
    <w:rsid w:val="003E32E3"/>
    <w:rsid w:val="003E52FC"/>
    <w:rsid w:val="003E54B1"/>
    <w:rsid w:val="003F1BA2"/>
    <w:rsid w:val="003F252B"/>
    <w:rsid w:val="003F3805"/>
    <w:rsid w:val="003F55DE"/>
    <w:rsid w:val="003F635B"/>
    <w:rsid w:val="003F7F18"/>
    <w:rsid w:val="004004FE"/>
    <w:rsid w:val="00400A17"/>
    <w:rsid w:val="00400C1C"/>
    <w:rsid w:val="00401E29"/>
    <w:rsid w:val="00402D08"/>
    <w:rsid w:val="00403695"/>
    <w:rsid w:val="00404F31"/>
    <w:rsid w:val="00405402"/>
    <w:rsid w:val="004079CC"/>
    <w:rsid w:val="00412A16"/>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4B3D"/>
    <w:rsid w:val="004358FB"/>
    <w:rsid w:val="00436DD2"/>
    <w:rsid w:val="0043717B"/>
    <w:rsid w:val="00437287"/>
    <w:rsid w:val="004412EB"/>
    <w:rsid w:val="00446B9A"/>
    <w:rsid w:val="00447B01"/>
    <w:rsid w:val="00450155"/>
    <w:rsid w:val="00450C31"/>
    <w:rsid w:val="0045274D"/>
    <w:rsid w:val="00452DA1"/>
    <w:rsid w:val="00455447"/>
    <w:rsid w:val="00455FE6"/>
    <w:rsid w:val="00456257"/>
    <w:rsid w:val="004611A4"/>
    <w:rsid w:val="00461BF0"/>
    <w:rsid w:val="0046321B"/>
    <w:rsid w:val="004633C9"/>
    <w:rsid w:val="00464FBC"/>
    <w:rsid w:val="00465E3F"/>
    <w:rsid w:val="0046635A"/>
    <w:rsid w:val="0047090B"/>
    <w:rsid w:val="00471C7B"/>
    <w:rsid w:val="0047220A"/>
    <w:rsid w:val="0047262B"/>
    <w:rsid w:val="00472A96"/>
    <w:rsid w:val="00472E21"/>
    <w:rsid w:val="0047355F"/>
    <w:rsid w:val="00473BE5"/>
    <w:rsid w:val="00473BEB"/>
    <w:rsid w:val="00474DBF"/>
    <w:rsid w:val="00475CCB"/>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966"/>
    <w:rsid w:val="004C4AA8"/>
    <w:rsid w:val="004C4F9F"/>
    <w:rsid w:val="004C570A"/>
    <w:rsid w:val="004C76FB"/>
    <w:rsid w:val="004D160D"/>
    <w:rsid w:val="004D2FE8"/>
    <w:rsid w:val="004D30D7"/>
    <w:rsid w:val="004D31B6"/>
    <w:rsid w:val="004D3E48"/>
    <w:rsid w:val="004D4AF9"/>
    <w:rsid w:val="004D5248"/>
    <w:rsid w:val="004D5297"/>
    <w:rsid w:val="004D5FF6"/>
    <w:rsid w:val="004D6102"/>
    <w:rsid w:val="004D72CF"/>
    <w:rsid w:val="004E03AF"/>
    <w:rsid w:val="004E0E02"/>
    <w:rsid w:val="004E25F6"/>
    <w:rsid w:val="004E2C78"/>
    <w:rsid w:val="004E460A"/>
    <w:rsid w:val="004E48AE"/>
    <w:rsid w:val="004E646C"/>
    <w:rsid w:val="004E6D1D"/>
    <w:rsid w:val="004F01A8"/>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1A23"/>
    <w:rsid w:val="00522D68"/>
    <w:rsid w:val="0052346A"/>
    <w:rsid w:val="00523ABA"/>
    <w:rsid w:val="00527709"/>
    <w:rsid w:val="0053306D"/>
    <w:rsid w:val="00535581"/>
    <w:rsid w:val="00537A1F"/>
    <w:rsid w:val="00537B98"/>
    <w:rsid w:val="00541A30"/>
    <w:rsid w:val="00541E71"/>
    <w:rsid w:val="005461D9"/>
    <w:rsid w:val="0054685E"/>
    <w:rsid w:val="00547D83"/>
    <w:rsid w:val="00547FA2"/>
    <w:rsid w:val="00550611"/>
    <w:rsid w:val="00551D64"/>
    <w:rsid w:val="00553927"/>
    <w:rsid w:val="00553CED"/>
    <w:rsid w:val="00554CE6"/>
    <w:rsid w:val="00554DD2"/>
    <w:rsid w:val="00554E38"/>
    <w:rsid w:val="005554DF"/>
    <w:rsid w:val="005555D5"/>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957"/>
    <w:rsid w:val="00592A33"/>
    <w:rsid w:val="00595B10"/>
    <w:rsid w:val="00596ACA"/>
    <w:rsid w:val="005A0CE5"/>
    <w:rsid w:val="005A1377"/>
    <w:rsid w:val="005A293C"/>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30FF"/>
    <w:rsid w:val="005E077D"/>
    <w:rsid w:val="005E36D5"/>
    <w:rsid w:val="005E440F"/>
    <w:rsid w:val="005E59DE"/>
    <w:rsid w:val="005E611A"/>
    <w:rsid w:val="005E7CF0"/>
    <w:rsid w:val="005F27C6"/>
    <w:rsid w:val="005F2888"/>
    <w:rsid w:val="005F3150"/>
    <w:rsid w:val="005F3567"/>
    <w:rsid w:val="005F4BDA"/>
    <w:rsid w:val="005F4EAE"/>
    <w:rsid w:val="005F5668"/>
    <w:rsid w:val="005F6FD5"/>
    <w:rsid w:val="005F720B"/>
    <w:rsid w:val="005F7A5A"/>
    <w:rsid w:val="005F7FD9"/>
    <w:rsid w:val="00600CE0"/>
    <w:rsid w:val="006019D3"/>
    <w:rsid w:val="006020BC"/>
    <w:rsid w:val="006024DB"/>
    <w:rsid w:val="0060325A"/>
    <w:rsid w:val="00604FAF"/>
    <w:rsid w:val="00604FCB"/>
    <w:rsid w:val="0060582F"/>
    <w:rsid w:val="006059FB"/>
    <w:rsid w:val="00606970"/>
    <w:rsid w:val="00607026"/>
    <w:rsid w:val="00610EE1"/>
    <w:rsid w:val="006131AB"/>
    <w:rsid w:val="00614ABA"/>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4051"/>
    <w:rsid w:val="006346DC"/>
    <w:rsid w:val="00634B55"/>
    <w:rsid w:val="00641390"/>
    <w:rsid w:val="006425FE"/>
    <w:rsid w:val="00643BA7"/>
    <w:rsid w:val="00643DFB"/>
    <w:rsid w:val="00643E28"/>
    <w:rsid w:val="00645508"/>
    <w:rsid w:val="00645C5A"/>
    <w:rsid w:val="00650F7C"/>
    <w:rsid w:val="0065437B"/>
    <w:rsid w:val="0065437F"/>
    <w:rsid w:val="00656699"/>
    <w:rsid w:val="006571AE"/>
    <w:rsid w:val="006577DB"/>
    <w:rsid w:val="00657A7A"/>
    <w:rsid w:val="0066056A"/>
    <w:rsid w:val="0066097C"/>
    <w:rsid w:val="0066130C"/>
    <w:rsid w:val="006620F2"/>
    <w:rsid w:val="0066224F"/>
    <w:rsid w:val="0066257C"/>
    <w:rsid w:val="00662787"/>
    <w:rsid w:val="00662E15"/>
    <w:rsid w:val="00664288"/>
    <w:rsid w:val="00664648"/>
    <w:rsid w:val="00665939"/>
    <w:rsid w:val="006664C0"/>
    <w:rsid w:val="00666EE4"/>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FBC"/>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2260"/>
    <w:rsid w:val="006D3174"/>
    <w:rsid w:val="006D4A90"/>
    <w:rsid w:val="006D5B17"/>
    <w:rsid w:val="006D6BEA"/>
    <w:rsid w:val="006D6C04"/>
    <w:rsid w:val="006D7272"/>
    <w:rsid w:val="006E1DED"/>
    <w:rsid w:val="006E3EC7"/>
    <w:rsid w:val="006E6EC8"/>
    <w:rsid w:val="006E7771"/>
    <w:rsid w:val="006F018C"/>
    <w:rsid w:val="006F129F"/>
    <w:rsid w:val="006F4503"/>
    <w:rsid w:val="006F4AD3"/>
    <w:rsid w:val="006F5E92"/>
    <w:rsid w:val="006F62F4"/>
    <w:rsid w:val="006F6C9C"/>
    <w:rsid w:val="006F7148"/>
    <w:rsid w:val="006F715B"/>
    <w:rsid w:val="006F74E7"/>
    <w:rsid w:val="0070022C"/>
    <w:rsid w:val="007014C3"/>
    <w:rsid w:val="0070235C"/>
    <w:rsid w:val="007025C5"/>
    <w:rsid w:val="00702A7F"/>
    <w:rsid w:val="00703B2A"/>
    <w:rsid w:val="0070539F"/>
    <w:rsid w:val="00705D32"/>
    <w:rsid w:val="00706E67"/>
    <w:rsid w:val="007100C0"/>
    <w:rsid w:val="00711A85"/>
    <w:rsid w:val="00711DBF"/>
    <w:rsid w:val="0071421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7FF"/>
    <w:rsid w:val="0074379F"/>
    <w:rsid w:val="007470ED"/>
    <w:rsid w:val="00750388"/>
    <w:rsid w:val="007506B8"/>
    <w:rsid w:val="00751C42"/>
    <w:rsid w:val="00751E5A"/>
    <w:rsid w:val="00752A30"/>
    <w:rsid w:val="007532A9"/>
    <w:rsid w:val="00753E84"/>
    <w:rsid w:val="00755A77"/>
    <w:rsid w:val="00755B13"/>
    <w:rsid w:val="00755C37"/>
    <w:rsid w:val="00756DB3"/>
    <w:rsid w:val="007574DF"/>
    <w:rsid w:val="007607D5"/>
    <w:rsid w:val="0076243E"/>
    <w:rsid w:val="007635B2"/>
    <w:rsid w:val="0076386D"/>
    <w:rsid w:val="00765EB5"/>
    <w:rsid w:val="00765EFC"/>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4DD"/>
    <w:rsid w:val="00797DDB"/>
    <w:rsid w:val="007A0645"/>
    <w:rsid w:val="007A0F27"/>
    <w:rsid w:val="007A631E"/>
    <w:rsid w:val="007A6E35"/>
    <w:rsid w:val="007B1136"/>
    <w:rsid w:val="007B3A44"/>
    <w:rsid w:val="007B4108"/>
    <w:rsid w:val="007B5ED6"/>
    <w:rsid w:val="007B603D"/>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44BE"/>
    <w:rsid w:val="007F566F"/>
    <w:rsid w:val="0080188E"/>
    <w:rsid w:val="0080247D"/>
    <w:rsid w:val="008028FF"/>
    <w:rsid w:val="008029E9"/>
    <w:rsid w:val="00803ADB"/>
    <w:rsid w:val="0080466D"/>
    <w:rsid w:val="008054C0"/>
    <w:rsid w:val="00806E8B"/>
    <w:rsid w:val="00811395"/>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3C8"/>
    <w:rsid w:val="00834FF5"/>
    <w:rsid w:val="0083560B"/>
    <w:rsid w:val="00835CBE"/>
    <w:rsid w:val="00836694"/>
    <w:rsid w:val="008376FD"/>
    <w:rsid w:val="008444FD"/>
    <w:rsid w:val="008455FA"/>
    <w:rsid w:val="0084565D"/>
    <w:rsid w:val="008462F0"/>
    <w:rsid w:val="00846649"/>
    <w:rsid w:val="00852D49"/>
    <w:rsid w:val="00855067"/>
    <w:rsid w:val="008555B3"/>
    <w:rsid w:val="00855EED"/>
    <w:rsid w:val="00860271"/>
    <w:rsid w:val="00864C8A"/>
    <w:rsid w:val="00864F22"/>
    <w:rsid w:val="00867662"/>
    <w:rsid w:val="00867DEB"/>
    <w:rsid w:val="00870615"/>
    <w:rsid w:val="008707CB"/>
    <w:rsid w:val="00870E5A"/>
    <w:rsid w:val="00871392"/>
    <w:rsid w:val="00871C55"/>
    <w:rsid w:val="00871EF8"/>
    <w:rsid w:val="00871F91"/>
    <w:rsid w:val="0087285C"/>
    <w:rsid w:val="00872B93"/>
    <w:rsid w:val="00874FC0"/>
    <w:rsid w:val="00875841"/>
    <w:rsid w:val="0088037D"/>
    <w:rsid w:val="00881630"/>
    <w:rsid w:val="00881F37"/>
    <w:rsid w:val="00882407"/>
    <w:rsid w:val="00882B75"/>
    <w:rsid w:val="00882C72"/>
    <w:rsid w:val="00883A48"/>
    <w:rsid w:val="008848DC"/>
    <w:rsid w:val="00885C43"/>
    <w:rsid w:val="00886402"/>
    <w:rsid w:val="00887986"/>
    <w:rsid w:val="008907E6"/>
    <w:rsid w:val="00892075"/>
    <w:rsid w:val="00892A2F"/>
    <w:rsid w:val="0089377A"/>
    <w:rsid w:val="00894CDD"/>
    <w:rsid w:val="008952D0"/>
    <w:rsid w:val="00897140"/>
    <w:rsid w:val="008A0A01"/>
    <w:rsid w:val="008A1766"/>
    <w:rsid w:val="008A1E22"/>
    <w:rsid w:val="008A2B57"/>
    <w:rsid w:val="008A5B27"/>
    <w:rsid w:val="008A706A"/>
    <w:rsid w:val="008B35EE"/>
    <w:rsid w:val="008B3939"/>
    <w:rsid w:val="008B3E7C"/>
    <w:rsid w:val="008B4033"/>
    <w:rsid w:val="008B405B"/>
    <w:rsid w:val="008B44E8"/>
    <w:rsid w:val="008B49E0"/>
    <w:rsid w:val="008B556D"/>
    <w:rsid w:val="008B5DA2"/>
    <w:rsid w:val="008B7A46"/>
    <w:rsid w:val="008C01D4"/>
    <w:rsid w:val="008C0547"/>
    <w:rsid w:val="008C0B85"/>
    <w:rsid w:val="008C18F6"/>
    <w:rsid w:val="008C197F"/>
    <w:rsid w:val="008C33F8"/>
    <w:rsid w:val="008C468E"/>
    <w:rsid w:val="008C6271"/>
    <w:rsid w:val="008C6FBE"/>
    <w:rsid w:val="008C7211"/>
    <w:rsid w:val="008D07F4"/>
    <w:rsid w:val="008D125C"/>
    <w:rsid w:val="008D1373"/>
    <w:rsid w:val="008D157E"/>
    <w:rsid w:val="008D2884"/>
    <w:rsid w:val="008D2E17"/>
    <w:rsid w:val="008D460A"/>
    <w:rsid w:val="008D79B2"/>
    <w:rsid w:val="008D7ED0"/>
    <w:rsid w:val="008E2972"/>
    <w:rsid w:val="008E30E9"/>
    <w:rsid w:val="008E5923"/>
    <w:rsid w:val="008E5F44"/>
    <w:rsid w:val="008F08E0"/>
    <w:rsid w:val="008F18D1"/>
    <w:rsid w:val="008F2AA0"/>
    <w:rsid w:val="008F3077"/>
    <w:rsid w:val="008F4FEE"/>
    <w:rsid w:val="008F5106"/>
    <w:rsid w:val="008F5B95"/>
    <w:rsid w:val="008F6F7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46C"/>
    <w:rsid w:val="0094499D"/>
    <w:rsid w:val="009456E6"/>
    <w:rsid w:val="00945FF7"/>
    <w:rsid w:val="0094628E"/>
    <w:rsid w:val="009466E5"/>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75E"/>
    <w:rsid w:val="009879E6"/>
    <w:rsid w:val="009904BB"/>
    <w:rsid w:val="0099121E"/>
    <w:rsid w:val="00991B8E"/>
    <w:rsid w:val="00991D14"/>
    <w:rsid w:val="00994872"/>
    <w:rsid w:val="00995A87"/>
    <w:rsid w:val="009978B0"/>
    <w:rsid w:val="009A11A6"/>
    <w:rsid w:val="009A2083"/>
    <w:rsid w:val="009A2222"/>
    <w:rsid w:val="009A504B"/>
    <w:rsid w:val="009A52E8"/>
    <w:rsid w:val="009A5B2B"/>
    <w:rsid w:val="009A672D"/>
    <w:rsid w:val="009B0304"/>
    <w:rsid w:val="009B0F66"/>
    <w:rsid w:val="009B17E9"/>
    <w:rsid w:val="009B29D4"/>
    <w:rsid w:val="009B2F03"/>
    <w:rsid w:val="009B2F8B"/>
    <w:rsid w:val="009B3570"/>
    <w:rsid w:val="009B3672"/>
    <w:rsid w:val="009B4DBC"/>
    <w:rsid w:val="009B50B9"/>
    <w:rsid w:val="009B56EA"/>
    <w:rsid w:val="009B6861"/>
    <w:rsid w:val="009C0CBB"/>
    <w:rsid w:val="009C245A"/>
    <w:rsid w:val="009C29A5"/>
    <w:rsid w:val="009C3B05"/>
    <w:rsid w:val="009C516E"/>
    <w:rsid w:val="009C597F"/>
    <w:rsid w:val="009C69CB"/>
    <w:rsid w:val="009C7DC6"/>
    <w:rsid w:val="009D19AD"/>
    <w:rsid w:val="009D2D96"/>
    <w:rsid w:val="009D2DE6"/>
    <w:rsid w:val="009D48A1"/>
    <w:rsid w:val="009D48CE"/>
    <w:rsid w:val="009D4EF3"/>
    <w:rsid w:val="009D4FCF"/>
    <w:rsid w:val="009D55BB"/>
    <w:rsid w:val="009E3F80"/>
    <w:rsid w:val="009E3FF6"/>
    <w:rsid w:val="009E652E"/>
    <w:rsid w:val="009F11AB"/>
    <w:rsid w:val="009F356D"/>
    <w:rsid w:val="009F5577"/>
    <w:rsid w:val="00A02216"/>
    <w:rsid w:val="00A0380E"/>
    <w:rsid w:val="00A04925"/>
    <w:rsid w:val="00A06458"/>
    <w:rsid w:val="00A06776"/>
    <w:rsid w:val="00A07959"/>
    <w:rsid w:val="00A124BC"/>
    <w:rsid w:val="00A13877"/>
    <w:rsid w:val="00A15161"/>
    <w:rsid w:val="00A1689C"/>
    <w:rsid w:val="00A20459"/>
    <w:rsid w:val="00A21507"/>
    <w:rsid w:val="00A23355"/>
    <w:rsid w:val="00A24B87"/>
    <w:rsid w:val="00A25BEF"/>
    <w:rsid w:val="00A25DEB"/>
    <w:rsid w:val="00A26B99"/>
    <w:rsid w:val="00A30A51"/>
    <w:rsid w:val="00A3188A"/>
    <w:rsid w:val="00A31CF0"/>
    <w:rsid w:val="00A320D2"/>
    <w:rsid w:val="00A3210D"/>
    <w:rsid w:val="00A32FF8"/>
    <w:rsid w:val="00A34277"/>
    <w:rsid w:val="00A347A7"/>
    <w:rsid w:val="00A35E0F"/>
    <w:rsid w:val="00A3643F"/>
    <w:rsid w:val="00A40E9F"/>
    <w:rsid w:val="00A415A9"/>
    <w:rsid w:val="00A42F0C"/>
    <w:rsid w:val="00A4406D"/>
    <w:rsid w:val="00A44833"/>
    <w:rsid w:val="00A46752"/>
    <w:rsid w:val="00A5174B"/>
    <w:rsid w:val="00A55AAD"/>
    <w:rsid w:val="00A567DC"/>
    <w:rsid w:val="00A57E80"/>
    <w:rsid w:val="00A602E9"/>
    <w:rsid w:val="00A60DB4"/>
    <w:rsid w:val="00A623C2"/>
    <w:rsid w:val="00A62920"/>
    <w:rsid w:val="00A6349A"/>
    <w:rsid w:val="00A64D19"/>
    <w:rsid w:val="00A66C92"/>
    <w:rsid w:val="00A67B23"/>
    <w:rsid w:val="00A70F08"/>
    <w:rsid w:val="00A70F2D"/>
    <w:rsid w:val="00A7120C"/>
    <w:rsid w:val="00A730FE"/>
    <w:rsid w:val="00A7326B"/>
    <w:rsid w:val="00A7463A"/>
    <w:rsid w:val="00A75483"/>
    <w:rsid w:val="00A76812"/>
    <w:rsid w:val="00A77CB9"/>
    <w:rsid w:val="00A810B0"/>
    <w:rsid w:val="00A81830"/>
    <w:rsid w:val="00A8219B"/>
    <w:rsid w:val="00A8300F"/>
    <w:rsid w:val="00A8389C"/>
    <w:rsid w:val="00A8690E"/>
    <w:rsid w:val="00A871D1"/>
    <w:rsid w:val="00A90FF6"/>
    <w:rsid w:val="00A914CD"/>
    <w:rsid w:val="00A93095"/>
    <w:rsid w:val="00A94108"/>
    <w:rsid w:val="00A95CCF"/>
    <w:rsid w:val="00AA01C6"/>
    <w:rsid w:val="00AA1354"/>
    <w:rsid w:val="00AA29A0"/>
    <w:rsid w:val="00AA3737"/>
    <w:rsid w:val="00AA38AF"/>
    <w:rsid w:val="00AA404A"/>
    <w:rsid w:val="00AA43AF"/>
    <w:rsid w:val="00AA5546"/>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083"/>
    <w:rsid w:val="00AD234A"/>
    <w:rsid w:val="00AD2CDA"/>
    <w:rsid w:val="00AD2D89"/>
    <w:rsid w:val="00AD3A0E"/>
    <w:rsid w:val="00AD3B91"/>
    <w:rsid w:val="00AD41FD"/>
    <w:rsid w:val="00AD4C01"/>
    <w:rsid w:val="00AD704E"/>
    <w:rsid w:val="00AE080A"/>
    <w:rsid w:val="00AE1BE8"/>
    <w:rsid w:val="00AE1F16"/>
    <w:rsid w:val="00AE24B0"/>
    <w:rsid w:val="00AE31D8"/>
    <w:rsid w:val="00AE34D3"/>
    <w:rsid w:val="00AE4AD5"/>
    <w:rsid w:val="00AE6101"/>
    <w:rsid w:val="00AE69C3"/>
    <w:rsid w:val="00AE7C51"/>
    <w:rsid w:val="00AE7DFD"/>
    <w:rsid w:val="00AF1888"/>
    <w:rsid w:val="00AF361D"/>
    <w:rsid w:val="00AF3FD8"/>
    <w:rsid w:val="00AF5661"/>
    <w:rsid w:val="00AF61B5"/>
    <w:rsid w:val="00AF705B"/>
    <w:rsid w:val="00B005A2"/>
    <w:rsid w:val="00B00C8F"/>
    <w:rsid w:val="00B0176F"/>
    <w:rsid w:val="00B039FE"/>
    <w:rsid w:val="00B03C3D"/>
    <w:rsid w:val="00B03F64"/>
    <w:rsid w:val="00B051C0"/>
    <w:rsid w:val="00B07BB9"/>
    <w:rsid w:val="00B10483"/>
    <w:rsid w:val="00B1061E"/>
    <w:rsid w:val="00B10DB6"/>
    <w:rsid w:val="00B1157D"/>
    <w:rsid w:val="00B12B60"/>
    <w:rsid w:val="00B12F4B"/>
    <w:rsid w:val="00B13D04"/>
    <w:rsid w:val="00B15DFA"/>
    <w:rsid w:val="00B16296"/>
    <w:rsid w:val="00B168D8"/>
    <w:rsid w:val="00B17CEA"/>
    <w:rsid w:val="00B2043E"/>
    <w:rsid w:val="00B21EA6"/>
    <w:rsid w:val="00B23613"/>
    <w:rsid w:val="00B23B35"/>
    <w:rsid w:val="00B23E7A"/>
    <w:rsid w:val="00B2456C"/>
    <w:rsid w:val="00B24961"/>
    <w:rsid w:val="00B25F64"/>
    <w:rsid w:val="00B276F7"/>
    <w:rsid w:val="00B32CF9"/>
    <w:rsid w:val="00B33ED2"/>
    <w:rsid w:val="00B34180"/>
    <w:rsid w:val="00B37B8A"/>
    <w:rsid w:val="00B410AF"/>
    <w:rsid w:val="00B418C2"/>
    <w:rsid w:val="00B424FA"/>
    <w:rsid w:val="00B445B5"/>
    <w:rsid w:val="00B4498E"/>
    <w:rsid w:val="00B46027"/>
    <w:rsid w:val="00B47954"/>
    <w:rsid w:val="00B5059B"/>
    <w:rsid w:val="00B50897"/>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6FCC"/>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C03"/>
    <w:rsid w:val="00BA7B02"/>
    <w:rsid w:val="00BB0831"/>
    <w:rsid w:val="00BB0D89"/>
    <w:rsid w:val="00BB2F7B"/>
    <w:rsid w:val="00BB40B9"/>
    <w:rsid w:val="00BB4CB6"/>
    <w:rsid w:val="00BC0755"/>
    <w:rsid w:val="00BC369B"/>
    <w:rsid w:val="00BC43D6"/>
    <w:rsid w:val="00BC4875"/>
    <w:rsid w:val="00BC5120"/>
    <w:rsid w:val="00BC7F8B"/>
    <w:rsid w:val="00BD004A"/>
    <w:rsid w:val="00BD0818"/>
    <w:rsid w:val="00BD1F11"/>
    <w:rsid w:val="00BD2360"/>
    <w:rsid w:val="00BD24E9"/>
    <w:rsid w:val="00BD2A49"/>
    <w:rsid w:val="00BD560A"/>
    <w:rsid w:val="00BD63E2"/>
    <w:rsid w:val="00BE059A"/>
    <w:rsid w:val="00BE251E"/>
    <w:rsid w:val="00BE26EF"/>
    <w:rsid w:val="00BE3367"/>
    <w:rsid w:val="00BE4252"/>
    <w:rsid w:val="00BE46A7"/>
    <w:rsid w:val="00BE5F70"/>
    <w:rsid w:val="00BF0A06"/>
    <w:rsid w:val="00BF0E4E"/>
    <w:rsid w:val="00BF14DE"/>
    <w:rsid w:val="00BF201B"/>
    <w:rsid w:val="00BF2F40"/>
    <w:rsid w:val="00BF6682"/>
    <w:rsid w:val="00BF69A0"/>
    <w:rsid w:val="00C00353"/>
    <w:rsid w:val="00C0068F"/>
    <w:rsid w:val="00C01B37"/>
    <w:rsid w:val="00C02B0D"/>
    <w:rsid w:val="00C039FB"/>
    <w:rsid w:val="00C06E23"/>
    <w:rsid w:val="00C11B37"/>
    <w:rsid w:val="00C11DF4"/>
    <w:rsid w:val="00C12B5B"/>
    <w:rsid w:val="00C133A1"/>
    <w:rsid w:val="00C1438C"/>
    <w:rsid w:val="00C147F0"/>
    <w:rsid w:val="00C14F77"/>
    <w:rsid w:val="00C160A3"/>
    <w:rsid w:val="00C1790C"/>
    <w:rsid w:val="00C2027E"/>
    <w:rsid w:val="00C21512"/>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5D33"/>
    <w:rsid w:val="00C46A40"/>
    <w:rsid w:val="00C46FBA"/>
    <w:rsid w:val="00C475FD"/>
    <w:rsid w:val="00C479C7"/>
    <w:rsid w:val="00C47D08"/>
    <w:rsid w:val="00C50DBA"/>
    <w:rsid w:val="00C5212E"/>
    <w:rsid w:val="00C52194"/>
    <w:rsid w:val="00C521D8"/>
    <w:rsid w:val="00C538F7"/>
    <w:rsid w:val="00C54D05"/>
    <w:rsid w:val="00C57065"/>
    <w:rsid w:val="00C574BA"/>
    <w:rsid w:val="00C57C4A"/>
    <w:rsid w:val="00C62C87"/>
    <w:rsid w:val="00C635C0"/>
    <w:rsid w:val="00C64435"/>
    <w:rsid w:val="00C64A17"/>
    <w:rsid w:val="00C70D06"/>
    <w:rsid w:val="00C71C5B"/>
    <w:rsid w:val="00C71D66"/>
    <w:rsid w:val="00C72AEF"/>
    <w:rsid w:val="00C731F0"/>
    <w:rsid w:val="00C74D25"/>
    <w:rsid w:val="00C74F26"/>
    <w:rsid w:val="00C75025"/>
    <w:rsid w:val="00C7503E"/>
    <w:rsid w:val="00C75E36"/>
    <w:rsid w:val="00C771DE"/>
    <w:rsid w:val="00C814A3"/>
    <w:rsid w:val="00C81634"/>
    <w:rsid w:val="00C81879"/>
    <w:rsid w:val="00C822A0"/>
    <w:rsid w:val="00C8489E"/>
    <w:rsid w:val="00C84D9E"/>
    <w:rsid w:val="00C85437"/>
    <w:rsid w:val="00C85637"/>
    <w:rsid w:val="00C856CB"/>
    <w:rsid w:val="00C8595A"/>
    <w:rsid w:val="00C86972"/>
    <w:rsid w:val="00C9201A"/>
    <w:rsid w:val="00C921FE"/>
    <w:rsid w:val="00C953AF"/>
    <w:rsid w:val="00C96E22"/>
    <w:rsid w:val="00C97211"/>
    <w:rsid w:val="00C9726A"/>
    <w:rsid w:val="00C975AC"/>
    <w:rsid w:val="00C976B6"/>
    <w:rsid w:val="00CA0067"/>
    <w:rsid w:val="00CA0929"/>
    <w:rsid w:val="00CA0C81"/>
    <w:rsid w:val="00CA1FE3"/>
    <w:rsid w:val="00CA31AA"/>
    <w:rsid w:val="00CA4211"/>
    <w:rsid w:val="00CA4843"/>
    <w:rsid w:val="00CA4C49"/>
    <w:rsid w:val="00CA585D"/>
    <w:rsid w:val="00CA74BD"/>
    <w:rsid w:val="00CB0923"/>
    <w:rsid w:val="00CB1443"/>
    <w:rsid w:val="00CB175C"/>
    <w:rsid w:val="00CB24BD"/>
    <w:rsid w:val="00CB2BF5"/>
    <w:rsid w:val="00CB3A75"/>
    <w:rsid w:val="00CB4508"/>
    <w:rsid w:val="00CB5937"/>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51B6"/>
    <w:rsid w:val="00CF5F08"/>
    <w:rsid w:val="00CF6A55"/>
    <w:rsid w:val="00CF7E2E"/>
    <w:rsid w:val="00D00BB2"/>
    <w:rsid w:val="00D0107F"/>
    <w:rsid w:val="00D016C8"/>
    <w:rsid w:val="00D01C73"/>
    <w:rsid w:val="00D020C1"/>
    <w:rsid w:val="00D02113"/>
    <w:rsid w:val="00D04B87"/>
    <w:rsid w:val="00D06D7B"/>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0B53"/>
    <w:rsid w:val="00D51BC1"/>
    <w:rsid w:val="00D6024D"/>
    <w:rsid w:val="00D61327"/>
    <w:rsid w:val="00D6181B"/>
    <w:rsid w:val="00D63329"/>
    <w:rsid w:val="00D63A1D"/>
    <w:rsid w:val="00D64838"/>
    <w:rsid w:val="00D652F6"/>
    <w:rsid w:val="00D65414"/>
    <w:rsid w:val="00D706C7"/>
    <w:rsid w:val="00D70818"/>
    <w:rsid w:val="00D70AEC"/>
    <w:rsid w:val="00D72AE4"/>
    <w:rsid w:val="00D742A4"/>
    <w:rsid w:val="00D744E8"/>
    <w:rsid w:val="00D75405"/>
    <w:rsid w:val="00D76D98"/>
    <w:rsid w:val="00D80099"/>
    <w:rsid w:val="00D80A14"/>
    <w:rsid w:val="00D80AAF"/>
    <w:rsid w:val="00D81229"/>
    <w:rsid w:val="00D83FC8"/>
    <w:rsid w:val="00D84386"/>
    <w:rsid w:val="00D848AB"/>
    <w:rsid w:val="00D86E13"/>
    <w:rsid w:val="00D91860"/>
    <w:rsid w:val="00D934F8"/>
    <w:rsid w:val="00D946F8"/>
    <w:rsid w:val="00D94FB0"/>
    <w:rsid w:val="00D95887"/>
    <w:rsid w:val="00D9590C"/>
    <w:rsid w:val="00D965B4"/>
    <w:rsid w:val="00D96D1C"/>
    <w:rsid w:val="00D97225"/>
    <w:rsid w:val="00D97318"/>
    <w:rsid w:val="00DA06CC"/>
    <w:rsid w:val="00DA243B"/>
    <w:rsid w:val="00DA2597"/>
    <w:rsid w:val="00DA298D"/>
    <w:rsid w:val="00DA340C"/>
    <w:rsid w:val="00DA60CC"/>
    <w:rsid w:val="00DA6BFB"/>
    <w:rsid w:val="00DA7766"/>
    <w:rsid w:val="00DB0574"/>
    <w:rsid w:val="00DB254D"/>
    <w:rsid w:val="00DB268C"/>
    <w:rsid w:val="00DB3B68"/>
    <w:rsid w:val="00DB4590"/>
    <w:rsid w:val="00DB4DFD"/>
    <w:rsid w:val="00DB50C7"/>
    <w:rsid w:val="00DB5541"/>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0DF"/>
    <w:rsid w:val="00DE71C2"/>
    <w:rsid w:val="00DE7334"/>
    <w:rsid w:val="00DE7EB8"/>
    <w:rsid w:val="00DF020E"/>
    <w:rsid w:val="00DF132C"/>
    <w:rsid w:val="00DF2EC8"/>
    <w:rsid w:val="00DF4519"/>
    <w:rsid w:val="00DF5528"/>
    <w:rsid w:val="00DF58D2"/>
    <w:rsid w:val="00DF747E"/>
    <w:rsid w:val="00DF7E20"/>
    <w:rsid w:val="00E003CD"/>
    <w:rsid w:val="00E03679"/>
    <w:rsid w:val="00E03BED"/>
    <w:rsid w:val="00E04DC5"/>
    <w:rsid w:val="00E04E13"/>
    <w:rsid w:val="00E05578"/>
    <w:rsid w:val="00E07502"/>
    <w:rsid w:val="00E1337E"/>
    <w:rsid w:val="00E147A2"/>
    <w:rsid w:val="00E15C29"/>
    <w:rsid w:val="00E15DB3"/>
    <w:rsid w:val="00E17D34"/>
    <w:rsid w:val="00E17FF3"/>
    <w:rsid w:val="00E21079"/>
    <w:rsid w:val="00E22282"/>
    <w:rsid w:val="00E23E0E"/>
    <w:rsid w:val="00E244B3"/>
    <w:rsid w:val="00E245DC"/>
    <w:rsid w:val="00E2612C"/>
    <w:rsid w:val="00E272C6"/>
    <w:rsid w:val="00E274FC"/>
    <w:rsid w:val="00E27805"/>
    <w:rsid w:val="00E30001"/>
    <w:rsid w:val="00E302A8"/>
    <w:rsid w:val="00E32B17"/>
    <w:rsid w:val="00E32C16"/>
    <w:rsid w:val="00E3323F"/>
    <w:rsid w:val="00E33C11"/>
    <w:rsid w:val="00E34883"/>
    <w:rsid w:val="00E35009"/>
    <w:rsid w:val="00E350AA"/>
    <w:rsid w:val="00E36CCF"/>
    <w:rsid w:val="00E4092E"/>
    <w:rsid w:val="00E41F8A"/>
    <w:rsid w:val="00E429B5"/>
    <w:rsid w:val="00E42F19"/>
    <w:rsid w:val="00E44662"/>
    <w:rsid w:val="00E45516"/>
    <w:rsid w:val="00E45A95"/>
    <w:rsid w:val="00E46037"/>
    <w:rsid w:val="00E46CE2"/>
    <w:rsid w:val="00E470A6"/>
    <w:rsid w:val="00E50403"/>
    <w:rsid w:val="00E50F48"/>
    <w:rsid w:val="00E515A2"/>
    <w:rsid w:val="00E524AA"/>
    <w:rsid w:val="00E53A87"/>
    <w:rsid w:val="00E5424C"/>
    <w:rsid w:val="00E56250"/>
    <w:rsid w:val="00E5708F"/>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3B20"/>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4AF9"/>
    <w:rsid w:val="00EB5A13"/>
    <w:rsid w:val="00EC11DC"/>
    <w:rsid w:val="00EC1332"/>
    <w:rsid w:val="00EC13E9"/>
    <w:rsid w:val="00EC2147"/>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2C40"/>
    <w:rsid w:val="00EF340E"/>
    <w:rsid w:val="00EF47FF"/>
    <w:rsid w:val="00EF73AB"/>
    <w:rsid w:val="00EF74E2"/>
    <w:rsid w:val="00F01092"/>
    <w:rsid w:val="00F028A0"/>
    <w:rsid w:val="00F02BC8"/>
    <w:rsid w:val="00F033A0"/>
    <w:rsid w:val="00F051CE"/>
    <w:rsid w:val="00F06C8C"/>
    <w:rsid w:val="00F14ED2"/>
    <w:rsid w:val="00F20B79"/>
    <w:rsid w:val="00F20BE0"/>
    <w:rsid w:val="00F230D6"/>
    <w:rsid w:val="00F23AD5"/>
    <w:rsid w:val="00F275EE"/>
    <w:rsid w:val="00F27CFB"/>
    <w:rsid w:val="00F301F8"/>
    <w:rsid w:val="00F30942"/>
    <w:rsid w:val="00F31B7F"/>
    <w:rsid w:val="00F31CDD"/>
    <w:rsid w:val="00F31CEA"/>
    <w:rsid w:val="00F32E77"/>
    <w:rsid w:val="00F35B1B"/>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1DA8"/>
    <w:rsid w:val="00F628E5"/>
    <w:rsid w:val="00F62D63"/>
    <w:rsid w:val="00F65642"/>
    <w:rsid w:val="00F6619B"/>
    <w:rsid w:val="00F66401"/>
    <w:rsid w:val="00F73D5D"/>
    <w:rsid w:val="00F768EB"/>
    <w:rsid w:val="00F77845"/>
    <w:rsid w:val="00F8004A"/>
    <w:rsid w:val="00F80769"/>
    <w:rsid w:val="00F80B33"/>
    <w:rsid w:val="00F8340D"/>
    <w:rsid w:val="00F835BA"/>
    <w:rsid w:val="00F85B55"/>
    <w:rsid w:val="00F864A5"/>
    <w:rsid w:val="00F8749A"/>
    <w:rsid w:val="00F90F69"/>
    <w:rsid w:val="00F91FAA"/>
    <w:rsid w:val="00F92AB0"/>
    <w:rsid w:val="00F92FA0"/>
    <w:rsid w:val="00F94922"/>
    <w:rsid w:val="00F949F0"/>
    <w:rsid w:val="00F964B6"/>
    <w:rsid w:val="00F968C9"/>
    <w:rsid w:val="00F969E7"/>
    <w:rsid w:val="00F97CCD"/>
    <w:rsid w:val="00FA0903"/>
    <w:rsid w:val="00FA09E1"/>
    <w:rsid w:val="00FA594E"/>
    <w:rsid w:val="00FA7679"/>
    <w:rsid w:val="00FB2A39"/>
    <w:rsid w:val="00FB4D01"/>
    <w:rsid w:val="00FB500C"/>
    <w:rsid w:val="00FB574A"/>
    <w:rsid w:val="00FB649A"/>
    <w:rsid w:val="00FB66FD"/>
    <w:rsid w:val="00FB684A"/>
    <w:rsid w:val="00FC09F4"/>
    <w:rsid w:val="00FC0DC3"/>
    <w:rsid w:val="00FC34E4"/>
    <w:rsid w:val="00FC3DA6"/>
    <w:rsid w:val="00FC69EC"/>
    <w:rsid w:val="00FC71FB"/>
    <w:rsid w:val="00FC7EFC"/>
    <w:rsid w:val="00FD11AE"/>
    <w:rsid w:val="00FD11CE"/>
    <w:rsid w:val="00FD18E1"/>
    <w:rsid w:val="00FD2280"/>
    <w:rsid w:val="00FD22E8"/>
    <w:rsid w:val="00FD24F5"/>
    <w:rsid w:val="00FD6012"/>
    <w:rsid w:val="00FD69DC"/>
    <w:rsid w:val="00FD7938"/>
    <w:rsid w:val="00FE1CCE"/>
    <w:rsid w:val="00FE21B8"/>
    <w:rsid w:val="00FE3738"/>
    <w:rsid w:val="00FE54C5"/>
    <w:rsid w:val="00FE58BC"/>
    <w:rsid w:val="00FE6191"/>
    <w:rsid w:val="00FE6821"/>
    <w:rsid w:val="00FE71D3"/>
    <w:rsid w:val="00FE7EB1"/>
    <w:rsid w:val="00FF17EF"/>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6AD7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cclegisearch.kingcounty.gov/View.ashx?M=F&amp;ID=9257718&amp;GUID=E2CE7612-B7A6-44AD-A5D0-914F8728228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cclegisearch.kingcounty.gov/View.ashx?M=F&amp;ID=9205753&amp;GUID=74782ADE-8918-4DD6-BC53-8AE6597241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12" ma:contentTypeDescription="Create a new document." ma:contentTypeScope="" ma:versionID="b7611a239605ddf649b6b7a4ae3f9caf">
  <xsd:schema xmlns:xsd="http://www.w3.org/2001/XMLSchema" xmlns:xs="http://www.w3.org/2001/XMLSchema" xmlns:p="http://schemas.microsoft.com/office/2006/metadata/properties" xmlns:ns3="875de3e1-ed03-41e9-a31c-077d137080b8" xmlns:ns4="fd817e99-daa2-4d81-9488-b4fc5680a5b1" targetNamespace="http://schemas.microsoft.com/office/2006/metadata/properties" ma:root="true" ma:fieldsID="48e848a942cd417936dc0d24541405ae" ns3:_="" ns4:_="">
    <xsd:import namespace="875de3e1-ed03-41e9-a31c-077d137080b8"/>
    <xsd:import namespace="fd817e99-daa2-4d81-9488-b4fc5680a5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17e99-daa2-4d81-9488-b4fc5680a5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8C006-ADC9-4412-8C2C-1B0A6CFA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fd817e99-daa2-4d81-9488-b4fc5680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5E309-CEEF-4996-83C0-3A3B25007899}">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d817e99-daa2-4d81-9488-b4fc5680a5b1"/>
    <ds:schemaRef ds:uri="875de3e1-ed03-41e9-a31c-077d137080b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A418D0A-5F47-4037-BFB0-559DDC43DA3F}">
  <ds:schemaRefs>
    <ds:schemaRef ds:uri="http://schemas.openxmlformats.org/officeDocument/2006/bibliography"/>
  </ds:schemaRefs>
</ds:datastoreItem>
</file>

<file path=customXml/itemProps4.xml><?xml version="1.0" encoding="utf-8"?>
<ds:datastoreItem xmlns:ds="http://schemas.openxmlformats.org/officeDocument/2006/customXml" ds:itemID="{2091BBEF-C10F-41EE-BFB6-134C80131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933</Words>
  <Characters>4955</Characters>
  <Application>Microsoft Office Word</Application>
  <DocSecurity>0</DocSecurity>
  <Lines>170</Lines>
  <Paragraphs>133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Micklow</dc:creator>
  <cp:lastModifiedBy>Daly, Sharon</cp:lastModifiedBy>
  <cp:revision>42</cp:revision>
  <cp:lastPrinted>2015-03-13T15:09:00Z</cp:lastPrinted>
  <dcterms:created xsi:type="dcterms:W3CDTF">2021-03-18T17:42:00Z</dcterms:created>
  <dcterms:modified xsi:type="dcterms:W3CDTF">2021-03-19T21:49:00Z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