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F3F86" w14:textId="77777777" w:rsidR="000C5710" w:rsidRDefault="000C5710" w:rsidP="000C5710">
      <w:pPr>
        <w:jc w:val="center"/>
      </w:pPr>
      <w:r>
        <w:rPr>
          <w:noProof/>
        </w:rPr>
        <w:drawing>
          <wp:inline distT="0" distB="0" distL="0" distR="0" wp14:anchorId="521F3FBC" wp14:editId="521F3FBD">
            <wp:extent cx="1009650" cy="714375"/>
            <wp:effectExtent l="0" t="0" r="0" b="9525"/>
            <wp:docPr id="1" name="Picture 1" descr="KC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F3F87" w14:textId="77777777" w:rsidR="000C5710" w:rsidRPr="003B03EF" w:rsidRDefault="000C5710" w:rsidP="000C5710">
      <w:pPr>
        <w:jc w:val="center"/>
        <w:rPr>
          <w:rFonts w:ascii="Arial" w:hAnsi="Arial"/>
          <w:szCs w:val="22"/>
        </w:rPr>
      </w:pPr>
    </w:p>
    <w:p w14:paraId="521F3F88" w14:textId="77777777" w:rsidR="00DF2074" w:rsidRDefault="000C5710" w:rsidP="00DF207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DF2074">
        <w:rPr>
          <w:rFonts w:ascii="Verdana" w:hAnsi="Verdana"/>
          <w:b/>
          <w:sz w:val="28"/>
          <w:szCs w:val="28"/>
        </w:rPr>
        <w:t>Metropolitan King County Council</w:t>
      </w:r>
    </w:p>
    <w:p w14:paraId="521F3F89" w14:textId="319478F7" w:rsidR="00DF2074" w:rsidRDefault="00D96D31" w:rsidP="00DF207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Community, </w:t>
      </w:r>
      <w:r w:rsidR="00DF2074">
        <w:rPr>
          <w:rFonts w:ascii="Verdana" w:hAnsi="Verdana"/>
          <w:b/>
          <w:sz w:val="28"/>
          <w:szCs w:val="28"/>
        </w:rPr>
        <w:t xml:space="preserve">Health </w:t>
      </w:r>
      <w:r>
        <w:rPr>
          <w:rFonts w:ascii="Verdana" w:hAnsi="Verdana"/>
          <w:b/>
          <w:sz w:val="28"/>
          <w:szCs w:val="28"/>
        </w:rPr>
        <w:t xml:space="preserve">and Housing </w:t>
      </w:r>
      <w:r w:rsidR="00DF2074">
        <w:rPr>
          <w:rFonts w:ascii="Verdana" w:hAnsi="Verdana"/>
          <w:b/>
          <w:sz w:val="28"/>
          <w:szCs w:val="28"/>
        </w:rPr>
        <w:t>Services Committee</w:t>
      </w:r>
    </w:p>
    <w:p w14:paraId="521F3F8A" w14:textId="77777777" w:rsidR="001649D1" w:rsidRDefault="001649D1" w:rsidP="00DF2074">
      <w:pPr>
        <w:jc w:val="center"/>
        <w:rPr>
          <w:rFonts w:ascii="Verdana" w:hAnsi="Verdana"/>
          <w:b/>
          <w:sz w:val="28"/>
          <w:szCs w:val="28"/>
        </w:rPr>
      </w:pPr>
    </w:p>
    <w:p w14:paraId="521F3F8B" w14:textId="77777777" w:rsidR="001649D1" w:rsidRPr="001649D1" w:rsidRDefault="001649D1" w:rsidP="00DF2074">
      <w:pPr>
        <w:jc w:val="center"/>
        <w:rPr>
          <w:rFonts w:ascii="Arial" w:hAnsi="Arial" w:cs="Arial"/>
          <w:b/>
          <w:szCs w:val="24"/>
          <w:u w:val="single"/>
        </w:rPr>
      </w:pPr>
      <w:r w:rsidRPr="001649D1">
        <w:rPr>
          <w:rFonts w:ascii="Arial" w:hAnsi="Arial" w:cs="Arial"/>
          <w:b/>
          <w:szCs w:val="24"/>
          <w:u w:val="single"/>
        </w:rPr>
        <w:t>STAFF REPORT</w:t>
      </w:r>
    </w:p>
    <w:p w14:paraId="521F3F8C" w14:textId="77777777" w:rsidR="00DF2074" w:rsidRDefault="00DF2074" w:rsidP="00DF2074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060"/>
        <w:gridCol w:w="1260"/>
        <w:gridCol w:w="3420"/>
      </w:tblGrid>
      <w:tr w:rsidR="00477602" w:rsidRPr="009349D6" w14:paraId="521F3F91" w14:textId="77777777" w:rsidTr="001E60E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F8D" w14:textId="77777777" w:rsidR="00477602" w:rsidRPr="009349D6" w:rsidRDefault="00477602" w:rsidP="001E60E6">
            <w:pPr>
              <w:spacing w:before="12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F8E" w14:textId="322BCB65" w:rsidR="00477602" w:rsidRPr="009349D6" w:rsidRDefault="007D6C07" w:rsidP="001E60E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F8F" w14:textId="77777777" w:rsidR="00477602" w:rsidRPr="009349D6" w:rsidRDefault="00477602" w:rsidP="001E60E6">
            <w:pPr>
              <w:spacing w:before="12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F90" w14:textId="3BD600DC" w:rsidR="00477602" w:rsidRPr="009349D6" w:rsidRDefault="00F72FF8" w:rsidP="001E60E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iCs/>
                <w:noProof/>
                <w:szCs w:val="24"/>
              </w:rPr>
              <w:t>Sam Porter</w:t>
            </w:r>
          </w:p>
        </w:tc>
      </w:tr>
      <w:tr w:rsidR="00477602" w:rsidRPr="009349D6" w14:paraId="521F3F96" w14:textId="77777777" w:rsidTr="001E60E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F92" w14:textId="77777777" w:rsidR="00477602" w:rsidRPr="009349D6" w:rsidRDefault="00477602" w:rsidP="001E60E6">
            <w:pPr>
              <w:spacing w:before="12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F93" w14:textId="1897B5F0" w:rsidR="00477602" w:rsidRPr="009349D6" w:rsidRDefault="00F72FF8" w:rsidP="001E60E6">
            <w:pPr>
              <w:tabs>
                <w:tab w:val="left" w:pos="169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</w:t>
            </w:r>
            <w:r w:rsidR="00913C19">
              <w:rPr>
                <w:rFonts w:ascii="Arial" w:hAnsi="Arial" w:cs="Arial"/>
              </w:rPr>
              <w:t>0070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F94" w14:textId="77777777" w:rsidR="00477602" w:rsidRPr="009349D6" w:rsidRDefault="00477602" w:rsidP="001E60E6">
            <w:pPr>
              <w:spacing w:before="12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F95" w14:textId="4414F5AA" w:rsidR="00477602" w:rsidRPr="009349D6" w:rsidRDefault="00F72FF8" w:rsidP="001E60E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10, 2021</w:t>
            </w:r>
          </w:p>
        </w:tc>
      </w:tr>
    </w:tbl>
    <w:p w14:paraId="521F3F97" w14:textId="77777777" w:rsidR="00477602" w:rsidRPr="00784BFB" w:rsidRDefault="00477602" w:rsidP="00477602">
      <w:pPr>
        <w:rPr>
          <w:rFonts w:ascii="Arial" w:hAnsi="Arial" w:cs="Arial"/>
          <w:sz w:val="22"/>
          <w:szCs w:val="22"/>
        </w:rPr>
      </w:pPr>
    </w:p>
    <w:p w14:paraId="521F3F98" w14:textId="77777777" w:rsidR="00477602" w:rsidRPr="009349D6" w:rsidRDefault="00477602" w:rsidP="00477602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521F3F99" w14:textId="77777777" w:rsidR="00477602" w:rsidRDefault="00477602" w:rsidP="00477602">
      <w:pPr>
        <w:jc w:val="both"/>
        <w:rPr>
          <w:rFonts w:ascii="Arial" w:hAnsi="Arial" w:cs="Arial"/>
          <w:szCs w:val="24"/>
        </w:rPr>
      </w:pPr>
    </w:p>
    <w:p w14:paraId="521F3F9A" w14:textId="6B9CE7DE" w:rsidR="00477602" w:rsidRPr="00784BFB" w:rsidRDefault="008A637B" w:rsidP="0047760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Proposed Motion </w:t>
      </w:r>
      <w:r w:rsidR="00913C19">
        <w:rPr>
          <w:rFonts w:ascii="Arial" w:hAnsi="Arial" w:cs="Arial"/>
        </w:rPr>
        <w:t>2021-0070</w:t>
      </w:r>
      <w:r w:rsidR="004603C1"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>would confirm</w:t>
      </w:r>
      <w:r w:rsidR="00477602" w:rsidRPr="00784BFB">
        <w:rPr>
          <w:rFonts w:ascii="Arial" w:hAnsi="Arial" w:cs="Arial"/>
          <w:szCs w:val="24"/>
        </w:rPr>
        <w:t xml:space="preserve"> the Executive's appointment of </w:t>
      </w:r>
      <w:r w:rsidR="004F2DFA" w:rsidRPr="004F2DFA">
        <w:rPr>
          <w:rFonts w:ascii="Arial" w:hAnsi="Arial" w:cs="Arial"/>
          <w:szCs w:val="24"/>
        </w:rPr>
        <w:t>Trenecsia</w:t>
      </w:r>
      <w:r w:rsidR="004F2DFA">
        <w:rPr>
          <w:rFonts w:ascii="Arial" w:hAnsi="Arial" w:cs="Arial"/>
          <w:szCs w:val="24"/>
        </w:rPr>
        <w:t xml:space="preserve"> </w:t>
      </w:r>
      <w:r w:rsidR="006A257A">
        <w:rPr>
          <w:rFonts w:ascii="Arial" w:hAnsi="Arial" w:cs="Arial"/>
          <w:szCs w:val="24"/>
        </w:rPr>
        <w:t>Wilson</w:t>
      </w:r>
      <w:r w:rsidR="00477602">
        <w:rPr>
          <w:rFonts w:ascii="Arial" w:hAnsi="Arial" w:cs="Arial"/>
          <w:szCs w:val="24"/>
        </w:rPr>
        <w:t>,</w:t>
      </w:r>
      <w:r w:rsidR="003063B1">
        <w:rPr>
          <w:rFonts w:ascii="Arial" w:hAnsi="Arial" w:cs="Arial"/>
          <w:szCs w:val="24"/>
        </w:rPr>
        <w:t xml:space="preserve"> who resides in council d</w:t>
      </w:r>
      <w:r w:rsidR="00477602" w:rsidRPr="00784BFB">
        <w:rPr>
          <w:rFonts w:ascii="Arial" w:hAnsi="Arial" w:cs="Arial"/>
          <w:szCs w:val="24"/>
        </w:rPr>
        <w:t xml:space="preserve">istrict </w:t>
      </w:r>
      <w:r w:rsidR="00B35B19">
        <w:rPr>
          <w:rFonts w:ascii="Arial" w:hAnsi="Arial" w:cs="Arial"/>
          <w:szCs w:val="24"/>
        </w:rPr>
        <w:t>seven</w:t>
      </w:r>
      <w:r w:rsidR="00AB1C1C">
        <w:rPr>
          <w:rFonts w:ascii="Arial" w:hAnsi="Arial" w:cs="Arial"/>
          <w:szCs w:val="24"/>
        </w:rPr>
        <w:t>,</w:t>
      </w:r>
      <w:r w:rsidR="00477602" w:rsidRPr="00784BFB">
        <w:rPr>
          <w:rFonts w:ascii="Arial" w:hAnsi="Arial" w:cs="Arial"/>
          <w:szCs w:val="24"/>
        </w:rPr>
        <w:t xml:space="preserve"> to the King County </w:t>
      </w:r>
      <w:r w:rsidR="00F72FF8">
        <w:rPr>
          <w:rFonts w:ascii="Arial" w:hAnsi="Arial" w:cs="Arial"/>
          <w:szCs w:val="24"/>
        </w:rPr>
        <w:t>M</w:t>
      </w:r>
      <w:r w:rsidR="00477602">
        <w:rPr>
          <w:rFonts w:ascii="Arial" w:hAnsi="Arial" w:cs="Arial"/>
          <w:szCs w:val="24"/>
        </w:rPr>
        <w:t xml:space="preserve">ental </w:t>
      </w:r>
      <w:r w:rsidR="00F72FF8">
        <w:rPr>
          <w:rFonts w:ascii="Arial" w:hAnsi="Arial" w:cs="Arial"/>
          <w:szCs w:val="24"/>
        </w:rPr>
        <w:t>I</w:t>
      </w:r>
      <w:r w:rsidR="00477602">
        <w:rPr>
          <w:rFonts w:ascii="Arial" w:hAnsi="Arial" w:cs="Arial"/>
          <w:szCs w:val="24"/>
        </w:rPr>
        <w:t xml:space="preserve">llness and </w:t>
      </w:r>
      <w:r w:rsidR="00F72FF8">
        <w:rPr>
          <w:rFonts w:ascii="Arial" w:hAnsi="Arial" w:cs="Arial"/>
          <w:szCs w:val="24"/>
        </w:rPr>
        <w:t>D</w:t>
      </w:r>
      <w:r w:rsidR="00477602">
        <w:rPr>
          <w:rFonts w:ascii="Arial" w:hAnsi="Arial" w:cs="Arial"/>
          <w:szCs w:val="24"/>
        </w:rPr>
        <w:t xml:space="preserve">rug </w:t>
      </w:r>
      <w:r w:rsidR="00F72FF8">
        <w:rPr>
          <w:rFonts w:ascii="Arial" w:hAnsi="Arial" w:cs="Arial"/>
          <w:szCs w:val="24"/>
        </w:rPr>
        <w:t>D</w:t>
      </w:r>
      <w:r w:rsidR="00477602">
        <w:rPr>
          <w:rFonts w:ascii="Arial" w:hAnsi="Arial" w:cs="Arial"/>
          <w:szCs w:val="24"/>
        </w:rPr>
        <w:t xml:space="preserve">ependency </w:t>
      </w:r>
      <w:r w:rsidR="00F72FF8">
        <w:rPr>
          <w:rFonts w:ascii="Arial" w:hAnsi="Arial" w:cs="Arial"/>
          <w:szCs w:val="24"/>
        </w:rPr>
        <w:t>A</w:t>
      </w:r>
      <w:r w:rsidR="006F498A">
        <w:rPr>
          <w:rFonts w:ascii="Arial" w:hAnsi="Arial" w:cs="Arial"/>
          <w:szCs w:val="24"/>
        </w:rPr>
        <w:t xml:space="preserve">dvisory </w:t>
      </w:r>
      <w:r w:rsidR="00F72FF8">
        <w:rPr>
          <w:rFonts w:ascii="Arial" w:hAnsi="Arial" w:cs="Arial"/>
          <w:szCs w:val="24"/>
        </w:rPr>
        <w:t>C</w:t>
      </w:r>
      <w:r w:rsidR="00477602">
        <w:rPr>
          <w:rFonts w:ascii="Arial" w:hAnsi="Arial" w:cs="Arial"/>
          <w:szCs w:val="24"/>
        </w:rPr>
        <w:t>ommittee</w:t>
      </w:r>
      <w:r w:rsidR="00754DA4">
        <w:rPr>
          <w:rFonts w:ascii="Arial" w:hAnsi="Arial" w:cs="Arial"/>
          <w:szCs w:val="24"/>
        </w:rPr>
        <w:t xml:space="preserve">, </w:t>
      </w:r>
      <w:r w:rsidR="00B35B19">
        <w:rPr>
          <w:rFonts w:ascii="Arial" w:hAnsi="Arial" w:cs="Arial"/>
          <w:szCs w:val="24"/>
        </w:rPr>
        <w:t>representing domestic violence prevention services in King County</w:t>
      </w:r>
      <w:r w:rsidR="006F498A">
        <w:rPr>
          <w:rFonts w:ascii="Arial" w:hAnsi="Arial" w:cs="Arial"/>
          <w:szCs w:val="24"/>
        </w:rPr>
        <w:t>.</w:t>
      </w:r>
    </w:p>
    <w:p w14:paraId="521F3F9B" w14:textId="77777777" w:rsidR="00477602" w:rsidRPr="00784BFB" w:rsidRDefault="00477602" w:rsidP="00477602">
      <w:pPr>
        <w:jc w:val="both"/>
        <w:rPr>
          <w:rFonts w:ascii="Arial" w:hAnsi="Arial" w:cs="Arial"/>
          <w:sz w:val="22"/>
          <w:szCs w:val="22"/>
        </w:rPr>
      </w:pPr>
    </w:p>
    <w:p w14:paraId="521F3F9C" w14:textId="77777777" w:rsidR="00477602" w:rsidRDefault="00477602" w:rsidP="00477602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SUMMARY</w:t>
      </w:r>
    </w:p>
    <w:p w14:paraId="521F3F9D" w14:textId="77777777" w:rsidR="00477602" w:rsidRPr="009349D6" w:rsidRDefault="00477602" w:rsidP="00477602">
      <w:pPr>
        <w:jc w:val="both"/>
        <w:rPr>
          <w:rFonts w:ascii="Arial" w:hAnsi="Arial" w:cs="Arial"/>
          <w:b/>
          <w:u w:val="single"/>
        </w:rPr>
      </w:pPr>
    </w:p>
    <w:p w14:paraId="521F3F9E" w14:textId="3075AAAB" w:rsidR="008B675B" w:rsidRDefault="00011C18" w:rsidP="00BA0D4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Executive </w:t>
      </w:r>
      <w:r w:rsidR="00FC60A4">
        <w:rPr>
          <w:rFonts w:ascii="Arial" w:hAnsi="Arial" w:cs="Arial"/>
          <w:szCs w:val="24"/>
        </w:rPr>
        <w:t xml:space="preserve">has </w:t>
      </w:r>
      <w:r w:rsidR="001C67FD">
        <w:rPr>
          <w:rFonts w:ascii="Arial" w:hAnsi="Arial" w:cs="Arial"/>
          <w:szCs w:val="24"/>
        </w:rPr>
        <w:t>appointed</w:t>
      </w:r>
      <w:r w:rsidR="00BD7624">
        <w:rPr>
          <w:rFonts w:ascii="Arial" w:hAnsi="Arial" w:cs="Arial"/>
          <w:szCs w:val="24"/>
        </w:rPr>
        <w:t xml:space="preserve"> </w:t>
      </w:r>
      <w:r w:rsidR="00B35B19" w:rsidRPr="00B35B19">
        <w:rPr>
          <w:rFonts w:ascii="Arial" w:hAnsi="Arial" w:cs="Arial"/>
          <w:szCs w:val="24"/>
        </w:rPr>
        <w:t xml:space="preserve">Trenecsia Wilson </w:t>
      </w:r>
      <w:r w:rsidR="00180A72">
        <w:rPr>
          <w:rFonts w:ascii="Arial" w:hAnsi="Arial" w:cs="Arial"/>
          <w:szCs w:val="24"/>
        </w:rPr>
        <w:t>to</w:t>
      </w:r>
      <w:r w:rsidR="00477602" w:rsidRPr="00A642A8">
        <w:rPr>
          <w:rFonts w:ascii="Arial" w:hAnsi="Arial" w:cs="Arial"/>
          <w:szCs w:val="24"/>
        </w:rPr>
        <w:t xml:space="preserve"> the King County </w:t>
      </w:r>
      <w:r w:rsidR="004A47A9">
        <w:rPr>
          <w:rFonts w:ascii="Arial" w:hAnsi="Arial" w:cs="Arial"/>
          <w:szCs w:val="24"/>
        </w:rPr>
        <w:t>Mental Illness and Drug D</w:t>
      </w:r>
      <w:r w:rsidR="009274A8" w:rsidRPr="00A642A8">
        <w:rPr>
          <w:rFonts w:ascii="Arial" w:hAnsi="Arial" w:cs="Arial"/>
          <w:szCs w:val="24"/>
        </w:rPr>
        <w:t xml:space="preserve">ependency </w:t>
      </w:r>
      <w:r w:rsidR="004A47A9">
        <w:rPr>
          <w:rFonts w:ascii="Arial" w:hAnsi="Arial" w:cs="Arial"/>
          <w:szCs w:val="24"/>
        </w:rPr>
        <w:t>(MIDD) A</w:t>
      </w:r>
      <w:r w:rsidRPr="00B9299F">
        <w:rPr>
          <w:rFonts w:ascii="Arial" w:hAnsi="Arial" w:cs="Arial"/>
          <w:szCs w:val="24"/>
        </w:rPr>
        <w:t>dvis</w:t>
      </w:r>
      <w:r w:rsidRPr="00B35B19">
        <w:rPr>
          <w:rFonts w:ascii="Arial" w:hAnsi="Arial" w:cs="Arial"/>
          <w:szCs w:val="24"/>
        </w:rPr>
        <w:t xml:space="preserve">ory </w:t>
      </w:r>
      <w:r w:rsidR="004A47A9" w:rsidRPr="00B35B19">
        <w:rPr>
          <w:rFonts w:ascii="Arial" w:hAnsi="Arial" w:cs="Arial"/>
          <w:szCs w:val="24"/>
        </w:rPr>
        <w:t>C</w:t>
      </w:r>
      <w:r w:rsidR="009274A8" w:rsidRPr="00B35B19">
        <w:rPr>
          <w:rFonts w:ascii="Arial" w:hAnsi="Arial" w:cs="Arial"/>
          <w:szCs w:val="24"/>
        </w:rPr>
        <w:t>ommittee</w:t>
      </w:r>
      <w:r w:rsidR="009F58EF" w:rsidRPr="00B35B19">
        <w:rPr>
          <w:rFonts w:ascii="Arial" w:hAnsi="Arial" w:cs="Arial"/>
          <w:szCs w:val="24"/>
        </w:rPr>
        <w:t xml:space="preserve">, </w:t>
      </w:r>
      <w:r w:rsidR="006F498A" w:rsidRPr="00B35B19">
        <w:rPr>
          <w:rFonts w:ascii="Arial" w:hAnsi="Arial" w:cs="Arial"/>
          <w:szCs w:val="24"/>
        </w:rPr>
        <w:t xml:space="preserve">for the remainder of a </w:t>
      </w:r>
      <w:r w:rsidR="00B35B19" w:rsidRPr="00B35B19">
        <w:rPr>
          <w:rFonts w:ascii="Arial" w:hAnsi="Arial" w:cs="Arial"/>
          <w:szCs w:val="24"/>
        </w:rPr>
        <w:t>four</w:t>
      </w:r>
      <w:r w:rsidR="006F498A" w:rsidRPr="00B35B19">
        <w:rPr>
          <w:rFonts w:ascii="Arial" w:hAnsi="Arial" w:cs="Arial"/>
          <w:szCs w:val="24"/>
        </w:rPr>
        <w:t xml:space="preserve">-year term </w:t>
      </w:r>
      <w:r w:rsidR="00B35B19" w:rsidRPr="00B35B19">
        <w:rPr>
          <w:rFonts w:ascii="Arial" w:hAnsi="Arial" w:cs="Arial"/>
          <w:szCs w:val="24"/>
        </w:rPr>
        <w:t>expiring June 30, 2023</w:t>
      </w:r>
      <w:r w:rsidR="00477602" w:rsidRPr="00B35B19">
        <w:rPr>
          <w:rFonts w:ascii="Arial" w:hAnsi="Arial" w:cs="Arial"/>
          <w:szCs w:val="24"/>
        </w:rPr>
        <w:t>.</w:t>
      </w:r>
      <w:r w:rsidR="00477602" w:rsidRPr="00A642A8">
        <w:rPr>
          <w:rFonts w:ascii="Arial" w:hAnsi="Arial" w:cs="Arial"/>
          <w:szCs w:val="24"/>
        </w:rPr>
        <w:t xml:space="preserve"> </w:t>
      </w:r>
    </w:p>
    <w:p w14:paraId="521F3F9F" w14:textId="77777777" w:rsidR="00180A72" w:rsidRDefault="00180A72" w:rsidP="00BA0D4E">
      <w:pPr>
        <w:jc w:val="both"/>
        <w:rPr>
          <w:rFonts w:ascii="Arial" w:hAnsi="Arial" w:cs="Arial"/>
          <w:szCs w:val="24"/>
        </w:rPr>
      </w:pPr>
    </w:p>
    <w:p w14:paraId="521F3FA0" w14:textId="77777777" w:rsidR="00477602" w:rsidRDefault="00477602" w:rsidP="00C03D5E">
      <w:pPr>
        <w:jc w:val="both"/>
        <w:rPr>
          <w:rFonts w:ascii="Arial" w:hAnsi="Arial" w:cs="Arial"/>
        </w:rPr>
      </w:pPr>
      <w:r w:rsidRPr="009349D6">
        <w:rPr>
          <w:rFonts w:ascii="Arial" w:hAnsi="Arial" w:cs="Arial"/>
          <w:b/>
          <w:u w:val="single"/>
        </w:rPr>
        <w:t>BACKGROUND</w:t>
      </w:r>
      <w:r w:rsidRPr="00477602">
        <w:rPr>
          <w:rFonts w:ascii="Arial" w:hAnsi="Arial" w:cs="Arial"/>
        </w:rPr>
        <w:t xml:space="preserve"> </w:t>
      </w:r>
    </w:p>
    <w:p w14:paraId="521F3FA1" w14:textId="77777777" w:rsidR="007E01F1" w:rsidRDefault="007E01F1" w:rsidP="00C03D5E">
      <w:pPr>
        <w:jc w:val="both"/>
        <w:rPr>
          <w:rFonts w:ascii="Arial" w:hAnsi="Arial" w:cs="Arial"/>
        </w:rPr>
      </w:pPr>
    </w:p>
    <w:p w14:paraId="521F3FA2" w14:textId="09D14E1A" w:rsidR="00685EF9" w:rsidRDefault="007F2594" w:rsidP="00C03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F51709">
        <w:rPr>
          <w:rFonts w:ascii="Arial" w:hAnsi="Arial" w:cs="Arial"/>
        </w:rPr>
        <w:t xml:space="preserve"> </w:t>
      </w:r>
      <w:r w:rsidR="00DD0DE2">
        <w:rPr>
          <w:rFonts w:ascii="Arial" w:hAnsi="Arial" w:cs="Arial"/>
        </w:rPr>
        <w:t>37-member</w:t>
      </w:r>
      <w:r w:rsidR="003A7E73">
        <w:rPr>
          <w:rFonts w:ascii="Arial" w:hAnsi="Arial" w:cs="Arial"/>
        </w:rPr>
        <w:t xml:space="preserve"> </w:t>
      </w:r>
      <w:r w:rsidR="00477602" w:rsidRPr="00B9299F">
        <w:rPr>
          <w:rFonts w:ascii="Arial" w:hAnsi="Arial" w:cs="Arial"/>
        </w:rPr>
        <w:t>King County</w:t>
      </w:r>
      <w:r w:rsidR="00477602" w:rsidRPr="00B9299F">
        <w:rPr>
          <w:rFonts w:ascii="Arial" w:hAnsi="Arial" w:cs="Arial"/>
          <w:color w:val="008000"/>
        </w:rPr>
        <w:t xml:space="preserve"> </w:t>
      </w:r>
      <w:r w:rsidR="00477602" w:rsidRPr="00B9299F">
        <w:rPr>
          <w:rFonts w:ascii="Arial" w:hAnsi="Arial" w:cs="Arial"/>
        </w:rPr>
        <w:t xml:space="preserve">MIDD </w:t>
      </w:r>
      <w:r w:rsidR="00E974CF">
        <w:rPr>
          <w:rFonts w:ascii="Arial" w:hAnsi="Arial" w:cs="Arial"/>
        </w:rPr>
        <w:t>Advisory</w:t>
      </w:r>
      <w:r w:rsidR="00477602" w:rsidRPr="00B9299F">
        <w:rPr>
          <w:rFonts w:ascii="Arial" w:hAnsi="Arial" w:cs="Arial"/>
        </w:rPr>
        <w:t xml:space="preserve"> Committee (K.C.C. 2.130.010) </w:t>
      </w:r>
      <w:r w:rsidR="005938B3">
        <w:rPr>
          <w:rFonts w:ascii="Arial" w:hAnsi="Arial" w:cs="Arial"/>
        </w:rPr>
        <w:t>is composed</w:t>
      </w:r>
      <w:r w:rsidR="00477602" w:rsidRPr="00B9299F">
        <w:rPr>
          <w:rFonts w:ascii="Arial" w:hAnsi="Arial" w:cs="Arial"/>
        </w:rPr>
        <w:t xml:space="preserve"> of separately elected officials</w:t>
      </w:r>
      <w:r w:rsidR="006E7E68">
        <w:rPr>
          <w:rFonts w:ascii="Arial" w:hAnsi="Arial" w:cs="Arial"/>
        </w:rPr>
        <w:t xml:space="preserve">, </w:t>
      </w:r>
      <w:r w:rsidR="00477602" w:rsidRPr="00B9299F">
        <w:rPr>
          <w:rFonts w:ascii="Arial" w:hAnsi="Arial" w:cs="Arial"/>
        </w:rPr>
        <w:t>King County agency directors</w:t>
      </w:r>
      <w:r w:rsidR="006E7E68">
        <w:rPr>
          <w:rFonts w:ascii="Arial" w:hAnsi="Arial" w:cs="Arial"/>
        </w:rPr>
        <w:t xml:space="preserve">, </w:t>
      </w:r>
      <w:r w:rsidR="00477602" w:rsidRPr="00B9299F">
        <w:rPr>
          <w:rFonts w:ascii="Arial" w:hAnsi="Arial" w:cs="Arial"/>
        </w:rPr>
        <w:t xml:space="preserve">representatives of </w:t>
      </w:r>
      <w:r w:rsidR="006E7E68">
        <w:rPr>
          <w:rFonts w:ascii="Arial" w:hAnsi="Arial" w:cs="Arial"/>
        </w:rPr>
        <w:t xml:space="preserve">behavioral health service </w:t>
      </w:r>
      <w:r w:rsidR="00477602" w:rsidRPr="00B9299F">
        <w:rPr>
          <w:rFonts w:ascii="Arial" w:hAnsi="Arial" w:cs="Arial"/>
        </w:rPr>
        <w:t>providers</w:t>
      </w:r>
      <w:r w:rsidR="006E7E68">
        <w:rPr>
          <w:rFonts w:ascii="Arial" w:hAnsi="Arial" w:cs="Arial"/>
        </w:rPr>
        <w:t xml:space="preserve">, </w:t>
      </w:r>
      <w:r w:rsidR="00C61787">
        <w:rPr>
          <w:rFonts w:ascii="Arial" w:hAnsi="Arial" w:cs="Arial"/>
        </w:rPr>
        <w:t>managed care organizations operating in King County, and individuals with lived experience</w:t>
      </w:r>
      <w:r w:rsidR="00477602" w:rsidRPr="00B9299F">
        <w:rPr>
          <w:rFonts w:ascii="Arial" w:hAnsi="Arial" w:cs="Arial"/>
        </w:rPr>
        <w:t xml:space="preserve">.  The </w:t>
      </w:r>
      <w:r w:rsidR="00150512">
        <w:rPr>
          <w:rFonts w:ascii="Arial" w:hAnsi="Arial" w:cs="Arial"/>
        </w:rPr>
        <w:t>committee act</w:t>
      </w:r>
      <w:r w:rsidR="00296882">
        <w:rPr>
          <w:rFonts w:ascii="Arial" w:hAnsi="Arial" w:cs="Arial"/>
        </w:rPr>
        <w:t>s</w:t>
      </w:r>
      <w:r w:rsidR="00150512">
        <w:rPr>
          <w:rFonts w:ascii="Arial" w:hAnsi="Arial" w:cs="Arial"/>
        </w:rPr>
        <w:t xml:space="preserve"> as</w:t>
      </w:r>
      <w:r w:rsidR="00477602" w:rsidRPr="00B9299F">
        <w:rPr>
          <w:rFonts w:ascii="Arial" w:hAnsi="Arial" w:cs="Arial"/>
        </w:rPr>
        <w:t xml:space="preserve"> an advisory body</w:t>
      </w:r>
      <w:r w:rsidR="00150512">
        <w:rPr>
          <w:rFonts w:ascii="Arial" w:hAnsi="Arial" w:cs="Arial"/>
        </w:rPr>
        <w:t xml:space="preserve"> to the council and executive. </w:t>
      </w:r>
    </w:p>
    <w:p w14:paraId="521F3FA3" w14:textId="77777777" w:rsidR="00685EF9" w:rsidRDefault="00685EF9" w:rsidP="00C03D5E">
      <w:pPr>
        <w:jc w:val="both"/>
        <w:rPr>
          <w:rFonts w:ascii="Arial" w:hAnsi="Arial" w:cs="Arial"/>
          <w:spacing w:val="-2"/>
          <w:szCs w:val="24"/>
        </w:rPr>
      </w:pPr>
    </w:p>
    <w:p w14:paraId="521F3FA4" w14:textId="13A545B2" w:rsidR="00150512" w:rsidRDefault="00296882" w:rsidP="00C03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accordance with King County Code t</w:t>
      </w:r>
      <w:r w:rsidR="00477602" w:rsidRPr="00B9299F">
        <w:rPr>
          <w:rFonts w:ascii="Arial" w:hAnsi="Arial" w:cs="Arial"/>
        </w:rPr>
        <w:t xml:space="preserve">he </w:t>
      </w:r>
      <w:r w:rsidR="00150512">
        <w:rPr>
          <w:rFonts w:ascii="Arial" w:hAnsi="Arial" w:cs="Arial"/>
        </w:rPr>
        <w:t xml:space="preserve">advisory committee </w:t>
      </w:r>
      <w:r>
        <w:rPr>
          <w:rFonts w:ascii="Arial" w:hAnsi="Arial" w:cs="Arial"/>
        </w:rPr>
        <w:t>is tasked with</w:t>
      </w:r>
      <w:r w:rsidR="00150512">
        <w:rPr>
          <w:rFonts w:ascii="Arial" w:hAnsi="Arial" w:cs="Arial"/>
        </w:rPr>
        <w:t>:</w:t>
      </w:r>
    </w:p>
    <w:p w14:paraId="521F3FA6" w14:textId="6B534891" w:rsidR="00150512" w:rsidRPr="00150512" w:rsidRDefault="00150512" w:rsidP="00C03D5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50512">
        <w:rPr>
          <w:rFonts w:ascii="Arial" w:hAnsi="Arial" w:cs="Arial"/>
          <w:szCs w:val="24"/>
        </w:rPr>
        <w:t>review</w:t>
      </w:r>
      <w:r w:rsidR="00296882">
        <w:rPr>
          <w:rFonts w:ascii="Arial" w:hAnsi="Arial" w:cs="Arial"/>
          <w:szCs w:val="24"/>
        </w:rPr>
        <w:t>ing</w:t>
      </w:r>
      <w:r w:rsidRPr="00150512">
        <w:rPr>
          <w:rFonts w:ascii="Arial" w:hAnsi="Arial" w:cs="Arial"/>
          <w:szCs w:val="24"/>
        </w:rPr>
        <w:t xml:space="preserve"> and provid</w:t>
      </w:r>
      <w:r w:rsidR="00296882">
        <w:rPr>
          <w:rFonts w:ascii="Arial" w:hAnsi="Arial" w:cs="Arial"/>
          <w:szCs w:val="24"/>
        </w:rPr>
        <w:t>ing</w:t>
      </w:r>
      <w:r w:rsidRPr="00150512">
        <w:rPr>
          <w:rFonts w:ascii="Arial" w:hAnsi="Arial" w:cs="Arial"/>
          <w:szCs w:val="24"/>
        </w:rPr>
        <w:t xml:space="preserve"> written recommendations to the </w:t>
      </w:r>
      <w:r w:rsidR="00296882">
        <w:rPr>
          <w:rFonts w:ascii="Arial" w:hAnsi="Arial" w:cs="Arial"/>
          <w:szCs w:val="24"/>
        </w:rPr>
        <w:t>E</w:t>
      </w:r>
      <w:r w:rsidRPr="00150512">
        <w:rPr>
          <w:rFonts w:ascii="Arial" w:hAnsi="Arial" w:cs="Arial"/>
          <w:szCs w:val="24"/>
        </w:rPr>
        <w:t xml:space="preserve">xecutive and </w:t>
      </w:r>
      <w:r w:rsidR="00296882">
        <w:rPr>
          <w:rFonts w:ascii="Arial" w:hAnsi="Arial" w:cs="Arial"/>
          <w:szCs w:val="24"/>
        </w:rPr>
        <w:t>C</w:t>
      </w:r>
      <w:r w:rsidRPr="00150512">
        <w:rPr>
          <w:rFonts w:ascii="Arial" w:hAnsi="Arial" w:cs="Arial"/>
          <w:szCs w:val="24"/>
        </w:rPr>
        <w:t>ouncil on the implementation and effectiveness of the county's sales tax funded programs in meeting the goals</w:t>
      </w:r>
      <w:r w:rsidR="00685EF9">
        <w:rPr>
          <w:rFonts w:ascii="Arial" w:hAnsi="Arial" w:cs="Arial"/>
          <w:szCs w:val="24"/>
        </w:rPr>
        <w:t>;</w:t>
      </w:r>
      <w:r w:rsidRPr="00150512">
        <w:rPr>
          <w:rFonts w:ascii="Arial" w:hAnsi="Arial" w:cs="Arial"/>
          <w:szCs w:val="24"/>
        </w:rPr>
        <w:t xml:space="preserve">  </w:t>
      </w:r>
    </w:p>
    <w:p w14:paraId="521F3FA7" w14:textId="77777777" w:rsidR="00150512" w:rsidRPr="00150512" w:rsidRDefault="00150512" w:rsidP="00C03D5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50512">
        <w:rPr>
          <w:rFonts w:ascii="Arial" w:hAnsi="Arial" w:cs="Arial"/>
          <w:szCs w:val="24"/>
        </w:rPr>
        <w:t>review and report to the executive and the council on annual evaluation reports</w:t>
      </w:r>
      <w:r w:rsidR="00685EF9">
        <w:rPr>
          <w:rFonts w:ascii="Arial" w:hAnsi="Arial" w:cs="Arial"/>
          <w:szCs w:val="24"/>
        </w:rPr>
        <w:t>;</w:t>
      </w:r>
    </w:p>
    <w:p w14:paraId="521F3FA8" w14:textId="77777777" w:rsidR="00150512" w:rsidRDefault="00150512" w:rsidP="00C03D5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review and comment</w:t>
      </w:r>
      <w:r w:rsidR="00477602" w:rsidRPr="00150512">
        <w:rPr>
          <w:rFonts w:ascii="Arial" w:hAnsi="Arial" w:cs="Arial"/>
        </w:rPr>
        <w:t xml:space="preserve"> on emerging and evolving priorities for the use of the mental illness and drug dependency sales tax revenue; </w:t>
      </w:r>
    </w:p>
    <w:p w14:paraId="521F3FA9" w14:textId="77777777" w:rsidR="00150512" w:rsidRDefault="00685EF9" w:rsidP="00C03D5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serve as a forum to p</w:t>
      </w:r>
      <w:r w:rsidR="00150512">
        <w:rPr>
          <w:rFonts w:ascii="Arial" w:hAnsi="Arial" w:cs="Arial"/>
        </w:rPr>
        <w:t>romote</w:t>
      </w:r>
      <w:r w:rsidR="00477602" w:rsidRPr="00150512">
        <w:rPr>
          <w:rFonts w:ascii="Arial" w:hAnsi="Arial" w:cs="Arial"/>
        </w:rPr>
        <w:t xml:space="preserve"> coordination and collaboration between entities </w:t>
      </w:r>
      <w:r w:rsidR="00150512">
        <w:rPr>
          <w:rFonts w:ascii="Arial" w:hAnsi="Arial" w:cs="Arial"/>
        </w:rPr>
        <w:t>involved with sales tax program</w:t>
      </w:r>
      <w:r>
        <w:rPr>
          <w:rFonts w:ascii="Arial" w:hAnsi="Arial" w:cs="Arial"/>
        </w:rPr>
        <w:t>s;</w:t>
      </w:r>
    </w:p>
    <w:p w14:paraId="521F3FAA" w14:textId="77777777" w:rsidR="00150512" w:rsidRDefault="00150512" w:rsidP="00C03D5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educate</w:t>
      </w:r>
      <w:r w:rsidR="00477602" w:rsidRPr="00150512">
        <w:rPr>
          <w:rFonts w:ascii="Arial" w:hAnsi="Arial" w:cs="Arial"/>
        </w:rPr>
        <w:t xml:space="preserve"> the public, policymakers and stakeholde</w:t>
      </w:r>
      <w:r>
        <w:rPr>
          <w:rFonts w:ascii="Arial" w:hAnsi="Arial" w:cs="Arial"/>
        </w:rPr>
        <w:t xml:space="preserve">rs on </w:t>
      </w:r>
      <w:r w:rsidR="00685EF9">
        <w:rPr>
          <w:rFonts w:ascii="Arial" w:hAnsi="Arial" w:cs="Arial"/>
        </w:rPr>
        <w:t xml:space="preserve">mental illness and drug dependency </w:t>
      </w:r>
      <w:r>
        <w:rPr>
          <w:rFonts w:ascii="Arial" w:hAnsi="Arial" w:cs="Arial"/>
        </w:rPr>
        <w:t>sales tax funded programs</w:t>
      </w:r>
      <w:r w:rsidR="00685EF9">
        <w:rPr>
          <w:rFonts w:ascii="Arial" w:hAnsi="Arial" w:cs="Arial"/>
        </w:rPr>
        <w:t>;</w:t>
      </w:r>
    </w:p>
    <w:p w14:paraId="521F3FAB" w14:textId="77777777" w:rsidR="00477602" w:rsidRDefault="00150512" w:rsidP="00C03D5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coordinate and share</w:t>
      </w:r>
      <w:r w:rsidR="00477602" w:rsidRPr="00150512">
        <w:rPr>
          <w:rFonts w:ascii="Arial" w:hAnsi="Arial" w:cs="Arial"/>
        </w:rPr>
        <w:t xml:space="preserve"> information with other related efforts and groups.</w:t>
      </w:r>
    </w:p>
    <w:p w14:paraId="521F3FAC" w14:textId="77777777" w:rsidR="00E43529" w:rsidRPr="00150512" w:rsidRDefault="00E43529" w:rsidP="00C03D5E">
      <w:pPr>
        <w:pStyle w:val="ListParagraph"/>
        <w:jc w:val="both"/>
        <w:rPr>
          <w:rFonts w:ascii="Arial" w:hAnsi="Arial" w:cs="Arial"/>
        </w:rPr>
      </w:pPr>
    </w:p>
    <w:p w14:paraId="3325C846" w14:textId="6CE8AC25" w:rsidR="00321F22" w:rsidRDefault="00321F22" w:rsidP="00321F22">
      <w:pPr>
        <w:keepNext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ANALYSIS</w:t>
      </w:r>
    </w:p>
    <w:p w14:paraId="5F362FD5" w14:textId="77777777" w:rsidR="00321F22" w:rsidRDefault="00321F22" w:rsidP="00321F22">
      <w:pPr>
        <w:keepNext/>
        <w:jc w:val="both"/>
        <w:rPr>
          <w:rFonts w:ascii="Arial" w:hAnsi="Arial" w:cs="Arial"/>
          <w:szCs w:val="24"/>
        </w:rPr>
      </w:pPr>
    </w:p>
    <w:p w14:paraId="521F3FAE" w14:textId="4D1EC960" w:rsidR="00C03D5E" w:rsidRDefault="000B2C2B" w:rsidP="00321F22">
      <w:pPr>
        <w:keepNext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According to </w:t>
      </w:r>
      <w:r w:rsidR="00661B0F">
        <w:rPr>
          <w:rFonts w:ascii="Arial" w:hAnsi="Arial" w:cs="Arial"/>
          <w:szCs w:val="24"/>
        </w:rPr>
        <w:t>her</w:t>
      </w:r>
      <w:r>
        <w:rPr>
          <w:rFonts w:ascii="Arial" w:hAnsi="Arial" w:cs="Arial"/>
          <w:szCs w:val="24"/>
        </w:rPr>
        <w:t xml:space="preserve"> application packet, </w:t>
      </w:r>
      <w:r w:rsidR="00F51709" w:rsidRPr="00F51709">
        <w:rPr>
          <w:rFonts w:ascii="Arial" w:hAnsi="Arial" w:cs="Arial"/>
          <w:szCs w:val="24"/>
        </w:rPr>
        <w:t xml:space="preserve">Ms. Wilson is a Licensed Mental Health Counselor </w:t>
      </w:r>
      <w:r w:rsidR="0073298D">
        <w:rPr>
          <w:rFonts w:ascii="Arial" w:hAnsi="Arial" w:cs="Arial"/>
          <w:szCs w:val="24"/>
        </w:rPr>
        <w:t xml:space="preserve">(LMHC) </w:t>
      </w:r>
      <w:r w:rsidR="00F51709" w:rsidRPr="00F51709">
        <w:rPr>
          <w:rFonts w:ascii="Arial" w:hAnsi="Arial" w:cs="Arial"/>
          <w:szCs w:val="24"/>
        </w:rPr>
        <w:t>currently serving as the Trauma and Behavioral Health Systems Coordinator for the Coalition Ending Gender Based Violence</w:t>
      </w:r>
      <w:r w:rsidR="00E33E23">
        <w:rPr>
          <w:rFonts w:ascii="Arial" w:hAnsi="Arial" w:cs="Arial"/>
          <w:szCs w:val="24"/>
        </w:rPr>
        <w:t xml:space="preserve"> (CEGBV)</w:t>
      </w:r>
      <w:r w:rsidR="00F51709" w:rsidRPr="00F51709">
        <w:rPr>
          <w:rFonts w:ascii="Arial" w:hAnsi="Arial" w:cs="Arial"/>
          <w:szCs w:val="24"/>
        </w:rPr>
        <w:t xml:space="preserve">. Ms. Wilson has been participating in </w:t>
      </w:r>
      <w:r w:rsidR="00661B0F">
        <w:rPr>
          <w:rFonts w:ascii="Arial" w:hAnsi="Arial" w:cs="Arial"/>
          <w:szCs w:val="24"/>
        </w:rPr>
        <w:t xml:space="preserve">MIDD AC </w:t>
      </w:r>
      <w:r w:rsidR="00F51709" w:rsidRPr="00F51709">
        <w:rPr>
          <w:rFonts w:ascii="Arial" w:hAnsi="Arial" w:cs="Arial"/>
          <w:szCs w:val="24"/>
        </w:rPr>
        <w:t>committee meetings for the last year.</w:t>
      </w:r>
      <w:r w:rsidR="00E33E23">
        <w:rPr>
          <w:rFonts w:ascii="Arial" w:hAnsi="Arial" w:cs="Arial"/>
          <w:szCs w:val="24"/>
        </w:rPr>
        <w:t xml:space="preserve"> According to her bio on the CEGBV webpage</w:t>
      </w:r>
      <w:r w:rsidR="000353E1">
        <w:rPr>
          <w:rFonts w:ascii="Arial" w:hAnsi="Arial" w:cs="Arial"/>
          <w:szCs w:val="24"/>
        </w:rPr>
        <w:t xml:space="preserve">, Ms. Wilson has worked in </w:t>
      </w:r>
      <w:r w:rsidR="000353E1" w:rsidRPr="000353E1">
        <w:rPr>
          <w:rFonts w:ascii="Arial" w:hAnsi="Arial" w:cs="Arial"/>
          <w:szCs w:val="24"/>
        </w:rPr>
        <w:t xml:space="preserve">inpatient </w:t>
      </w:r>
      <w:r w:rsidR="000353E1">
        <w:rPr>
          <w:rFonts w:ascii="Arial" w:hAnsi="Arial" w:cs="Arial"/>
          <w:szCs w:val="24"/>
        </w:rPr>
        <w:t>and</w:t>
      </w:r>
      <w:r w:rsidR="000353E1" w:rsidRPr="000353E1">
        <w:rPr>
          <w:rFonts w:ascii="Arial" w:hAnsi="Arial" w:cs="Arial"/>
          <w:szCs w:val="24"/>
        </w:rPr>
        <w:t xml:space="preserve"> outpatient mental health, residential youth services</w:t>
      </w:r>
      <w:r w:rsidR="000353E1">
        <w:rPr>
          <w:rFonts w:ascii="Arial" w:hAnsi="Arial" w:cs="Arial"/>
          <w:szCs w:val="24"/>
        </w:rPr>
        <w:t>,</w:t>
      </w:r>
      <w:r w:rsidR="000353E1" w:rsidRPr="000353E1">
        <w:rPr>
          <w:rFonts w:ascii="Arial" w:hAnsi="Arial" w:cs="Arial"/>
          <w:szCs w:val="24"/>
        </w:rPr>
        <w:t xml:space="preserve"> domestic violence advocacy,</w:t>
      </w:r>
      <w:r w:rsidR="00B044BD">
        <w:rPr>
          <w:rFonts w:ascii="Arial" w:hAnsi="Arial" w:cs="Arial"/>
          <w:szCs w:val="24"/>
        </w:rPr>
        <w:t xml:space="preserve"> and in</w:t>
      </w:r>
      <w:r w:rsidR="000353E1" w:rsidRPr="000353E1">
        <w:rPr>
          <w:rFonts w:ascii="Arial" w:hAnsi="Arial" w:cs="Arial"/>
          <w:szCs w:val="24"/>
        </w:rPr>
        <w:t xml:space="preserve"> co-occurring mental health and substance use treatment</w:t>
      </w:r>
      <w:r w:rsidR="00B044BD">
        <w:rPr>
          <w:rFonts w:ascii="Arial" w:hAnsi="Arial" w:cs="Arial"/>
          <w:szCs w:val="24"/>
        </w:rPr>
        <w:t xml:space="preserve">. </w:t>
      </w:r>
      <w:r w:rsidR="003E75B6">
        <w:rPr>
          <w:rFonts w:ascii="Arial" w:hAnsi="Arial" w:cs="Arial"/>
          <w:szCs w:val="24"/>
        </w:rPr>
        <w:t xml:space="preserve">Her bio </w:t>
      </w:r>
      <w:r w:rsidR="00AB7EC5">
        <w:rPr>
          <w:rFonts w:ascii="Arial" w:hAnsi="Arial" w:cs="Arial"/>
          <w:szCs w:val="24"/>
        </w:rPr>
        <w:t>states that, "</w:t>
      </w:r>
      <w:r w:rsidR="00AB7EC5" w:rsidRPr="00AB7EC5">
        <w:rPr>
          <w:rFonts w:ascii="Arial" w:hAnsi="Arial" w:cs="Arial"/>
          <w:szCs w:val="24"/>
        </w:rPr>
        <w:t>She operates from a lens of racial and gender equity; and social, economic, and reproductive justice for all people. As a Black woman, therapist, and multi-abuse survivor, she brings a wealth of personal and professional experience to her advocacy work.</w:t>
      </w:r>
      <w:r w:rsidR="00AB7EC5">
        <w:rPr>
          <w:rFonts w:ascii="Arial" w:hAnsi="Arial" w:cs="Arial"/>
          <w:szCs w:val="24"/>
        </w:rPr>
        <w:t>"</w:t>
      </w:r>
      <w:r w:rsidR="00AB7EC5">
        <w:rPr>
          <w:rStyle w:val="FootnoteReference"/>
          <w:rFonts w:ascii="Arial" w:hAnsi="Arial" w:cs="Arial"/>
          <w:szCs w:val="24"/>
        </w:rPr>
        <w:footnoteReference w:id="1"/>
      </w:r>
    </w:p>
    <w:p w14:paraId="7EEFBEBA" w14:textId="77777777" w:rsidR="00F51709" w:rsidRDefault="00F51709" w:rsidP="00C03D5E">
      <w:pPr>
        <w:jc w:val="both"/>
        <w:rPr>
          <w:rFonts w:ascii="Arial" w:hAnsi="Arial" w:cs="Arial"/>
        </w:rPr>
      </w:pPr>
    </w:p>
    <w:p w14:paraId="521F3FAF" w14:textId="77777777" w:rsidR="00150512" w:rsidRDefault="00150512" w:rsidP="00C03D5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INVITED</w:t>
      </w:r>
    </w:p>
    <w:p w14:paraId="521F3FB0" w14:textId="77777777" w:rsidR="00150512" w:rsidRDefault="00150512" w:rsidP="00C03D5E">
      <w:pPr>
        <w:jc w:val="both"/>
        <w:rPr>
          <w:rFonts w:ascii="Arial" w:hAnsi="Arial" w:cs="Arial"/>
          <w:b/>
          <w:u w:val="single"/>
        </w:rPr>
      </w:pPr>
    </w:p>
    <w:p w14:paraId="2C03617B" w14:textId="18715E73" w:rsidR="00AB7EC5" w:rsidRPr="00FE078B" w:rsidRDefault="00AB7EC5" w:rsidP="00C03D5E">
      <w:pPr>
        <w:pStyle w:val="ListParagraph"/>
        <w:keepNext/>
        <w:numPr>
          <w:ilvl w:val="0"/>
          <w:numId w:val="10"/>
        </w:numPr>
        <w:jc w:val="both"/>
        <w:rPr>
          <w:rFonts w:ascii="Arial" w:hAnsi="Arial" w:cs="Arial"/>
        </w:rPr>
      </w:pPr>
      <w:r w:rsidRPr="00FE078B">
        <w:rPr>
          <w:rFonts w:ascii="Arial" w:hAnsi="Arial" w:cs="Arial"/>
          <w:szCs w:val="24"/>
        </w:rPr>
        <w:t>Trenecsia Wilson</w:t>
      </w:r>
      <w:r w:rsidR="00661B0F">
        <w:rPr>
          <w:rFonts w:ascii="Arial" w:hAnsi="Arial" w:cs="Arial"/>
        </w:rPr>
        <w:t>, LMHC</w:t>
      </w:r>
    </w:p>
    <w:p w14:paraId="521F3FB5" w14:textId="2FA23D3C" w:rsidR="00150512" w:rsidRPr="008341CD" w:rsidRDefault="008341CD" w:rsidP="008341C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341CD">
        <w:rPr>
          <w:rFonts w:ascii="Arial" w:hAnsi="Arial" w:cs="Arial"/>
        </w:rPr>
        <w:t xml:space="preserve">Robin Pfohman, MIDD Coordinator, </w:t>
      </w:r>
      <w:r>
        <w:rPr>
          <w:rFonts w:ascii="Arial" w:hAnsi="Arial" w:cs="Arial"/>
        </w:rPr>
        <w:t>Behavioral Health and Recovery Division</w:t>
      </w:r>
      <w:r w:rsidRPr="008341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Department of Community and Human Services</w:t>
      </w:r>
    </w:p>
    <w:p w14:paraId="070D4365" w14:textId="77777777" w:rsidR="000B2C2B" w:rsidRPr="000B2C2B" w:rsidRDefault="000B2C2B" w:rsidP="000B2C2B">
      <w:pPr>
        <w:pStyle w:val="ListParagraph"/>
        <w:keepNext/>
        <w:jc w:val="both"/>
        <w:rPr>
          <w:rFonts w:ascii="Arial" w:hAnsi="Arial" w:cs="Arial"/>
        </w:rPr>
      </w:pPr>
    </w:p>
    <w:p w14:paraId="521F3FB6" w14:textId="77777777" w:rsidR="00C03D5E" w:rsidRDefault="00C03D5E" w:rsidP="00C03D5E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ATTACHMENTS</w:t>
      </w:r>
      <w:r>
        <w:rPr>
          <w:rFonts w:ascii="Arial" w:hAnsi="Arial" w:cs="Arial"/>
          <w:b/>
          <w:u w:val="single"/>
        </w:rPr>
        <w:t xml:space="preserve">: </w:t>
      </w:r>
    </w:p>
    <w:p w14:paraId="521F3FB7" w14:textId="77777777" w:rsidR="00C03D5E" w:rsidRPr="009349D6" w:rsidRDefault="00C03D5E" w:rsidP="00C03D5E">
      <w:pPr>
        <w:jc w:val="both"/>
        <w:rPr>
          <w:rFonts w:ascii="Arial" w:hAnsi="Arial" w:cs="Arial"/>
          <w:b/>
          <w:u w:val="single"/>
        </w:rPr>
      </w:pPr>
    </w:p>
    <w:p w14:paraId="521F3FB8" w14:textId="58D86626" w:rsidR="00C03D5E" w:rsidRPr="00FE078B" w:rsidRDefault="00AB7EC5" w:rsidP="00C03D5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E078B">
        <w:rPr>
          <w:rFonts w:ascii="Arial" w:hAnsi="Arial" w:cs="Arial"/>
          <w:szCs w:val="24"/>
        </w:rPr>
        <w:t xml:space="preserve">Proposed Motion </w:t>
      </w:r>
      <w:r w:rsidRPr="00FE078B">
        <w:rPr>
          <w:rFonts w:ascii="Arial" w:hAnsi="Arial" w:cs="Arial"/>
        </w:rPr>
        <w:t xml:space="preserve">2021-0070 </w:t>
      </w:r>
    </w:p>
    <w:p w14:paraId="521F3FB9" w14:textId="70891DF0" w:rsidR="00C03D5E" w:rsidRPr="00FE078B" w:rsidRDefault="00C03D5E" w:rsidP="00C03D5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E078B">
        <w:rPr>
          <w:rFonts w:ascii="Arial" w:hAnsi="Arial" w:cs="Arial"/>
        </w:rPr>
        <w:t xml:space="preserve">Executive’s Transmittal Letter dated </w:t>
      </w:r>
      <w:r w:rsidR="00FE078B" w:rsidRPr="00FE078B">
        <w:rPr>
          <w:rFonts w:ascii="Arial" w:hAnsi="Arial" w:cs="Arial"/>
        </w:rPr>
        <w:t>January 14, 2021</w:t>
      </w:r>
    </w:p>
    <w:p w14:paraId="521F3FBB" w14:textId="77777777" w:rsidR="00897C4D" w:rsidRPr="00CD52E2" w:rsidRDefault="00897C4D" w:rsidP="00CD52E2">
      <w:pPr>
        <w:jc w:val="both"/>
        <w:rPr>
          <w:rFonts w:ascii="Arial" w:hAnsi="Arial" w:cs="Arial"/>
        </w:rPr>
      </w:pPr>
    </w:p>
    <w:sectPr w:rsidR="00897C4D" w:rsidRPr="00CD52E2" w:rsidSect="00942C9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A37E6" w14:textId="77777777" w:rsidR="00AB7EC5" w:rsidRDefault="00AB7EC5" w:rsidP="00AB7EC5">
      <w:r>
        <w:separator/>
      </w:r>
    </w:p>
  </w:endnote>
  <w:endnote w:type="continuationSeparator" w:id="0">
    <w:p w14:paraId="37974A88" w14:textId="77777777" w:rsidR="00AB7EC5" w:rsidRDefault="00AB7EC5" w:rsidP="00AB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829B6" w14:textId="77777777" w:rsidR="00AB7EC5" w:rsidRDefault="00AB7EC5" w:rsidP="00AB7EC5">
      <w:r>
        <w:separator/>
      </w:r>
    </w:p>
  </w:footnote>
  <w:footnote w:type="continuationSeparator" w:id="0">
    <w:p w14:paraId="27F8B2BA" w14:textId="77777777" w:rsidR="00AB7EC5" w:rsidRDefault="00AB7EC5" w:rsidP="00AB7EC5">
      <w:r>
        <w:continuationSeparator/>
      </w:r>
    </w:p>
  </w:footnote>
  <w:footnote w:id="1">
    <w:p w14:paraId="432CFABD" w14:textId="09F37230" w:rsidR="00AB7EC5" w:rsidRDefault="00AB7E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242E7">
          <w:rPr>
            <w:rStyle w:val="Hyperlink"/>
          </w:rPr>
          <w:t>https://endgv.org/staff-board/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4866"/>
    <w:multiLevelType w:val="hybridMultilevel"/>
    <w:tmpl w:val="D6BEF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10E42"/>
    <w:multiLevelType w:val="hybridMultilevel"/>
    <w:tmpl w:val="2878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D6060"/>
    <w:multiLevelType w:val="hybridMultilevel"/>
    <w:tmpl w:val="28C69E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D4F71"/>
    <w:multiLevelType w:val="hybridMultilevel"/>
    <w:tmpl w:val="8682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222C0"/>
    <w:multiLevelType w:val="singleLevel"/>
    <w:tmpl w:val="CAD4B4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881402B"/>
    <w:multiLevelType w:val="hybridMultilevel"/>
    <w:tmpl w:val="75F22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D0B92"/>
    <w:multiLevelType w:val="hybridMultilevel"/>
    <w:tmpl w:val="A42E2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C84C16"/>
    <w:multiLevelType w:val="hybridMultilevel"/>
    <w:tmpl w:val="75B29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140D1D"/>
    <w:multiLevelType w:val="hybridMultilevel"/>
    <w:tmpl w:val="59E0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43B07"/>
    <w:multiLevelType w:val="hybridMultilevel"/>
    <w:tmpl w:val="A5F681FE"/>
    <w:lvl w:ilvl="0" w:tplc="E9BC84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710"/>
    <w:rsid w:val="00011B4E"/>
    <w:rsid w:val="00011C18"/>
    <w:rsid w:val="000353E1"/>
    <w:rsid w:val="00041B65"/>
    <w:rsid w:val="000812FB"/>
    <w:rsid w:val="00093EDB"/>
    <w:rsid w:val="000B2C2B"/>
    <w:rsid w:val="000C5710"/>
    <w:rsid w:val="000F609E"/>
    <w:rsid w:val="00141BF5"/>
    <w:rsid w:val="00150512"/>
    <w:rsid w:val="001649D1"/>
    <w:rsid w:val="00180A72"/>
    <w:rsid w:val="001A52D0"/>
    <w:rsid w:val="001C67FD"/>
    <w:rsid w:val="001D1934"/>
    <w:rsid w:val="001E60E6"/>
    <w:rsid w:val="00212EF1"/>
    <w:rsid w:val="00233CBE"/>
    <w:rsid w:val="002779A2"/>
    <w:rsid w:val="00296882"/>
    <w:rsid w:val="002B638A"/>
    <w:rsid w:val="003063B1"/>
    <w:rsid w:val="00321F22"/>
    <w:rsid w:val="003359BC"/>
    <w:rsid w:val="003468F8"/>
    <w:rsid w:val="0038434D"/>
    <w:rsid w:val="0038527E"/>
    <w:rsid w:val="003A7E73"/>
    <w:rsid w:val="003D5E82"/>
    <w:rsid w:val="003E75B6"/>
    <w:rsid w:val="00422652"/>
    <w:rsid w:val="004603C1"/>
    <w:rsid w:val="00477602"/>
    <w:rsid w:val="004A47A9"/>
    <w:rsid w:val="004C285E"/>
    <w:rsid w:val="004F2DFA"/>
    <w:rsid w:val="0050117E"/>
    <w:rsid w:val="00562C78"/>
    <w:rsid w:val="005938B3"/>
    <w:rsid w:val="00661B0F"/>
    <w:rsid w:val="00680A39"/>
    <w:rsid w:val="00685EF9"/>
    <w:rsid w:val="006A257A"/>
    <w:rsid w:val="006E7E68"/>
    <w:rsid w:val="006F498A"/>
    <w:rsid w:val="0073298D"/>
    <w:rsid w:val="00754DA4"/>
    <w:rsid w:val="00755249"/>
    <w:rsid w:val="007C7F3D"/>
    <w:rsid w:val="007D6C07"/>
    <w:rsid w:val="007E01F1"/>
    <w:rsid w:val="007E532C"/>
    <w:rsid w:val="007F2594"/>
    <w:rsid w:val="00801A98"/>
    <w:rsid w:val="008341CD"/>
    <w:rsid w:val="00897C4D"/>
    <w:rsid w:val="008A197C"/>
    <w:rsid w:val="008A637B"/>
    <w:rsid w:val="008B675B"/>
    <w:rsid w:val="008C2497"/>
    <w:rsid w:val="00913C19"/>
    <w:rsid w:val="009274A8"/>
    <w:rsid w:val="00931CC1"/>
    <w:rsid w:val="00942C93"/>
    <w:rsid w:val="0096203D"/>
    <w:rsid w:val="009D1FAC"/>
    <w:rsid w:val="009F58EF"/>
    <w:rsid w:val="00A468FD"/>
    <w:rsid w:val="00A642A8"/>
    <w:rsid w:val="00AB1C1C"/>
    <w:rsid w:val="00AB7EC5"/>
    <w:rsid w:val="00B044BD"/>
    <w:rsid w:val="00B3532E"/>
    <w:rsid w:val="00B35B19"/>
    <w:rsid w:val="00B9299F"/>
    <w:rsid w:val="00BA0D4E"/>
    <w:rsid w:val="00BB0909"/>
    <w:rsid w:val="00BD7624"/>
    <w:rsid w:val="00BF1C04"/>
    <w:rsid w:val="00BF595B"/>
    <w:rsid w:val="00C03D5E"/>
    <w:rsid w:val="00C20AFD"/>
    <w:rsid w:val="00C455EA"/>
    <w:rsid w:val="00C61787"/>
    <w:rsid w:val="00C9554B"/>
    <w:rsid w:val="00CD5140"/>
    <w:rsid w:val="00CD52E2"/>
    <w:rsid w:val="00CD5B9E"/>
    <w:rsid w:val="00CD6A20"/>
    <w:rsid w:val="00D04B49"/>
    <w:rsid w:val="00D1039F"/>
    <w:rsid w:val="00D7708F"/>
    <w:rsid w:val="00D96D31"/>
    <w:rsid w:val="00DD0DE2"/>
    <w:rsid w:val="00DF2074"/>
    <w:rsid w:val="00E108E2"/>
    <w:rsid w:val="00E15B5B"/>
    <w:rsid w:val="00E22238"/>
    <w:rsid w:val="00E256F6"/>
    <w:rsid w:val="00E33E23"/>
    <w:rsid w:val="00E43529"/>
    <w:rsid w:val="00E9237B"/>
    <w:rsid w:val="00E974CF"/>
    <w:rsid w:val="00EB25C4"/>
    <w:rsid w:val="00EE609A"/>
    <w:rsid w:val="00EF565D"/>
    <w:rsid w:val="00F51709"/>
    <w:rsid w:val="00F72FF8"/>
    <w:rsid w:val="00F73F97"/>
    <w:rsid w:val="00FC60A4"/>
    <w:rsid w:val="00FD1A22"/>
    <w:rsid w:val="00FE078B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3F86"/>
  <w15:docId w15:val="{80DDE28F-3855-4604-90EE-BB7986B5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F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B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C5710"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B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5710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602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256F6"/>
    <w:pPr>
      <w:spacing w:before="100" w:beforeAutospacing="1" w:after="100" w:afterAutospacing="1"/>
    </w:pPr>
    <w:rPr>
      <w:rFonts w:ascii="Verdana" w:hAnsi="Verdana"/>
      <w:szCs w:val="24"/>
    </w:rPr>
  </w:style>
  <w:style w:type="paragraph" w:styleId="BodyText">
    <w:name w:val="Body Text"/>
    <w:basedOn w:val="Normal"/>
    <w:link w:val="BodyTextChar"/>
    <w:rsid w:val="00CD52E2"/>
    <w:rPr>
      <w:i/>
    </w:rPr>
  </w:style>
  <w:style w:type="character" w:customStyle="1" w:styleId="BodyTextChar">
    <w:name w:val="Body Text Char"/>
    <w:basedOn w:val="DefaultParagraphFont"/>
    <w:link w:val="BodyText"/>
    <w:rsid w:val="00CD52E2"/>
    <w:rPr>
      <w:rFonts w:ascii="Times New Roman" w:eastAsia="Times New Roman" w:hAnsi="Times New Roman" w:cs="Times New Roman"/>
      <w:i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7EC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E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7E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7E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E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0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7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7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78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B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1B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dgv.org/staff-bo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456EF-BAF2-454C-A10B-86FC79E8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377</Words>
  <Characters>2494</Characters>
  <Application>Microsoft Office Word</Application>
  <DocSecurity>0</DocSecurity>
  <Lines>166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Rasmussen, Joanne</dc:creator>
  <cp:lastModifiedBy>Daly, Sharon</cp:lastModifiedBy>
  <cp:revision>55</cp:revision>
  <cp:lastPrinted>2013-11-22T00:25:00Z</cp:lastPrinted>
  <dcterms:created xsi:type="dcterms:W3CDTF">2021-02-22T16:26:00Z</dcterms:created>
  <dcterms:modified xsi:type="dcterms:W3CDTF">2021-03-08T17:58:00Z</dcterms:modified>
</cp:coreProperties>
</file>