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7E0C" w14:textId="77777777" w:rsidR="00EB5A13" w:rsidRPr="00A46A5D" w:rsidRDefault="00EB5A13" w:rsidP="00EB5A13">
      <w:pPr>
        <w:pStyle w:val="Heading2"/>
        <w:rPr>
          <w:b w:val="0"/>
          <w:sz w:val="24"/>
          <w:u w:val="none"/>
        </w:rPr>
      </w:pPr>
    </w:p>
    <w:p w14:paraId="4CCD684D"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F2738EC"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1605165"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EBFA59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40E621" w14:textId="413D96CE" w:rsidR="00EB5A13" w:rsidRPr="009349D6" w:rsidRDefault="00286420" w:rsidP="00074A56">
            <w:pPr>
              <w:spacing w:before="40" w:after="40"/>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09C94A0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A2966FB" w14:textId="77777777" w:rsidR="00EB5A13" w:rsidRPr="009349D6" w:rsidRDefault="00626486" w:rsidP="00074A56">
            <w:pPr>
              <w:spacing w:before="40" w:after="40"/>
              <w:rPr>
                <w:rFonts w:ascii="Arial" w:hAnsi="Arial" w:cs="Arial"/>
              </w:rPr>
            </w:pPr>
            <w:r>
              <w:rPr>
                <w:rFonts w:ascii="Arial" w:hAnsi="Arial" w:cs="Arial"/>
              </w:rPr>
              <w:t>Nick Bowman</w:t>
            </w:r>
          </w:p>
        </w:tc>
      </w:tr>
      <w:tr w:rsidR="00EB5A13" w:rsidRPr="009349D6" w14:paraId="4D8DC13A"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71F81F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EC96DFF" w14:textId="4F200CA8" w:rsidR="00EB5A13" w:rsidRPr="009349D6" w:rsidRDefault="00F85193" w:rsidP="00074A56">
            <w:pPr>
              <w:spacing w:before="40" w:after="40"/>
              <w:rPr>
                <w:rFonts w:ascii="Arial" w:hAnsi="Arial" w:cs="Arial"/>
              </w:rPr>
            </w:pPr>
            <w:r>
              <w:rPr>
                <w:rFonts w:ascii="Arial" w:hAnsi="Arial" w:cs="Arial"/>
              </w:rPr>
              <w:t>2019-0291</w:t>
            </w:r>
          </w:p>
        </w:tc>
        <w:tc>
          <w:tcPr>
            <w:tcW w:w="1170" w:type="dxa"/>
            <w:tcBorders>
              <w:top w:val="single" w:sz="4" w:space="0" w:color="auto"/>
              <w:left w:val="single" w:sz="4" w:space="0" w:color="auto"/>
              <w:bottom w:val="single" w:sz="4" w:space="0" w:color="auto"/>
              <w:right w:val="single" w:sz="4" w:space="0" w:color="auto"/>
            </w:tcBorders>
            <w:vAlign w:val="center"/>
          </w:tcPr>
          <w:p w14:paraId="008D88E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0C91740" w14:textId="7F55868E" w:rsidR="00EB5A13" w:rsidRPr="009349D6" w:rsidRDefault="00F85193" w:rsidP="00074A56">
            <w:pPr>
              <w:spacing w:before="40" w:after="40"/>
              <w:rPr>
                <w:rFonts w:ascii="Arial" w:hAnsi="Arial" w:cs="Arial"/>
              </w:rPr>
            </w:pPr>
            <w:r>
              <w:rPr>
                <w:rFonts w:ascii="Arial" w:hAnsi="Arial" w:cs="Arial"/>
              </w:rPr>
              <w:t>July 22, 2020</w:t>
            </w:r>
          </w:p>
        </w:tc>
      </w:tr>
    </w:tbl>
    <w:p w14:paraId="523A9E3E" w14:textId="77777777" w:rsidR="00B608AF" w:rsidRDefault="00B608AF" w:rsidP="00B608AF">
      <w:pPr>
        <w:rPr>
          <w:rFonts w:ascii="Arial" w:hAnsi="Arial" w:cs="Arial"/>
          <w:b/>
          <w:i/>
          <w:color w:val="C00000"/>
          <w:szCs w:val="24"/>
        </w:rPr>
      </w:pPr>
    </w:p>
    <w:p w14:paraId="2DD59800" w14:textId="77777777" w:rsidR="00C37A37" w:rsidRPr="009864F8" w:rsidRDefault="00C37A37" w:rsidP="00C37A37">
      <w:pPr>
        <w:rPr>
          <w:rFonts w:ascii="Arial" w:hAnsi="Arial" w:cs="Arial"/>
          <w:b/>
          <w:smallCaps/>
          <w:szCs w:val="24"/>
          <w:u w:val="single"/>
        </w:rPr>
      </w:pPr>
    </w:p>
    <w:p w14:paraId="76350BEB"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6C1720FE" w14:textId="77777777" w:rsidR="004E7367" w:rsidRDefault="004E7367" w:rsidP="004E7367">
      <w:pPr>
        <w:jc w:val="both"/>
        <w:rPr>
          <w:rFonts w:ascii="Arial" w:hAnsi="Arial" w:cs="Arial"/>
        </w:rPr>
      </w:pPr>
    </w:p>
    <w:p w14:paraId="744A036D" w14:textId="611B4248" w:rsidR="00776CD8" w:rsidRPr="00EA700F" w:rsidRDefault="00776CD8" w:rsidP="00776CD8">
      <w:pPr>
        <w:rPr>
          <w:rFonts w:ascii="Arial" w:hAnsi="Arial" w:cs="Arial"/>
        </w:rPr>
      </w:pPr>
      <w:r>
        <w:rPr>
          <w:rFonts w:ascii="Arial" w:hAnsi="Arial" w:cs="Arial"/>
          <w:lang w:val="x-none"/>
        </w:rPr>
        <w:t xml:space="preserve">A </w:t>
      </w:r>
      <w:r>
        <w:rPr>
          <w:rFonts w:ascii="Arial" w:hAnsi="Arial" w:cs="Arial"/>
        </w:rPr>
        <w:t>Motion</w:t>
      </w:r>
      <w:r w:rsidRPr="00776CD8">
        <w:rPr>
          <w:rFonts w:ascii="Arial" w:hAnsi="Arial" w:cs="Arial"/>
          <w:lang w:val="x-none"/>
        </w:rPr>
        <w:t xml:space="preserve"> acknowledging receipt of the King County </w:t>
      </w:r>
      <w:r w:rsidR="00F85193">
        <w:rPr>
          <w:rFonts w:ascii="Arial" w:hAnsi="Arial" w:cs="Arial"/>
        </w:rPr>
        <w:t>Sheriff</w:t>
      </w:r>
      <w:r w:rsidR="00EA700F">
        <w:rPr>
          <w:rFonts w:ascii="Arial" w:hAnsi="Arial" w:cs="Arial"/>
        </w:rPr>
        <w:t>’s plan</w:t>
      </w:r>
      <w:r w:rsidR="00EA700F" w:rsidRPr="00EA700F">
        <w:rPr>
          <w:rFonts w:ascii="Arial" w:hAnsi="Arial" w:cs="Arial"/>
        </w:rPr>
        <w:t xml:space="preserve"> to increase staffin</w:t>
      </w:r>
      <w:r w:rsidR="00286420">
        <w:rPr>
          <w:rFonts w:ascii="Arial" w:hAnsi="Arial" w:cs="Arial"/>
        </w:rPr>
        <w:t>g for the marine unit during</w:t>
      </w:r>
      <w:r w:rsidR="00EA700F" w:rsidRPr="00EA700F">
        <w:rPr>
          <w:rFonts w:ascii="Arial" w:hAnsi="Arial" w:cs="Arial"/>
        </w:rPr>
        <w:t xml:space="preserve"> peak recreation months in order to reduce safety issues by increasing the number</w:t>
      </w:r>
      <w:r w:rsidR="00EA700F">
        <w:rPr>
          <w:rFonts w:ascii="Arial" w:hAnsi="Arial" w:cs="Arial"/>
        </w:rPr>
        <w:t xml:space="preserve"> and frequency of river patrols, as</w:t>
      </w:r>
      <w:r w:rsidRPr="00EA700F">
        <w:rPr>
          <w:rFonts w:ascii="Arial" w:hAnsi="Arial" w:cs="Arial"/>
          <w:lang w:val="x-none"/>
        </w:rPr>
        <w:t xml:space="preserve"> </w:t>
      </w:r>
      <w:r w:rsidRPr="00776CD8">
        <w:rPr>
          <w:rFonts w:ascii="Arial" w:hAnsi="Arial" w:cs="Arial"/>
          <w:lang w:val="x-none"/>
        </w:rPr>
        <w:t>required by the 2019-2020 Biennial Budget Ordina</w:t>
      </w:r>
      <w:r w:rsidR="00EA700F">
        <w:rPr>
          <w:rFonts w:ascii="Arial" w:hAnsi="Arial" w:cs="Arial"/>
          <w:lang w:val="x-none"/>
        </w:rPr>
        <w:t>nce, Ordinance 18835, Section 21</w:t>
      </w:r>
      <w:r w:rsidRPr="00776CD8">
        <w:rPr>
          <w:rFonts w:ascii="Arial" w:hAnsi="Arial" w:cs="Arial"/>
          <w:lang w:val="x-none"/>
        </w:rPr>
        <w:t xml:space="preserve">, </w:t>
      </w:r>
      <w:r w:rsidR="00EA700F">
        <w:rPr>
          <w:rFonts w:ascii="Arial" w:hAnsi="Arial" w:cs="Arial"/>
        </w:rPr>
        <w:t xml:space="preserve">Proviso P5. </w:t>
      </w:r>
    </w:p>
    <w:p w14:paraId="5ED1ACBA" w14:textId="77777777" w:rsidR="00B608AF" w:rsidRDefault="00B608AF" w:rsidP="00074A56">
      <w:pPr>
        <w:rPr>
          <w:rFonts w:ascii="Arial" w:hAnsi="Arial" w:cs="Arial"/>
          <w:b/>
          <w:smallCaps/>
          <w:szCs w:val="24"/>
          <w:u w:val="single"/>
        </w:rPr>
      </w:pPr>
    </w:p>
    <w:p w14:paraId="2CDC33D6"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16BD7189" w14:textId="77777777" w:rsidR="00074A56" w:rsidRDefault="00074A56" w:rsidP="00074A56">
      <w:pPr>
        <w:rPr>
          <w:rFonts w:ascii="Arial" w:hAnsi="Arial" w:cs="Arial"/>
        </w:rPr>
      </w:pPr>
    </w:p>
    <w:p w14:paraId="7CB9519C" w14:textId="1DD0D1F2" w:rsidR="00B608AF" w:rsidRDefault="00C71425" w:rsidP="00B608AF">
      <w:pPr>
        <w:jc w:val="both"/>
        <w:rPr>
          <w:rFonts w:ascii="Arial" w:hAnsi="Arial" w:cs="Arial"/>
        </w:rPr>
      </w:pPr>
      <w:r>
        <w:rPr>
          <w:rFonts w:ascii="Arial" w:hAnsi="Arial" w:cs="Arial"/>
        </w:rPr>
        <w:t>The proposed motion and attached report responds to the requirements of Ordinance 18835, the 201</w:t>
      </w:r>
      <w:r w:rsidR="002D5DCD">
        <w:rPr>
          <w:rFonts w:ascii="Arial" w:hAnsi="Arial" w:cs="Arial"/>
        </w:rPr>
        <w:t>9-2020 biennial budget</w:t>
      </w:r>
      <w:r w:rsidR="00EA700F">
        <w:rPr>
          <w:rFonts w:ascii="Arial" w:hAnsi="Arial" w:cs="Arial"/>
        </w:rPr>
        <w:t>.</w:t>
      </w:r>
      <w:r w:rsidR="00776CD8">
        <w:rPr>
          <w:rFonts w:ascii="Arial" w:hAnsi="Arial" w:cs="Arial"/>
        </w:rPr>
        <w:t xml:space="preserve"> </w:t>
      </w:r>
      <w:r w:rsidR="002D5DCD">
        <w:rPr>
          <w:rFonts w:ascii="Arial" w:hAnsi="Arial" w:cs="Arial"/>
        </w:rPr>
        <w:t>Section</w:t>
      </w:r>
      <w:r>
        <w:rPr>
          <w:rFonts w:ascii="Arial" w:hAnsi="Arial" w:cs="Arial"/>
        </w:rPr>
        <w:t xml:space="preserve"> </w:t>
      </w:r>
      <w:r w:rsidR="00EA700F">
        <w:rPr>
          <w:rFonts w:ascii="Arial" w:hAnsi="Arial" w:cs="Arial"/>
        </w:rPr>
        <w:t>21</w:t>
      </w:r>
      <w:r w:rsidR="002D5DCD">
        <w:rPr>
          <w:rFonts w:ascii="Arial" w:hAnsi="Arial" w:cs="Arial"/>
        </w:rPr>
        <w:t>,</w:t>
      </w:r>
      <w:r w:rsidR="00EA700F">
        <w:rPr>
          <w:rFonts w:ascii="Arial" w:hAnsi="Arial" w:cs="Arial"/>
        </w:rPr>
        <w:t xml:space="preserve"> Proviso P5</w:t>
      </w:r>
      <w:r>
        <w:rPr>
          <w:rFonts w:ascii="Arial" w:hAnsi="Arial" w:cs="Arial"/>
        </w:rPr>
        <w:t xml:space="preserve"> of the adopted</w:t>
      </w:r>
      <w:r w:rsidR="00776CD8">
        <w:rPr>
          <w:rFonts w:ascii="Arial" w:hAnsi="Arial" w:cs="Arial"/>
        </w:rPr>
        <w:t xml:space="preserve"> </w:t>
      </w:r>
      <w:r>
        <w:rPr>
          <w:rFonts w:ascii="Arial" w:hAnsi="Arial" w:cs="Arial"/>
        </w:rPr>
        <w:t xml:space="preserve">budget obliged the </w:t>
      </w:r>
      <w:r w:rsidR="00EA700F">
        <w:rPr>
          <w:rFonts w:ascii="Arial" w:hAnsi="Arial" w:cs="Arial"/>
        </w:rPr>
        <w:t>Sheriff’s Office</w:t>
      </w:r>
      <w:r>
        <w:rPr>
          <w:rFonts w:ascii="Arial" w:hAnsi="Arial" w:cs="Arial"/>
        </w:rPr>
        <w:t xml:space="preserve"> to transmit a report detailing </w:t>
      </w:r>
      <w:r w:rsidR="00776CD8">
        <w:rPr>
          <w:rFonts w:ascii="Arial" w:hAnsi="Arial" w:cs="Arial"/>
        </w:rPr>
        <w:t xml:space="preserve">a plan to </w:t>
      </w:r>
      <w:r w:rsidR="00EA700F">
        <w:rPr>
          <w:rFonts w:ascii="Arial" w:hAnsi="Arial" w:cs="Arial"/>
        </w:rPr>
        <w:t>increase the number and frequency of river patrols by the Sheriff’s Marine Unit during the months of June, July and August.</w:t>
      </w:r>
    </w:p>
    <w:p w14:paraId="6C7CBA64" w14:textId="2A9C90CB" w:rsidR="00074A56" w:rsidRDefault="00074A56" w:rsidP="00074A56">
      <w:pPr>
        <w:rPr>
          <w:rFonts w:ascii="Arial" w:hAnsi="Arial" w:cs="Arial"/>
          <w:szCs w:val="24"/>
        </w:rPr>
      </w:pPr>
    </w:p>
    <w:p w14:paraId="36AA107A" w14:textId="6CDC7D79" w:rsidR="005706BA" w:rsidRPr="005706BA" w:rsidRDefault="005706BA" w:rsidP="005706BA">
      <w:pPr>
        <w:rPr>
          <w:rFonts w:ascii="Arial" w:hAnsi="Arial" w:cs="Arial"/>
          <w:szCs w:val="24"/>
        </w:rPr>
      </w:pPr>
      <w:r>
        <w:rPr>
          <w:rFonts w:ascii="Arial" w:hAnsi="Arial" w:cs="Arial"/>
          <w:szCs w:val="24"/>
        </w:rPr>
        <w:t>In accordance with the proviso r</w:t>
      </w:r>
      <w:r w:rsidR="00A96DEA">
        <w:rPr>
          <w:rFonts w:ascii="Arial" w:hAnsi="Arial" w:cs="Arial"/>
          <w:szCs w:val="24"/>
        </w:rPr>
        <w:t>equirements, the report</w:t>
      </w:r>
      <w:r w:rsidR="00AB2C8E">
        <w:rPr>
          <w:rFonts w:ascii="Arial" w:hAnsi="Arial" w:cs="Arial"/>
          <w:szCs w:val="24"/>
        </w:rPr>
        <w:t xml:space="preserve"> </w:t>
      </w:r>
      <w:r w:rsidR="00286420">
        <w:rPr>
          <w:rFonts w:ascii="Arial" w:hAnsi="Arial" w:cs="Arial"/>
          <w:szCs w:val="24"/>
        </w:rPr>
        <w:t>cites</w:t>
      </w:r>
      <w:r w:rsidR="00286420" w:rsidRPr="00286420">
        <w:rPr>
          <w:rFonts w:ascii="Arial" w:hAnsi="Arial" w:cs="Arial"/>
          <w:szCs w:val="24"/>
        </w:rPr>
        <w:t xml:space="preserve"> challenges with increasing the number and frequency of river patrols, describes the current marine unit staffing levels and inventory, and details a plan for directed patrols along key shorelines and rivers in unincorporated King County.</w:t>
      </w:r>
    </w:p>
    <w:p w14:paraId="08077DC0" w14:textId="56593F49" w:rsidR="00C75025" w:rsidRDefault="005706BA" w:rsidP="00074A56">
      <w:pPr>
        <w:rPr>
          <w:rFonts w:ascii="Arial" w:hAnsi="Arial" w:cs="Arial"/>
          <w:szCs w:val="24"/>
        </w:rPr>
      </w:pPr>
      <w:r>
        <w:rPr>
          <w:rFonts w:ascii="Arial" w:hAnsi="Arial" w:cs="Arial"/>
          <w:szCs w:val="24"/>
        </w:rPr>
        <w:t xml:space="preserve">  </w:t>
      </w:r>
    </w:p>
    <w:p w14:paraId="226FE620"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9DC1605" w14:textId="77777777" w:rsidR="00F66753" w:rsidRDefault="00F66753" w:rsidP="00074A56">
      <w:pPr>
        <w:rPr>
          <w:rFonts w:ascii="Arial" w:hAnsi="Arial" w:cs="Arial"/>
        </w:rPr>
      </w:pPr>
    </w:p>
    <w:p w14:paraId="4B4580BA" w14:textId="77777777" w:rsidR="00C71425" w:rsidRPr="00C71425" w:rsidRDefault="00C71425" w:rsidP="00C71425">
      <w:pPr>
        <w:rPr>
          <w:rFonts w:ascii="Arial" w:hAnsi="Arial" w:cs="Arial"/>
        </w:rPr>
      </w:pPr>
      <w:r w:rsidRPr="00C71425">
        <w:rPr>
          <w:rFonts w:ascii="Arial" w:hAnsi="Arial" w:cs="Arial"/>
        </w:rPr>
        <w:t xml:space="preserve">The adopted 2019-2020 biennial budget included a proviso which read: </w:t>
      </w:r>
    </w:p>
    <w:p w14:paraId="44684147" w14:textId="77777777" w:rsidR="00C71425" w:rsidRDefault="00C71425" w:rsidP="00C71425">
      <w:pPr>
        <w:rPr>
          <w:rFonts w:ascii="Arial" w:hAnsi="Arial" w:cs="Arial"/>
        </w:rPr>
      </w:pPr>
    </w:p>
    <w:p w14:paraId="69DB444B" w14:textId="591AF8FD" w:rsidR="002A6959" w:rsidRDefault="002A6959" w:rsidP="002A6959">
      <w:pPr>
        <w:rPr>
          <w:rFonts w:ascii="Arial" w:hAnsi="Arial" w:cs="Arial"/>
          <w:i/>
        </w:rPr>
      </w:pPr>
      <w:r>
        <w:rPr>
          <w:rFonts w:ascii="Arial" w:hAnsi="Arial" w:cs="Arial"/>
          <w:i/>
        </w:rPr>
        <w:tab/>
      </w:r>
      <w:r w:rsidR="00EA700F" w:rsidRPr="00EA700F">
        <w:rPr>
          <w:rFonts w:ascii="Arial" w:hAnsi="Arial" w:cs="Arial"/>
          <w:i/>
        </w:rPr>
        <w:t>Of this appropriation, $100,000 shall not be expended or encumbered until the sheriff transmits a plan to increase staffing for the sheriff marine unit during the peak recreation months of June, July and August in order to reduce safety issues by increasing the number and frequency of river patrols.</w:t>
      </w:r>
    </w:p>
    <w:p w14:paraId="0AD41F04" w14:textId="77777777" w:rsidR="002A6959" w:rsidRPr="002A6959" w:rsidRDefault="002A6959" w:rsidP="002A6959">
      <w:pPr>
        <w:rPr>
          <w:rFonts w:ascii="Arial" w:hAnsi="Arial" w:cs="Arial"/>
          <w:i/>
        </w:rPr>
      </w:pPr>
    </w:p>
    <w:p w14:paraId="785BCB90" w14:textId="0F75B22A" w:rsidR="00FB56E5" w:rsidRPr="00EA700F" w:rsidRDefault="002A6959" w:rsidP="00C71425">
      <w:pPr>
        <w:rPr>
          <w:rFonts w:ascii="Arial" w:hAnsi="Arial" w:cs="Arial"/>
          <w:i/>
        </w:rPr>
      </w:pPr>
      <w:r w:rsidRPr="002A6959">
        <w:rPr>
          <w:rFonts w:ascii="Arial" w:hAnsi="Arial" w:cs="Arial"/>
          <w:i/>
        </w:rPr>
        <w:tab/>
        <w:t xml:space="preserve">The </w:t>
      </w:r>
      <w:r>
        <w:rPr>
          <w:rFonts w:ascii="Arial" w:hAnsi="Arial" w:cs="Arial"/>
          <w:i/>
        </w:rPr>
        <w:t>Sheriff</w:t>
      </w:r>
      <w:r w:rsidRPr="002A6959">
        <w:rPr>
          <w:rFonts w:ascii="Arial" w:hAnsi="Arial" w:cs="Arial"/>
          <w:i/>
        </w:rPr>
        <w:t xml:space="preserve"> should file the plan and a motion required by this proviso by </w:t>
      </w:r>
      <w:r w:rsidR="00EA700F">
        <w:rPr>
          <w:rFonts w:ascii="Arial" w:hAnsi="Arial" w:cs="Arial"/>
          <w:i/>
        </w:rPr>
        <w:t>May</w:t>
      </w:r>
      <w:r>
        <w:rPr>
          <w:rFonts w:ascii="Arial" w:hAnsi="Arial" w:cs="Arial"/>
          <w:i/>
        </w:rPr>
        <w:t xml:space="preserve"> 1</w:t>
      </w:r>
      <w:r w:rsidRPr="002A6959">
        <w:rPr>
          <w:rFonts w:ascii="Arial" w:hAnsi="Arial" w:cs="Arial"/>
          <w:i/>
        </w:rPr>
        <w:t>,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7BE81B73" w14:textId="77777777" w:rsidR="00286420" w:rsidRDefault="00286420" w:rsidP="00C71425">
      <w:pPr>
        <w:rPr>
          <w:rFonts w:ascii="Arial" w:hAnsi="Arial" w:cs="Arial"/>
        </w:rPr>
      </w:pPr>
    </w:p>
    <w:p w14:paraId="5232455B" w14:textId="1CB22289" w:rsidR="00FB56E5" w:rsidRPr="004775B4" w:rsidRDefault="00286420" w:rsidP="00C71425">
      <w:pPr>
        <w:rPr>
          <w:rFonts w:ascii="Arial" w:hAnsi="Arial" w:cs="Arial"/>
        </w:rPr>
      </w:pPr>
      <w:r>
        <w:rPr>
          <w:rFonts w:ascii="Arial" w:hAnsi="Arial" w:cs="Arial"/>
        </w:rPr>
        <w:lastRenderedPageBreak/>
        <w:t xml:space="preserve">The </w:t>
      </w:r>
      <w:r w:rsidR="00FB56E5">
        <w:rPr>
          <w:rFonts w:ascii="Arial" w:hAnsi="Arial" w:cs="Arial"/>
        </w:rPr>
        <w:t xml:space="preserve">King County </w:t>
      </w:r>
      <w:r w:rsidR="00EA700F">
        <w:rPr>
          <w:rFonts w:ascii="Arial" w:hAnsi="Arial" w:cs="Arial"/>
        </w:rPr>
        <w:t>Sheriff’s Marine Unit</w:t>
      </w:r>
      <w:r w:rsidR="00FB56E5">
        <w:rPr>
          <w:rFonts w:ascii="Arial" w:hAnsi="Arial" w:cs="Arial"/>
        </w:rPr>
        <w:t xml:space="preserve"> </w:t>
      </w:r>
      <w:r w:rsidR="00EA700F">
        <w:rPr>
          <w:rFonts w:ascii="Arial" w:hAnsi="Arial" w:cs="Arial"/>
        </w:rPr>
        <w:t>d</w:t>
      </w:r>
      <w:r w:rsidR="00EA700F" w:rsidRPr="00EA700F">
        <w:rPr>
          <w:rFonts w:ascii="Arial" w:hAnsi="Arial" w:cs="Arial"/>
        </w:rPr>
        <w:t>eploys specially trained and equipped Deputies that are responsible for water-related law enforcement, investigations, rescue and recovery work.</w:t>
      </w:r>
      <w:r w:rsidR="00EA700F">
        <w:rPr>
          <w:rFonts w:ascii="Arial" w:hAnsi="Arial" w:cs="Arial"/>
        </w:rPr>
        <w:t xml:space="preserve"> </w:t>
      </w:r>
      <w:r>
        <w:rPr>
          <w:rFonts w:ascii="Arial" w:hAnsi="Arial" w:cs="Arial"/>
        </w:rPr>
        <w:t>The Marine Unit’s o</w:t>
      </w:r>
      <w:r w:rsidR="00EA700F" w:rsidRPr="00EA700F">
        <w:rPr>
          <w:rFonts w:ascii="Arial" w:hAnsi="Arial" w:cs="Arial"/>
        </w:rPr>
        <w:t xml:space="preserve">perational areas include </w:t>
      </w:r>
      <w:r>
        <w:rPr>
          <w:rFonts w:ascii="Arial" w:hAnsi="Arial" w:cs="Arial"/>
        </w:rPr>
        <w:t xml:space="preserve">the </w:t>
      </w:r>
      <w:r w:rsidR="00EA700F" w:rsidRPr="00EA700F">
        <w:rPr>
          <w:rFonts w:ascii="Arial" w:hAnsi="Arial" w:cs="Arial"/>
        </w:rPr>
        <w:t>Puget Sound, Lake Washington, Lake Sammamish and other lakes, ponds and rivers throughout the unincorporated areas of King County, cities / towns that contract for service and any other jurisdiction that requests specific assistance.</w:t>
      </w:r>
      <w:r w:rsidR="00D337E1">
        <w:rPr>
          <w:rFonts w:ascii="Arial" w:hAnsi="Arial" w:cs="Arial"/>
        </w:rPr>
        <w:t xml:space="preserve"> According to the Sheriff’s Office website, the Marine Unit provides a variety of water related services including: patrol of waterways, emergency response and rescue, safety inspections, hazard removal, victim recovery and investigation, </w:t>
      </w:r>
      <w:proofErr w:type="spellStart"/>
      <w:r w:rsidR="00D337E1">
        <w:rPr>
          <w:rFonts w:ascii="Arial" w:hAnsi="Arial" w:cs="Arial"/>
        </w:rPr>
        <w:t>swiftwater</w:t>
      </w:r>
      <w:proofErr w:type="spellEnd"/>
      <w:r w:rsidR="00D337E1">
        <w:rPr>
          <w:rFonts w:ascii="Arial" w:hAnsi="Arial" w:cs="Arial"/>
        </w:rPr>
        <w:t>, flood and ice rescue, buoy placement and maintenance and spill response and containment.</w:t>
      </w:r>
      <w:r w:rsidR="00D337E1">
        <w:rPr>
          <w:rStyle w:val="FootnoteReference"/>
          <w:rFonts w:ascii="Arial" w:hAnsi="Arial" w:cs="Arial"/>
        </w:rPr>
        <w:footnoteReference w:id="1"/>
      </w:r>
      <w:r w:rsidR="00D337E1">
        <w:rPr>
          <w:rFonts w:ascii="Arial" w:hAnsi="Arial" w:cs="Arial"/>
        </w:rPr>
        <w:t xml:space="preserve"> </w:t>
      </w:r>
    </w:p>
    <w:p w14:paraId="09AC1353" w14:textId="77777777" w:rsidR="00F66753" w:rsidRDefault="00F66753" w:rsidP="00074A56">
      <w:pPr>
        <w:rPr>
          <w:rFonts w:ascii="Arial" w:hAnsi="Arial" w:cs="Arial"/>
          <w:szCs w:val="24"/>
        </w:rPr>
      </w:pPr>
    </w:p>
    <w:p w14:paraId="296E1D23" w14:textId="77777777" w:rsidR="00264BE1" w:rsidRDefault="00264BE1" w:rsidP="00074A56">
      <w:pPr>
        <w:rPr>
          <w:rFonts w:ascii="Arial" w:hAnsi="Arial" w:cs="Arial"/>
          <w:b/>
          <w:smallCaps/>
          <w:szCs w:val="24"/>
          <w:u w:val="single"/>
        </w:rPr>
      </w:pPr>
      <w:r>
        <w:rPr>
          <w:rFonts w:ascii="Arial" w:hAnsi="Arial" w:cs="Arial"/>
          <w:b/>
          <w:smallCaps/>
          <w:szCs w:val="24"/>
          <w:u w:val="single"/>
        </w:rPr>
        <w:t>ANALYSIS</w:t>
      </w:r>
    </w:p>
    <w:p w14:paraId="00609439" w14:textId="0B7CB021" w:rsidR="00074A56" w:rsidRDefault="00074A56" w:rsidP="00074A56">
      <w:pPr>
        <w:rPr>
          <w:rFonts w:ascii="Arial" w:hAnsi="Arial" w:cs="Arial"/>
        </w:rPr>
      </w:pPr>
    </w:p>
    <w:p w14:paraId="279FAFFA" w14:textId="5AC1127A" w:rsidR="0050786D" w:rsidRDefault="00D337E1" w:rsidP="00830B7D">
      <w:pPr>
        <w:jc w:val="both"/>
        <w:rPr>
          <w:rFonts w:ascii="Arial" w:hAnsi="Arial" w:cs="Arial"/>
        </w:rPr>
      </w:pPr>
      <w:r>
        <w:rPr>
          <w:rFonts w:ascii="Arial" w:hAnsi="Arial" w:cs="Arial"/>
        </w:rPr>
        <w:t>Ordinance 18835</w:t>
      </w:r>
      <w:r w:rsidR="00FB56E5">
        <w:rPr>
          <w:rFonts w:ascii="Arial" w:hAnsi="Arial" w:cs="Arial"/>
        </w:rPr>
        <w:t xml:space="preserve"> required the </w:t>
      </w:r>
      <w:r>
        <w:rPr>
          <w:rFonts w:ascii="Arial" w:hAnsi="Arial" w:cs="Arial"/>
        </w:rPr>
        <w:t>Sheriff</w:t>
      </w:r>
      <w:r w:rsidR="00830B7D">
        <w:rPr>
          <w:rFonts w:ascii="Arial" w:hAnsi="Arial" w:cs="Arial"/>
        </w:rPr>
        <w:t xml:space="preserve"> t</w:t>
      </w:r>
      <w:r w:rsidR="00FB56E5">
        <w:rPr>
          <w:rFonts w:ascii="Arial" w:hAnsi="Arial" w:cs="Arial"/>
        </w:rPr>
        <w:t xml:space="preserve">o transmit a plan by </w:t>
      </w:r>
      <w:r>
        <w:rPr>
          <w:rFonts w:ascii="Arial" w:hAnsi="Arial" w:cs="Arial"/>
        </w:rPr>
        <w:t>May 1</w:t>
      </w:r>
      <w:r w:rsidR="00830B7D">
        <w:rPr>
          <w:rFonts w:ascii="Arial" w:hAnsi="Arial" w:cs="Arial"/>
        </w:rPr>
        <w:t>,</w:t>
      </w:r>
      <w:r w:rsidR="00FB56E5">
        <w:rPr>
          <w:rFonts w:ascii="Arial" w:hAnsi="Arial" w:cs="Arial"/>
        </w:rPr>
        <w:t xml:space="preserve"> 2019 that would detail options to </w:t>
      </w:r>
      <w:r w:rsidRPr="00D337E1">
        <w:rPr>
          <w:rFonts w:ascii="Arial" w:hAnsi="Arial" w:cs="Arial"/>
        </w:rPr>
        <w:t>increase staffing for the marine unit during the peak recreation months of June, July and August in order to reduce safety issues by increasing the number and frequency of river patrols</w:t>
      </w:r>
      <w:r w:rsidR="00FB56E5">
        <w:rPr>
          <w:rFonts w:ascii="Arial" w:hAnsi="Arial" w:cs="Arial"/>
        </w:rPr>
        <w:t>.</w:t>
      </w:r>
      <w:r w:rsidR="0050786D">
        <w:rPr>
          <w:rFonts w:ascii="Arial" w:hAnsi="Arial" w:cs="Arial"/>
        </w:rPr>
        <w:t xml:space="preserve"> The report identifies the challenges with increasing the number and frequency of river patrols, </w:t>
      </w:r>
      <w:r w:rsidR="00286420">
        <w:rPr>
          <w:rFonts w:ascii="Arial" w:hAnsi="Arial" w:cs="Arial"/>
        </w:rPr>
        <w:t xml:space="preserve">describes the current </w:t>
      </w:r>
      <w:r w:rsidR="008E565B">
        <w:rPr>
          <w:rFonts w:ascii="Arial" w:hAnsi="Arial" w:cs="Arial"/>
        </w:rPr>
        <w:t>staffing levels and inventory</w:t>
      </w:r>
      <w:r w:rsidR="00286420">
        <w:rPr>
          <w:rFonts w:ascii="Arial" w:hAnsi="Arial" w:cs="Arial"/>
        </w:rPr>
        <w:t xml:space="preserve"> for the Marine Unit</w:t>
      </w:r>
      <w:r w:rsidR="008E565B">
        <w:rPr>
          <w:rFonts w:ascii="Arial" w:hAnsi="Arial" w:cs="Arial"/>
        </w:rPr>
        <w:t xml:space="preserve">, and details a plan for </w:t>
      </w:r>
      <w:r w:rsidR="005258DB">
        <w:rPr>
          <w:rFonts w:ascii="Arial" w:hAnsi="Arial" w:cs="Arial"/>
        </w:rPr>
        <w:t>directed</w:t>
      </w:r>
      <w:r w:rsidR="008E565B">
        <w:rPr>
          <w:rFonts w:ascii="Arial" w:hAnsi="Arial" w:cs="Arial"/>
        </w:rPr>
        <w:t xml:space="preserve"> patrols </w:t>
      </w:r>
      <w:r w:rsidR="00E44FDE">
        <w:rPr>
          <w:rFonts w:ascii="Arial" w:hAnsi="Arial" w:cs="Arial"/>
        </w:rPr>
        <w:t xml:space="preserve">along </w:t>
      </w:r>
      <w:r w:rsidR="002B1A1F">
        <w:rPr>
          <w:rFonts w:ascii="Arial" w:hAnsi="Arial" w:cs="Arial"/>
        </w:rPr>
        <w:t>key</w:t>
      </w:r>
      <w:r w:rsidR="00E44FDE">
        <w:rPr>
          <w:rFonts w:ascii="Arial" w:hAnsi="Arial" w:cs="Arial"/>
        </w:rPr>
        <w:t xml:space="preserve"> shorelines and rivers</w:t>
      </w:r>
      <w:r w:rsidR="002B1A1F">
        <w:rPr>
          <w:rFonts w:ascii="Arial" w:hAnsi="Arial" w:cs="Arial"/>
        </w:rPr>
        <w:t xml:space="preserve"> in unincorporated King County</w:t>
      </w:r>
      <w:r w:rsidR="008E565B">
        <w:rPr>
          <w:rFonts w:ascii="Arial" w:hAnsi="Arial" w:cs="Arial"/>
        </w:rPr>
        <w:t xml:space="preserve">. </w:t>
      </w:r>
    </w:p>
    <w:p w14:paraId="04738C7F" w14:textId="77777777" w:rsidR="0050786D" w:rsidRDefault="0050786D" w:rsidP="00830B7D">
      <w:pPr>
        <w:jc w:val="both"/>
        <w:rPr>
          <w:rFonts w:ascii="Arial" w:hAnsi="Arial" w:cs="Arial"/>
        </w:rPr>
      </w:pPr>
    </w:p>
    <w:p w14:paraId="0C667EB5" w14:textId="77777777" w:rsidR="008E565B" w:rsidRPr="008E565B" w:rsidRDefault="008E565B" w:rsidP="00830B7D">
      <w:pPr>
        <w:jc w:val="both"/>
        <w:rPr>
          <w:rFonts w:ascii="Arial" w:hAnsi="Arial" w:cs="Arial"/>
          <w:u w:val="single"/>
        </w:rPr>
      </w:pPr>
      <w:r w:rsidRPr="008E565B">
        <w:rPr>
          <w:rFonts w:ascii="Arial" w:hAnsi="Arial" w:cs="Arial"/>
          <w:u w:val="single"/>
        </w:rPr>
        <w:t>Marine Unit Staffing Challenges</w:t>
      </w:r>
    </w:p>
    <w:p w14:paraId="05329F25" w14:textId="77777777" w:rsidR="008E565B" w:rsidRDefault="008E565B" w:rsidP="00830B7D">
      <w:pPr>
        <w:jc w:val="both"/>
        <w:rPr>
          <w:rFonts w:ascii="Arial" w:hAnsi="Arial" w:cs="Arial"/>
        </w:rPr>
      </w:pPr>
    </w:p>
    <w:p w14:paraId="11886300" w14:textId="11565C72" w:rsidR="00830B7D" w:rsidRDefault="0050786D" w:rsidP="00830B7D">
      <w:pPr>
        <w:jc w:val="both"/>
        <w:rPr>
          <w:rFonts w:ascii="Arial" w:hAnsi="Arial" w:cs="Arial"/>
        </w:rPr>
      </w:pPr>
      <w:r>
        <w:rPr>
          <w:rFonts w:ascii="Arial" w:hAnsi="Arial" w:cs="Arial"/>
        </w:rPr>
        <w:t>According to the report</w:t>
      </w:r>
      <w:r w:rsidR="00286420">
        <w:rPr>
          <w:rFonts w:ascii="Arial" w:hAnsi="Arial" w:cs="Arial"/>
        </w:rPr>
        <w:t>,</w:t>
      </w:r>
      <w:r>
        <w:rPr>
          <w:rFonts w:ascii="Arial" w:hAnsi="Arial" w:cs="Arial"/>
        </w:rPr>
        <w:t xml:space="preserve"> the biggest challenge to expanding river patrols is the limited number of deputies who can be assigned to this body of work within KCSO’s exiting budget. </w:t>
      </w:r>
      <w:r w:rsidR="008E565B">
        <w:rPr>
          <w:rFonts w:ascii="Arial" w:hAnsi="Arial" w:cs="Arial"/>
        </w:rPr>
        <w:t xml:space="preserve">As most deputies are already fully utilized in their current assignments, the report states that KCSO has a very limited number of deputies who can be redirected for river patrols. </w:t>
      </w:r>
      <w:r>
        <w:rPr>
          <w:rFonts w:ascii="Arial" w:hAnsi="Arial" w:cs="Arial"/>
        </w:rPr>
        <w:t>An additional challenge exists in the fact that each river is unique in its access points, distance from a KCSO precinct, and the specialized equipment which may be needed for officer safety. Furthermore, additional deputies cannot simply be assigned to river patrols without specific river safety training</w:t>
      </w:r>
      <w:r w:rsidR="00286420">
        <w:rPr>
          <w:rFonts w:ascii="Arial" w:hAnsi="Arial" w:cs="Arial"/>
        </w:rPr>
        <w:t>, which given staffing constraints would likely need to be done on overtime incurring additional expenses beyond KCSO’s current budget</w:t>
      </w:r>
      <w:r>
        <w:rPr>
          <w:rFonts w:ascii="Arial" w:hAnsi="Arial" w:cs="Arial"/>
        </w:rPr>
        <w:t xml:space="preserve">. </w:t>
      </w:r>
      <w:r w:rsidR="00E44FDE">
        <w:rPr>
          <w:rFonts w:ascii="Arial" w:hAnsi="Arial" w:cs="Arial"/>
        </w:rPr>
        <w:t xml:space="preserve">Lastly, the Marine Unit has marine patrol contracts with nine cities on two lakes further reducing the available time for patrols along rivers. </w:t>
      </w:r>
    </w:p>
    <w:p w14:paraId="2586B3B2" w14:textId="3BA88C4E" w:rsidR="008E565B" w:rsidRDefault="008E565B" w:rsidP="00830B7D">
      <w:pPr>
        <w:jc w:val="both"/>
        <w:rPr>
          <w:rFonts w:ascii="Arial" w:hAnsi="Arial" w:cs="Arial"/>
        </w:rPr>
      </w:pPr>
    </w:p>
    <w:p w14:paraId="4C1B619B" w14:textId="7BFDB5AF" w:rsidR="008E565B" w:rsidRDefault="008E565B" w:rsidP="00830B7D">
      <w:pPr>
        <w:jc w:val="both"/>
        <w:rPr>
          <w:rFonts w:ascii="Arial" w:hAnsi="Arial" w:cs="Arial"/>
        </w:rPr>
      </w:pPr>
      <w:r>
        <w:rPr>
          <w:rFonts w:ascii="Arial" w:hAnsi="Arial" w:cs="Arial"/>
        </w:rPr>
        <w:t xml:space="preserve">Despite these challenges however, the report notes that KCSO is committed to leveraging existing Marine Unit and patrol resources to increase its presence at locations receiving the most resident complaints and those which pose the greatest safety concerns. </w:t>
      </w:r>
    </w:p>
    <w:p w14:paraId="46CFC863" w14:textId="2C474BD1" w:rsidR="008E565B" w:rsidRDefault="008E565B" w:rsidP="00830B7D">
      <w:pPr>
        <w:jc w:val="both"/>
        <w:rPr>
          <w:rFonts w:ascii="Arial" w:hAnsi="Arial" w:cs="Arial"/>
        </w:rPr>
      </w:pPr>
    </w:p>
    <w:p w14:paraId="46346033" w14:textId="316C812D" w:rsidR="008E565B" w:rsidRDefault="008E565B" w:rsidP="00830B7D">
      <w:pPr>
        <w:jc w:val="both"/>
        <w:rPr>
          <w:rFonts w:ascii="Arial" w:hAnsi="Arial" w:cs="Arial"/>
          <w:u w:val="single"/>
        </w:rPr>
      </w:pPr>
      <w:r w:rsidRPr="008E565B">
        <w:rPr>
          <w:rFonts w:ascii="Arial" w:hAnsi="Arial" w:cs="Arial"/>
          <w:u w:val="single"/>
        </w:rPr>
        <w:t>Current Marine Unit Staff Levels and Equipment Inventory</w:t>
      </w:r>
    </w:p>
    <w:p w14:paraId="2AA46E72" w14:textId="012DCFC1" w:rsidR="008E565B" w:rsidRDefault="008E565B" w:rsidP="00830B7D">
      <w:pPr>
        <w:jc w:val="both"/>
        <w:rPr>
          <w:rFonts w:ascii="Arial" w:hAnsi="Arial" w:cs="Arial"/>
          <w:u w:val="single"/>
        </w:rPr>
      </w:pPr>
    </w:p>
    <w:p w14:paraId="5587C567" w14:textId="7ACFE837" w:rsidR="008E565B" w:rsidRPr="008E565B" w:rsidRDefault="008E565B" w:rsidP="00830B7D">
      <w:pPr>
        <w:jc w:val="both"/>
        <w:rPr>
          <w:rFonts w:ascii="Arial" w:hAnsi="Arial" w:cs="Arial"/>
        </w:rPr>
      </w:pPr>
      <w:r>
        <w:rPr>
          <w:rFonts w:ascii="Arial" w:hAnsi="Arial" w:cs="Arial"/>
        </w:rPr>
        <w:t xml:space="preserve">As of April 2019, the report states that the Marine Unit is staffed with four full time-deputies who actively patrol Lake Sammamish and Lake Washington, and in rare cases, respond to calls for assistance within the Puget Sound. </w:t>
      </w:r>
      <w:r w:rsidR="00E44FDE">
        <w:rPr>
          <w:rFonts w:ascii="Arial" w:hAnsi="Arial" w:cs="Arial"/>
        </w:rPr>
        <w:t>There are also</w:t>
      </w:r>
      <w:r w:rsidR="002B1A1F">
        <w:rPr>
          <w:rFonts w:ascii="Arial" w:hAnsi="Arial" w:cs="Arial"/>
        </w:rPr>
        <w:t xml:space="preserve"> one full-time sergeant overseeing the unit and</w:t>
      </w:r>
      <w:r w:rsidR="00E44FDE">
        <w:rPr>
          <w:rFonts w:ascii="Arial" w:hAnsi="Arial" w:cs="Arial"/>
        </w:rPr>
        <w:t xml:space="preserve"> six ancillary deputies with marine training and equipment that can be called in for marine work on overtime. </w:t>
      </w:r>
    </w:p>
    <w:p w14:paraId="03609E59" w14:textId="428F1828" w:rsidR="00AC44F6" w:rsidRDefault="00AC44F6" w:rsidP="00830B7D">
      <w:pPr>
        <w:jc w:val="both"/>
        <w:rPr>
          <w:rFonts w:ascii="Arial" w:hAnsi="Arial" w:cs="Arial"/>
        </w:rPr>
      </w:pPr>
    </w:p>
    <w:p w14:paraId="2ED9410C" w14:textId="150C794C" w:rsidR="001F018C" w:rsidRDefault="00E44FDE" w:rsidP="00074A56">
      <w:pPr>
        <w:rPr>
          <w:rFonts w:ascii="Arial" w:hAnsi="Arial" w:cs="Arial"/>
          <w:szCs w:val="24"/>
        </w:rPr>
      </w:pPr>
      <w:r>
        <w:rPr>
          <w:rFonts w:ascii="Arial" w:hAnsi="Arial" w:cs="Arial"/>
          <w:szCs w:val="24"/>
        </w:rPr>
        <w:t>In terms of vehicles and equipment, the report notes that the Marine Unit has only one 21 foot Jet Boat capable of patrolling river waters and only with limited usage in low water conditions which are prevalent during summer months. The report f</w:t>
      </w:r>
      <w:r w:rsidR="00403D68">
        <w:rPr>
          <w:rFonts w:ascii="Arial" w:hAnsi="Arial" w:cs="Arial"/>
          <w:szCs w:val="24"/>
        </w:rPr>
        <w:t xml:space="preserve">urther notes that, in low water conditions, the Marine Unit is reduced to using swift water rafts which can be drifted down the river one-way and which are not ideal for river patrols. </w:t>
      </w:r>
    </w:p>
    <w:p w14:paraId="1A962111" w14:textId="0C7F5575" w:rsidR="002B1A1F" w:rsidRDefault="002B1A1F" w:rsidP="00074A56">
      <w:pPr>
        <w:rPr>
          <w:rFonts w:ascii="Arial" w:hAnsi="Arial" w:cs="Arial"/>
          <w:szCs w:val="24"/>
        </w:rPr>
      </w:pPr>
    </w:p>
    <w:p w14:paraId="0BFE1989" w14:textId="79BF8E0F" w:rsidR="002B1A1F" w:rsidRDefault="005258DB" w:rsidP="00074A56">
      <w:pPr>
        <w:rPr>
          <w:rFonts w:ascii="Arial" w:hAnsi="Arial" w:cs="Arial"/>
          <w:szCs w:val="24"/>
          <w:u w:val="single"/>
        </w:rPr>
      </w:pPr>
      <w:r>
        <w:rPr>
          <w:rFonts w:ascii="Arial" w:hAnsi="Arial" w:cs="Arial"/>
          <w:szCs w:val="24"/>
          <w:u w:val="single"/>
        </w:rPr>
        <w:t>Directed</w:t>
      </w:r>
      <w:r w:rsidR="002B1A1F" w:rsidRPr="002B1A1F">
        <w:rPr>
          <w:rFonts w:ascii="Arial" w:hAnsi="Arial" w:cs="Arial"/>
          <w:szCs w:val="24"/>
          <w:u w:val="single"/>
        </w:rPr>
        <w:t xml:space="preserve"> Unincorporated Patrols</w:t>
      </w:r>
    </w:p>
    <w:p w14:paraId="5CF1238D" w14:textId="4F69ABD6" w:rsidR="002B1A1F" w:rsidRDefault="002B1A1F" w:rsidP="00074A56">
      <w:pPr>
        <w:rPr>
          <w:rFonts w:ascii="Arial" w:hAnsi="Arial" w:cs="Arial"/>
          <w:szCs w:val="24"/>
          <w:u w:val="single"/>
        </w:rPr>
      </w:pPr>
    </w:p>
    <w:p w14:paraId="23F22376" w14:textId="58546F95" w:rsidR="00D66C52" w:rsidRDefault="00D66C52" w:rsidP="00074A56">
      <w:pPr>
        <w:rPr>
          <w:rFonts w:ascii="Arial" w:hAnsi="Arial" w:cs="Arial"/>
          <w:szCs w:val="24"/>
        </w:rPr>
      </w:pPr>
      <w:r>
        <w:rPr>
          <w:rFonts w:ascii="Arial" w:hAnsi="Arial" w:cs="Arial"/>
          <w:szCs w:val="24"/>
        </w:rPr>
        <w:t>The report determines that, within existing resources, KCSO can staff</w:t>
      </w:r>
      <w:r w:rsidR="00286420">
        <w:rPr>
          <w:rFonts w:ascii="Arial" w:hAnsi="Arial" w:cs="Arial"/>
          <w:szCs w:val="24"/>
        </w:rPr>
        <w:t xml:space="preserve"> </w:t>
      </w:r>
      <w:r>
        <w:rPr>
          <w:rFonts w:ascii="Arial" w:hAnsi="Arial" w:cs="Arial"/>
          <w:szCs w:val="24"/>
        </w:rPr>
        <w:t>river shorelines in Precinct 2</w:t>
      </w:r>
      <w:r w:rsidR="005258DB">
        <w:rPr>
          <w:rFonts w:ascii="Arial" w:hAnsi="Arial" w:cs="Arial"/>
          <w:szCs w:val="24"/>
        </w:rPr>
        <w:t xml:space="preserve"> (North)</w:t>
      </w:r>
      <w:r>
        <w:rPr>
          <w:rFonts w:ascii="Arial" w:hAnsi="Arial" w:cs="Arial"/>
          <w:szCs w:val="24"/>
        </w:rPr>
        <w:t xml:space="preserve"> and 3</w:t>
      </w:r>
      <w:r w:rsidR="005258DB">
        <w:rPr>
          <w:rFonts w:ascii="Arial" w:hAnsi="Arial" w:cs="Arial"/>
          <w:szCs w:val="24"/>
        </w:rPr>
        <w:t xml:space="preserve"> (Southeast) for the forty-two</w:t>
      </w:r>
      <w:r>
        <w:rPr>
          <w:rFonts w:ascii="Arial" w:hAnsi="Arial" w:cs="Arial"/>
          <w:szCs w:val="24"/>
        </w:rPr>
        <w:t xml:space="preserve"> weekend days and holidays during the peak months of June, July and August</w:t>
      </w:r>
      <w:r w:rsidR="005258DB">
        <w:rPr>
          <w:rFonts w:ascii="Arial" w:hAnsi="Arial" w:cs="Arial"/>
          <w:szCs w:val="24"/>
        </w:rPr>
        <w:t>. This would include one hour of on-duty, directed patrol along the rivers in Precinct 2 for both dayshift and swing shift, on Friday through Sunday and the holiday weekends of July 4</w:t>
      </w:r>
      <w:r w:rsidR="005258DB" w:rsidRPr="005258DB">
        <w:rPr>
          <w:rFonts w:ascii="Arial" w:hAnsi="Arial" w:cs="Arial"/>
          <w:szCs w:val="24"/>
          <w:vertAlign w:val="superscript"/>
        </w:rPr>
        <w:t>th</w:t>
      </w:r>
      <w:r w:rsidR="005258DB">
        <w:rPr>
          <w:rFonts w:ascii="Arial" w:hAnsi="Arial" w:cs="Arial"/>
          <w:szCs w:val="24"/>
        </w:rPr>
        <w:t xml:space="preserve"> and Labor Day. </w:t>
      </w:r>
      <w:r w:rsidR="0043309C">
        <w:rPr>
          <w:rFonts w:ascii="Arial" w:hAnsi="Arial" w:cs="Arial"/>
          <w:szCs w:val="24"/>
        </w:rPr>
        <w:t xml:space="preserve">In addition, the report states that Precinct 2 and 3 Commanders will coordinate one, extra duty emphasis patrol per month for June, July and August. Emphasis operations will utilize uninformed and plain clothes employees to investigate violations and issues which diminish public safety.  </w:t>
      </w:r>
    </w:p>
    <w:p w14:paraId="17D6AF3E" w14:textId="75254E3D" w:rsidR="0043309C" w:rsidRDefault="0043309C" w:rsidP="00074A56">
      <w:pPr>
        <w:rPr>
          <w:rFonts w:ascii="Arial" w:hAnsi="Arial" w:cs="Arial"/>
          <w:szCs w:val="24"/>
        </w:rPr>
      </w:pPr>
    </w:p>
    <w:p w14:paraId="7E00B965" w14:textId="659774C1" w:rsidR="0043309C" w:rsidRDefault="0043309C" w:rsidP="0043309C">
      <w:pPr>
        <w:rPr>
          <w:szCs w:val="24"/>
        </w:rPr>
      </w:pPr>
      <w:r>
        <w:rPr>
          <w:rFonts w:ascii="Arial" w:hAnsi="Arial" w:cs="Arial"/>
          <w:szCs w:val="24"/>
        </w:rPr>
        <w:t xml:space="preserve">The report </w:t>
      </w:r>
      <w:r w:rsidR="00286420">
        <w:rPr>
          <w:rFonts w:ascii="Arial" w:hAnsi="Arial" w:cs="Arial"/>
          <w:szCs w:val="24"/>
        </w:rPr>
        <w:t>provides</w:t>
      </w:r>
      <w:r>
        <w:rPr>
          <w:rFonts w:ascii="Arial" w:hAnsi="Arial" w:cs="Arial"/>
          <w:szCs w:val="24"/>
        </w:rPr>
        <w:t xml:space="preserve"> the key rive</w:t>
      </w:r>
      <w:r w:rsidR="00286420">
        <w:rPr>
          <w:rFonts w:ascii="Arial" w:hAnsi="Arial" w:cs="Arial"/>
          <w:szCs w:val="24"/>
        </w:rPr>
        <w:t xml:space="preserve">r areas identified </w:t>
      </w:r>
      <w:r w:rsidR="00DC05EA">
        <w:rPr>
          <w:rFonts w:ascii="Arial" w:hAnsi="Arial" w:cs="Arial"/>
          <w:szCs w:val="24"/>
        </w:rPr>
        <w:t>for emphasis, including</w:t>
      </w:r>
      <w:bookmarkStart w:id="0" w:name="_GoBack"/>
      <w:bookmarkEnd w:id="0"/>
      <w:r>
        <w:rPr>
          <w:rFonts w:ascii="Arial" w:hAnsi="Arial" w:cs="Arial"/>
          <w:szCs w:val="24"/>
        </w:rPr>
        <w:t>:</w:t>
      </w:r>
      <w:r w:rsidRPr="0043309C">
        <w:rPr>
          <w:szCs w:val="24"/>
        </w:rPr>
        <w:t xml:space="preserve"> </w:t>
      </w:r>
    </w:p>
    <w:p w14:paraId="43849131" w14:textId="77777777" w:rsidR="0043309C" w:rsidRDefault="0043309C" w:rsidP="0043309C">
      <w:pPr>
        <w:pStyle w:val="ListParagraph0"/>
        <w:numPr>
          <w:ilvl w:val="0"/>
          <w:numId w:val="46"/>
        </w:numPr>
        <w:rPr>
          <w:rFonts w:ascii="Arial" w:hAnsi="Arial" w:cs="Arial"/>
        </w:rPr>
      </w:pPr>
      <w:r w:rsidRPr="0043309C">
        <w:rPr>
          <w:rFonts w:ascii="Arial" w:hAnsi="Arial" w:cs="Arial"/>
        </w:rPr>
        <w:t xml:space="preserve">Flaming Geyser State Park on </w:t>
      </w:r>
      <w:r>
        <w:rPr>
          <w:rFonts w:ascii="Arial" w:hAnsi="Arial" w:cs="Arial"/>
        </w:rPr>
        <w:t xml:space="preserve">the Green River; </w:t>
      </w:r>
    </w:p>
    <w:p w14:paraId="4E7B66CD" w14:textId="77777777" w:rsidR="0043309C" w:rsidRDefault="0043309C" w:rsidP="0043309C">
      <w:pPr>
        <w:pStyle w:val="ListParagraph0"/>
        <w:numPr>
          <w:ilvl w:val="0"/>
          <w:numId w:val="46"/>
        </w:numPr>
        <w:rPr>
          <w:rFonts w:ascii="Arial" w:hAnsi="Arial" w:cs="Arial"/>
        </w:rPr>
      </w:pPr>
      <w:r>
        <w:rPr>
          <w:rFonts w:ascii="Arial" w:hAnsi="Arial" w:cs="Arial"/>
        </w:rPr>
        <w:t>T</w:t>
      </w:r>
      <w:r w:rsidRPr="0043309C">
        <w:rPr>
          <w:rFonts w:ascii="Arial" w:hAnsi="Arial" w:cs="Arial"/>
        </w:rPr>
        <w:t>he Cedar River along Maple Valley Hwy West</w:t>
      </w:r>
      <w:r>
        <w:rPr>
          <w:rFonts w:ascii="Arial" w:hAnsi="Arial" w:cs="Arial"/>
        </w:rPr>
        <w:t>; and</w:t>
      </w:r>
      <w:r w:rsidRPr="0043309C">
        <w:rPr>
          <w:rFonts w:ascii="Arial" w:hAnsi="Arial" w:cs="Arial"/>
        </w:rPr>
        <w:t xml:space="preserve"> </w:t>
      </w:r>
    </w:p>
    <w:p w14:paraId="4E13691C" w14:textId="09A956D8" w:rsidR="0043309C" w:rsidRPr="0043309C" w:rsidRDefault="0043309C" w:rsidP="0043309C">
      <w:pPr>
        <w:pStyle w:val="ListParagraph0"/>
        <w:numPr>
          <w:ilvl w:val="0"/>
          <w:numId w:val="46"/>
        </w:numPr>
        <w:rPr>
          <w:rFonts w:ascii="Arial" w:hAnsi="Arial" w:cs="Arial"/>
        </w:rPr>
      </w:pPr>
      <w:r>
        <w:rPr>
          <w:rFonts w:ascii="Arial" w:hAnsi="Arial" w:cs="Arial"/>
        </w:rPr>
        <w:t xml:space="preserve">The </w:t>
      </w:r>
      <w:r w:rsidRPr="0043309C">
        <w:rPr>
          <w:rFonts w:ascii="Arial" w:hAnsi="Arial" w:cs="Arial"/>
        </w:rPr>
        <w:t>Snoqualmie River along SE Fish Hatchery Rd.</w:t>
      </w:r>
    </w:p>
    <w:p w14:paraId="33377724" w14:textId="15B8D085" w:rsidR="0043309C" w:rsidRDefault="0043309C" w:rsidP="00074A56">
      <w:pPr>
        <w:rPr>
          <w:rFonts w:ascii="Arial" w:hAnsi="Arial" w:cs="Arial"/>
          <w:szCs w:val="24"/>
          <w:u w:val="single"/>
        </w:rPr>
      </w:pPr>
    </w:p>
    <w:p w14:paraId="1F39CFEB" w14:textId="32237D49" w:rsidR="00E44FDE" w:rsidRDefault="0043309C" w:rsidP="00074A56">
      <w:pPr>
        <w:rPr>
          <w:rFonts w:ascii="Arial" w:hAnsi="Arial" w:cs="Arial"/>
          <w:szCs w:val="24"/>
        </w:rPr>
      </w:pPr>
      <w:r>
        <w:rPr>
          <w:rFonts w:ascii="Arial" w:hAnsi="Arial" w:cs="Arial"/>
          <w:szCs w:val="24"/>
        </w:rPr>
        <w:t xml:space="preserve">The report concludes stating that if additional Marine Unit FTEs or overtime funding is provided, KCSO would be able to conduct more regular emphasis patrols, though would still be limited </w:t>
      </w:r>
      <w:r w:rsidR="00DC05EA">
        <w:rPr>
          <w:rFonts w:ascii="Arial" w:hAnsi="Arial" w:cs="Arial"/>
          <w:szCs w:val="24"/>
        </w:rPr>
        <w:t>by river water level conditions. Should additional funding be allocated for this purpose, the report notes that KCSO</w:t>
      </w:r>
      <w:r>
        <w:rPr>
          <w:rFonts w:ascii="Arial" w:hAnsi="Arial" w:cs="Arial"/>
          <w:szCs w:val="24"/>
        </w:rPr>
        <w:t xml:space="preserve"> would develop a revised emphasis plan commensurate with the funding</w:t>
      </w:r>
      <w:r w:rsidR="00DC05EA">
        <w:rPr>
          <w:rFonts w:ascii="Arial" w:hAnsi="Arial" w:cs="Arial"/>
          <w:szCs w:val="24"/>
        </w:rPr>
        <w:t xml:space="preserve"> levels</w:t>
      </w:r>
      <w:r>
        <w:rPr>
          <w:rFonts w:ascii="Arial" w:hAnsi="Arial" w:cs="Arial"/>
          <w:szCs w:val="24"/>
        </w:rPr>
        <w:t xml:space="preserve"> </w:t>
      </w:r>
      <w:proofErr w:type="gramStart"/>
      <w:r>
        <w:rPr>
          <w:rFonts w:ascii="Arial" w:hAnsi="Arial" w:cs="Arial"/>
          <w:szCs w:val="24"/>
        </w:rPr>
        <w:t>provided.</w:t>
      </w:r>
      <w:proofErr w:type="gramEnd"/>
      <w:r>
        <w:rPr>
          <w:rFonts w:ascii="Arial" w:hAnsi="Arial" w:cs="Arial"/>
          <w:szCs w:val="24"/>
        </w:rPr>
        <w:t xml:space="preserve"> </w:t>
      </w:r>
    </w:p>
    <w:p w14:paraId="620E48C9" w14:textId="77777777" w:rsidR="0043309C" w:rsidRPr="001C4B19" w:rsidRDefault="0043309C" w:rsidP="00074A56">
      <w:pPr>
        <w:rPr>
          <w:rFonts w:ascii="Arial" w:hAnsi="Arial" w:cs="Arial"/>
          <w:szCs w:val="24"/>
        </w:rPr>
      </w:pPr>
    </w:p>
    <w:p w14:paraId="5FA148AB" w14:textId="77777777" w:rsidR="00EE00F3" w:rsidRPr="001C4B19" w:rsidRDefault="00293D02" w:rsidP="00074A56">
      <w:pPr>
        <w:pStyle w:val="BodyText"/>
        <w:rPr>
          <w:rFonts w:ascii="Arial" w:hAnsi="Arial" w:cs="Arial"/>
          <w:i w:val="0"/>
          <w:szCs w:val="24"/>
        </w:rPr>
      </w:pPr>
      <w:r w:rsidRPr="001C4B19">
        <w:rPr>
          <w:rFonts w:ascii="Arial" w:hAnsi="Arial" w:cs="Arial"/>
          <w:b/>
          <w:i w:val="0"/>
          <w:szCs w:val="24"/>
          <w:u w:val="single"/>
        </w:rPr>
        <w:t>ATTACHMENTS</w:t>
      </w:r>
    </w:p>
    <w:p w14:paraId="496DA3C2" w14:textId="77777777" w:rsidR="00B24961" w:rsidRPr="001C4B19" w:rsidRDefault="00B24961" w:rsidP="00074A56">
      <w:pPr>
        <w:pStyle w:val="BodyText"/>
        <w:rPr>
          <w:rFonts w:ascii="Arial" w:hAnsi="Arial" w:cs="Arial"/>
          <w:i w:val="0"/>
          <w:szCs w:val="24"/>
        </w:rPr>
      </w:pPr>
    </w:p>
    <w:p w14:paraId="0E3028F0" w14:textId="7F02506A" w:rsidR="004C241A" w:rsidRPr="001C4B19" w:rsidRDefault="00C521D8" w:rsidP="00074A56">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50786D">
        <w:rPr>
          <w:rFonts w:ascii="Arial" w:hAnsi="Arial" w:cs="Arial"/>
          <w:i w:val="0"/>
          <w:szCs w:val="24"/>
        </w:rPr>
        <w:t xml:space="preserve"> 2019-0291</w:t>
      </w:r>
      <w:r w:rsidR="00575B03" w:rsidRPr="001C4B19">
        <w:rPr>
          <w:rFonts w:ascii="Arial" w:hAnsi="Arial" w:cs="Arial"/>
          <w:i w:val="0"/>
          <w:szCs w:val="24"/>
        </w:rPr>
        <w:t xml:space="preserve"> (and its attachments)</w:t>
      </w:r>
    </w:p>
    <w:p w14:paraId="17D3B364" w14:textId="77777777" w:rsidR="00C521D8" w:rsidRPr="001C4B19" w:rsidRDefault="00C521D8" w:rsidP="00074A56">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2F95D381" w14:textId="77777777" w:rsidR="00C521D8" w:rsidRPr="001C4B19" w:rsidRDefault="00C521D8" w:rsidP="00074A56">
      <w:pPr>
        <w:pStyle w:val="BodyText"/>
        <w:jc w:val="both"/>
        <w:rPr>
          <w:rFonts w:ascii="Arial" w:hAnsi="Arial" w:cs="Arial"/>
          <w:b/>
          <w:i w:val="0"/>
          <w:szCs w:val="24"/>
          <w:u w:val="single"/>
        </w:rPr>
      </w:pPr>
    </w:p>
    <w:p w14:paraId="21DFBCFA" w14:textId="77777777" w:rsidR="00253303" w:rsidRPr="001C4B19" w:rsidRDefault="00C44166" w:rsidP="00074A56">
      <w:pPr>
        <w:jc w:val="both"/>
        <w:rPr>
          <w:rFonts w:ascii="Arial" w:hAnsi="Arial" w:cs="Arial"/>
          <w:b/>
          <w:szCs w:val="24"/>
          <w:u w:val="single"/>
        </w:rPr>
      </w:pPr>
      <w:r w:rsidRPr="001C4B19">
        <w:rPr>
          <w:rFonts w:ascii="Arial" w:hAnsi="Arial" w:cs="Arial"/>
          <w:b/>
          <w:szCs w:val="24"/>
          <w:u w:val="single"/>
        </w:rPr>
        <w:t>INVITED</w:t>
      </w:r>
    </w:p>
    <w:p w14:paraId="1F6196BE" w14:textId="77777777" w:rsidR="00734F2E" w:rsidRPr="001C4B19" w:rsidRDefault="00734F2E" w:rsidP="00074A56">
      <w:pPr>
        <w:jc w:val="both"/>
        <w:rPr>
          <w:rFonts w:ascii="Arial" w:hAnsi="Arial" w:cs="Arial"/>
          <w:szCs w:val="24"/>
        </w:rPr>
      </w:pPr>
    </w:p>
    <w:p w14:paraId="7DE0BB48" w14:textId="76D630C1" w:rsidR="00C71425" w:rsidRPr="00C71425" w:rsidRDefault="00DC05EA" w:rsidP="00C71425">
      <w:pPr>
        <w:pStyle w:val="ListParagraph0"/>
        <w:numPr>
          <w:ilvl w:val="0"/>
          <w:numId w:val="24"/>
        </w:numPr>
        <w:spacing w:line="240" w:lineRule="auto"/>
        <w:jc w:val="both"/>
        <w:rPr>
          <w:rFonts w:ascii="Arial" w:hAnsi="Arial" w:cs="Arial"/>
        </w:rPr>
      </w:pPr>
      <w:r>
        <w:rPr>
          <w:rFonts w:ascii="Arial" w:hAnsi="Arial" w:cs="Arial"/>
        </w:rPr>
        <w:t>Troy Olmsted</w:t>
      </w:r>
      <w:r w:rsidR="00C71425" w:rsidRPr="00C71425">
        <w:rPr>
          <w:rFonts w:ascii="Arial" w:hAnsi="Arial" w:cs="Arial"/>
        </w:rPr>
        <w:t xml:space="preserve">, </w:t>
      </w:r>
      <w:r>
        <w:rPr>
          <w:rFonts w:ascii="Arial" w:hAnsi="Arial" w:cs="Arial"/>
        </w:rPr>
        <w:t>Criminal Investigation Division Chief</w:t>
      </w:r>
      <w:r w:rsidR="00C71425" w:rsidRPr="00C71425">
        <w:rPr>
          <w:rFonts w:ascii="Arial" w:hAnsi="Arial" w:cs="Arial"/>
        </w:rPr>
        <w:t xml:space="preserve">, King County Sheriff’s Office </w:t>
      </w:r>
    </w:p>
    <w:p w14:paraId="3C379308" w14:textId="16D3DBB6" w:rsidR="001C4B19" w:rsidRPr="00C71425" w:rsidRDefault="001C4B19" w:rsidP="00C71425">
      <w:pPr>
        <w:jc w:val="both"/>
        <w:rPr>
          <w:rFonts w:ascii="Arial" w:hAnsi="Arial" w:cs="Arial"/>
        </w:rPr>
      </w:pPr>
    </w:p>
    <w:sectPr w:rsidR="001C4B19" w:rsidRPr="00C71425"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E2A7A" w14:textId="77777777" w:rsidR="0093026C" w:rsidRDefault="0093026C">
      <w:r>
        <w:separator/>
      </w:r>
    </w:p>
  </w:endnote>
  <w:endnote w:type="continuationSeparator" w:id="0">
    <w:p w14:paraId="4005C2C0" w14:textId="77777777" w:rsidR="0093026C" w:rsidRDefault="0093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67D7" w14:textId="77777777" w:rsidR="0093026C" w:rsidRDefault="0093026C">
      <w:r>
        <w:separator/>
      </w:r>
    </w:p>
  </w:footnote>
  <w:footnote w:type="continuationSeparator" w:id="0">
    <w:p w14:paraId="6D1DD613" w14:textId="77777777" w:rsidR="0093026C" w:rsidRDefault="0093026C">
      <w:r>
        <w:continuationSeparator/>
      </w:r>
    </w:p>
  </w:footnote>
  <w:footnote w:id="1">
    <w:p w14:paraId="0FEC3096" w14:textId="0E93193B" w:rsidR="00D337E1" w:rsidRDefault="00D337E1">
      <w:pPr>
        <w:pStyle w:val="FootnoteText"/>
      </w:pPr>
      <w:r>
        <w:rPr>
          <w:rStyle w:val="FootnoteReference"/>
        </w:rPr>
        <w:footnoteRef/>
      </w:r>
      <w:r>
        <w:t xml:space="preserve"> </w:t>
      </w:r>
      <w:hyperlink r:id="rId1" w:history="1">
        <w:r w:rsidRPr="00D337E1">
          <w:rPr>
            <w:rStyle w:val="Hyperlink"/>
          </w:rPr>
          <w:t>https://www.kingcounty.gov/depts/sheriff/about-us/enforcement/specialized/marine-patrol.aspx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3015" w14:textId="77777777" w:rsidR="00C75025" w:rsidRDefault="00C75025" w:rsidP="00C75025">
    <w:pPr>
      <w:jc w:val="center"/>
    </w:pPr>
    <w:r>
      <w:rPr>
        <w:noProof/>
      </w:rPr>
      <w:drawing>
        <wp:inline distT="0" distB="0" distL="0" distR="0" wp14:anchorId="02219ADD" wp14:editId="5E3ECE0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1B9807A" w14:textId="77777777" w:rsidR="00C75025" w:rsidRPr="003B03EF" w:rsidRDefault="00C75025" w:rsidP="00C75025">
    <w:pPr>
      <w:jc w:val="center"/>
      <w:rPr>
        <w:rFonts w:ascii="Arial" w:hAnsi="Arial"/>
        <w:szCs w:val="22"/>
      </w:rPr>
    </w:pPr>
  </w:p>
  <w:p w14:paraId="3482A2E9"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2B08F47" w14:textId="77777777" w:rsidR="00C75025" w:rsidRPr="004A1D48" w:rsidRDefault="00BE50B4"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43CCD"/>
    <w:multiLevelType w:val="hybridMultilevel"/>
    <w:tmpl w:val="81C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A156C2"/>
    <w:multiLevelType w:val="hybridMultilevel"/>
    <w:tmpl w:val="5546C4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33A00"/>
    <w:multiLevelType w:val="hybridMultilevel"/>
    <w:tmpl w:val="77F0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41B3B"/>
    <w:multiLevelType w:val="hybridMultilevel"/>
    <w:tmpl w:val="0B60B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41E5A"/>
    <w:multiLevelType w:val="hybridMultilevel"/>
    <w:tmpl w:val="2F1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3"/>
  </w:num>
  <w:num w:numId="4">
    <w:abstractNumId w:val="45"/>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20"/>
  </w:num>
  <w:num w:numId="13">
    <w:abstractNumId w:val="23"/>
  </w:num>
  <w:num w:numId="14">
    <w:abstractNumId w:val="18"/>
  </w:num>
  <w:num w:numId="15">
    <w:abstractNumId w:val="25"/>
  </w:num>
  <w:num w:numId="16">
    <w:abstractNumId w:val="17"/>
  </w:num>
  <w:num w:numId="17">
    <w:abstractNumId w:val="35"/>
  </w:num>
  <w:num w:numId="18">
    <w:abstractNumId w:val="24"/>
  </w:num>
  <w:num w:numId="19">
    <w:abstractNumId w:val="32"/>
  </w:num>
  <w:num w:numId="20">
    <w:abstractNumId w:val="26"/>
  </w:num>
  <w:num w:numId="21">
    <w:abstractNumId w:val="9"/>
  </w:num>
  <w:num w:numId="22">
    <w:abstractNumId w:val="10"/>
  </w:num>
  <w:num w:numId="23">
    <w:abstractNumId w:val="0"/>
  </w:num>
  <w:num w:numId="24">
    <w:abstractNumId w:val="7"/>
  </w:num>
  <w:num w:numId="25">
    <w:abstractNumId w:val="4"/>
  </w:num>
  <w:num w:numId="26">
    <w:abstractNumId w:val="5"/>
  </w:num>
  <w:num w:numId="27">
    <w:abstractNumId w:val="22"/>
  </w:num>
  <w:num w:numId="28">
    <w:abstractNumId w:val="11"/>
  </w:num>
  <w:num w:numId="29">
    <w:abstractNumId w:val="29"/>
  </w:num>
  <w:num w:numId="30">
    <w:abstractNumId w:val="1"/>
  </w:num>
  <w:num w:numId="31">
    <w:abstractNumId w:val="34"/>
  </w:num>
  <w:num w:numId="32">
    <w:abstractNumId w:val="36"/>
  </w:num>
  <w:num w:numId="33">
    <w:abstractNumId w:val="15"/>
  </w:num>
  <w:num w:numId="34">
    <w:abstractNumId w:val="12"/>
  </w:num>
  <w:num w:numId="35">
    <w:abstractNumId w:val="8"/>
  </w:num>
  <w:num w:numId="36">
    <w:abstractNumId w:val="27"/>
  </w:num>
  <w:num w:numId="37">
    <w:abstractNumId w:val="37"/>
  </w:num>
  <w:num w:numId="38">
    <w:abstractNumId w:val="21"/>
  </w:num>
  <w:num w:numId="39">
    <w:abstractNumId w:val="33"/>
  </w:num>
  <w:num w:numId="40">
    <w:abstractNumId w:val="30"/>
  </w:num>
  <w:num w:numId="41">
    <w:abstractNumId w:val="38"/>
  </w:num>
  <w:num w:numId="42">
    <w:abstractNumId w:val="43"/>
  </w:num>
  <w:num w:numId="43">
    <w:abstractNumId w:val="19"/>
  </w:num>
  <w:num w:numId="44">
    <w:abstractNumId w:val="28"/>
  </w:num>
  <w:num w:numId="45">
    <w:abstractNumId w:val="6"/>
  </w:num>
  <w:num w:numId="46">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621"/>
    <w:rsid w:val="0002551E"/>
    <w:rsid w:val="0002555E"/>
    <w:rsid w:val="000311D8"/>
    <w:rsid w:val="000315B2"/>
    <w:rsid w:val="00031E7D"/>
    <w:rsid w:val="0003207F"/>
    <w:rsid w:val="000321D8"/>
    <w:rsid w:val="000333D7"/>
    <w:rsid w:val="000333DA"/>
    <w:rsid w:val="000351B5"/>
    <w:rsid w:val="00044D1A"/>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D90"/>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4160"/>
    <w:rsid w:val="00117D3D"/>
    <w:rsid w:val="00121D0A"/>
    <w:rsid w:val="0012573D"/>
    <w:rsid w:val="001257D3"/>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14D7"/>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152D"/>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535"/>
    <w:rsid w:val="00283B58"/>
    <w:rsid w:val="002859EF"/>
    <w:rsid w:val="00285AF1"/>
    <w:rsid w:val="00286420"/>
    <w:rsid w:val="0029050E"/>
    <w:rsid w:val="00292DEC"/>
    <w:rsid w:val="00293B99"/>
    <w:rsid w:val="00293D02"/>
    <w:rsid w:val="00294222"/>
    <w:rsid w:val="00296690"/>
    <w:rsid w:val="002A1127"/>
    <w:rsid w:val="002A1228"/>
    <w:rsid w:val="002A2420"/>
    <w:rsid w:val="002A6326"/>
    <w:rsid w:val="002A6959"/>
    <w:rsid w:val="002B0E1F"/>
    <w:rsid w:val="002B1A1F"/>
    <w:rsid w:val="002B376D"/>
    <w:rsid w:val="002B76A4"/>
    <w:rsid w:val="002B7D72"/>
    <w:rsid w:val="002C13D3"/>
    <w:rsid w:val="002C1543"/>
    <w:rsid w:val="002C42B2"/>
    <w:rsid w:val="002C4D38"/>
    <w:rsid w:val="002D02A4"/>
    <w:rsid w:val="002D1993"/>
    <w:rsid w:val="002D5DCD"/>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3FC2"/>
    <w:rsid w:val="003360B1"/>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EB8"/>
    <w:rsid w:val="00372554"/>
    <w:rsid w:val="00373A3A"/>
    <w:rsid w:val="00375F76"/>
    <w:rsid w:val="003776FF"/>
    <w:rsid w:val="003810EA"/>
    <w:rsid w:val="00381676"/>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1909"/>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3D68"/>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09C"/>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75B4"/>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370"/>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05C7"/>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367"/>
    <w:rsid w:val="004F0FCB"/>
    <w:rsid w:val="004F400E"/>
    <w:rsid w:val="004F504F"/>
    <w:rsid w:val="004F57F7"/>
    <w:rsid w:val="004F70E1"/>
    <w:rsid w:val="00500D13"/>
    <w:rsid w:val="00501362"/>
    <w:rsid w:val="00502028"/>
    <w:rsid w:val="0050458D"/>
    <w:rsid w:val="0050612C"/>
    <w:rsid w:val="0050732B"/>
    <w:rsid w:val="0050786D"/>
    <w:rsid w:val="00507D97"/>
    <w:rsid w:val="00510434"/>
    <w:rsid w:val="005110FE"/>
    <w:rsid w:val="00511CC0"/>
    <w:rsid w:val="00512D34"/>
    <w:rsid w:val="00512F16"/>
    <w:rsid w:val="00515150"/>
    <w:rsid w:val="00515368"/>
    <w:rsid w:val="005161FC"/>
    <w:rsid w:val="00516686"/>
    <w:rsid w:val="005218F6"/>
    <w:rsid w:val="00522D68"/>
    <w:rsid w:val="00525350"/>
    <w:rsid w:val="005258DB"/>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6BA"/>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778"/>
    <w:rsid w:val="005A7B2A"/>
    <w:rsid w:val="005A7E12"/>
    <w:rsid w:val="005B0541"/>
    <w:rsid w:val="005B0FD8"/>
    <w:rsid w:val="005B15FB"/>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48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EF"/>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A7B"/>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8B8"/>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3DF7"/>
    <w:rsid w:val="00765EB5"/>
    <w:rsid w:val="00767B3E"/>
    <w:rsid w:val="007700FA"/>
    <w:rsid w:val="00771486"/>
    <w:rsid w:val="00772135"/>
    <w:rsid w:val="00772261"/>
    <w:rsid w:val="00773139"/>
    <w:rsid w:val="00773149"/>
    <w:rsid w:val="00774989"/>
    <w:rsid w:val="00774CF8"/>
    <w:rsid w:val="00776CD8"/>
    <w:rsid w:val="007814FF"/>
    <w:rsid w:val="0078206A"/>
    <w:rsid w:val="00782F7C"/>
    <w:rsid w:val="007836C0"/>
    <w:rsid w:val="00784160"/>
    <w:rsid w:val="00790106"/>
    <w:rsid w:val="00790D5F"/>
    <w:rsid w:val="00791045"/>
    <w:rsid w:val="00795056"/>
    <w:rsid w:val="00797DDB"/>
    <w:rsid w:val="007A0645"/>
    <w:rsid w:val="007A0F27"/>
    <w:rsid w:val="007B1136"/>
    <w:rsid w:val="007B195C"/>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3641"/>
    <w:rsid w:val="007F0F9A"/>
    <w:rsid w:val="007F2EFD"/>
    <w:rsid w:val="007F566F"/>
    <w:rsid w:val="00800662"/>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7D"/>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2BC3"/>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65B"/>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26C"/>
    <w:rsid w:val="00930C01"/>
    <w:rsid w:val="00930CE2"/>
    <w:rsid w:val="00932CEB"/>
    <w:rsid w:val="00932EF0"/>
    <w:rsid w:val="00933259"/>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608"/>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437C"/>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6DEA"/>
    <w:rsid w:val="00AA01C6"/>
    <w:rsid w:val="00AA0FC1"/>
    <w:rsid w:val="00AA29A0"/>
    <w:rsid w:val="00AA3737"/>
    <w:rsid w:val="00AA38AF"/>
    <w:rsid w:val="00AA74D0"/>
    <w:rsid w:val="00AA78B7"/>
    <w:rsid w:val="00AA78FE"/>
    <w:rsid w:val="00AA7ACA"/>
    <w:rsid w:val="00AB0779"/>
    <w:rsid w:val="00AB2549"/>
    <w:rsid w:val="00AB2C8E"/>
    <w:rsid w:val="00AB546C"/>
    <w:rsid w:val="00AB5D11"/>
    <w:rsid w:val="00AB62CD"/>
    <w:rsid w:val="00AB745F"/>
    <w:rsid w:val="00AB7EDB"/>
    <w:rsid w:val="00AC1CD2"/>
    <w:rsid w:val="00AC44F6"/>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08AF"/>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82A"/>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0B4"/>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425"/>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0D1"/>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37E1"/>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6C52"/>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5EA"/>
    <w:rsid w:val="00DC0EB7"/>
    <w:rsid w:val="00DC15FF"/>
    <w:rsid w:val="00DC1F18"/>
    <w:rsid w:val="00DC1F8D"/>
    <w:rsid w:val="00DC4642"/>
    <w:rsid w:val="00DC4F01"/>
    <w:rsid w:val="00DC600C"/>
    <w:rsid w:val="00DC6642"/>
    <w:rsid w:val="00DC67A0"/>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081"/>
    <w:rsid w:val="00E32B17"/>
    <w:rsid w:val="00E3323F"/>
    <w:rsid w:val="00E33C11"/>
    <w:rsid w:val="00E35009"/>
    <w:rsid w:val="00E350AA"/>
    <w:rsid w:val="00E36CCF"/>
    <w:rsid w:val="00E4092E"/>
    <w:rsid w:val="00E41F8A"/>
    <w:rsid w:val="00E429B5"/>
    <w:rsid w:val="00E42F19"/>
    <w:rsid w:val="00E44FDE"/>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700F"/>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0741B"/>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753"/>
    <w:rsid w:val="00F768EB"/>
    <w:rsid w:val="00F77845"/>
    <w:rsid w:val="00F8004A"/>
    <w:rsid w:val="00F80769"/>
    <w:rsid w:val="00F80B33"/>
    <w:rsid w:val="00F8340D"/>
    <w:rsid w:val="00F835BA"/>
    <w:rsid w:val="00F85193"/>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6E5"/>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D847F"/>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2587446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74662329">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depts/sheriff/about-us/enforcement/specialized/marine-patro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9" ma:contentTypeDescription="Create a new document." ma:contentTypeScope="" ma:versionID="c762cf714856c7ce057599788388787c">
  <xsd:schema xmlns:xsd="http://www.w3.org/2001/XMLSchema" xmlns:xs="http://www.w3.org/2001/XMLSchema" xmlns:p="http://schemas.microsoft.com/office/2006/metadata/properties" xmlns:ns3="c67c454c-5d3c-4c7c-956e-4a058aa1dc29" targetNamespace="http://schemas.microsoft.com/office/2006/metadata/properties" ma:root="true" ma:fieldsID="8afd070b91c133e310fd4191f1de7e17"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A0CA-301C-42F3-8A78-4E5DC8A33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ECAC0-6969-469B-B287-B4DEF195BA5B}">
  <ds:schemaRefs>
    <ds:schemaRef ds:uri="http://schemas.microsoft.com/sharepoint/v3/contenttype/forms"/>
  </ds:schemaRefs>
</ds:datastoreItem>
</file>

<file path=customXml/itemProps3.xml><?xml version="1.0" encoding="utf-8"?>
<ds:datastoreItem xmlns:ds="http://schemas.openxmlformats.org/officeDocument/2006/customXml" ds:itemID="{8284BE42-ADAB-4075-9525-DD4968FB4E0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67c454c-5d3c-4c7c-956e-4a058aa1dc2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5193E0-3AD8-4EA9-9DFE-07C00847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2015-03-13T15:09:00Z</cp:lastPrinted>
  <dcterms:created xsi:type="dcterms:W3CDTF">2020-07-17T22:01:00Z</dcterms:created>
  <dcterms:modified xsi:type="dcterms:W3CDTF">2020-07-17T22:01:00Z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