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ook w:val="0000" w:firstRow="0" w:lastRow="0" w:firstColumn="0" w:lastColumn="0" w:noHBand="0" w:noVBand="0"/>
      </w:tblPr>
      <w:tblGrid>
        <w:gridCol w:w="3185"/>
        <w:gridCol w:w="1621"/>
        <w:gridCol w:w="2296"/>
        <w:gridCol w:w="1425"/>
      </w:tblGrid>
      <w:tr w:rsidR="009701B8" w:rsidRPr="008A0583" w14:paraId="4602359E" w14:textId="77777777" w:rsidTr="005912BE">
        <w:trPr>
          <w:trHeight w:val="890"/>
        </w:trPr>
        <w:tc>
          <w:tcPr>
            <w:tcW w:w="3227" w:type="dxa"/>
          </w:tcPr>
          <w:p w14:paraId="19D5FA5A" w14:textId="24F7B4B1" w:rsidR="009701B8" w:rsidRPr="00840C1E" w:rsidRDefault="004829AC" w:rsidP="005912BE">
            <w:proofErr w:type="spellStart"/>
            <w:r>
              <w:t>JMcD</w:t>
            </w:r>
            <w:proofErr w:type="spellEnd"/>
            <w:r>
              <w:t xml:space="preserve"> moved S1 - Carried</w:t>
            </w:r>
            <w:bookmarkStart w:id="0" w:name="_GoBack"/>
            <w:bookmarkEnd w:id="0"/>
          </w:p>
          <w:p w14:paraId="40F21162" w14:textId="77777777" w:rsidR="009701B8" w:rsidRPr="00840C1E" w:rsidRDefault="009701B8" w:rsidP="005912BE"/>
          <w:p w14:paraId="2191A968" w14:textId="32811804" w:rsidR="009701B8" w:rsidRPr="008A0583" w:rsidRDefault="0065508C" w:rsidP="005D341C">
            <w:r w:rsidRPr="008A0583">
              <w:t>Ju</w:t>
            </w:r>
            <w:r w:rsidR="00484BDB" w:rsidRPr="008A0583">
              <w:t xml:space="preserve">ly 7, </w:t>
            </w:r>
            <w:r w:rsidRPr="008A0583">
              <w:t>202</w:t>
            </w:r>
            <w:r w:rsidR="00831E11" w:rsidRPr="008A0583">
              <w:t>0</w:t>
            </w:r>
          </w:p>
        </w:tc>
        <w:tc>
          <w:tcPr>
            <w:tcW w:w="1633" w:type="dxa"/>
          </w:tcPr>
          <w:p w14:paraId="6C1CB539" w14:textId="77777777" w:rsidR="009701B8" w:rsidRPr="008A0583" w:rsidRDefault="009701B8" w:rsidP="005912BE"/>
        </w:tc>
        <w:tc>
          <w:tcPr>
            <w:tcW w:w="2345" w:type="dxa"/>
            <w:tcBorders>
              <w:right w:val="single" w:sz="4" w:space="0" w:color="auto"/>
            </w:tcBorders>
          </w:tcPr>
          <w:p w14:paraId="24613FA0" w14:textId="77777777" w:rsidR="009701B8" w:rsidRPr="008A0583" w:rsidRDefault="009701B8" w:rsidP="005912BE"/>
        </w:tc>
        <w:tc>
          <w:tcPr>
            <w:tcW w:w="1435" w:type="dxa"/>
            <w:tcBorders>
              <w:top w:val="single" w:sz="4" w:space="0" w:color="auto"/>
              <w:left w:val="single" w:sz="4" w:space="0" w:color="auto"/>
              <w:bottom w:val="single" w:sz="4" w:space="0" w:color="auto"/>
              <w:right w:val="single" w:sz="4" w:space="0" w:color="auto"/>
            </w:tcBorders>
          </w:tcPr>
          <w:p w14:paraId="41D2909A" w14:textId="1D9902E3" w:rsidR="009701B8" w:rsidRPr="008A0583" w:rsidRDefault="00F660AB" w:rsidP="005912BE">
            <w:pPr>
              <w:ind w:left="18"/>
              <w:jc w:val="center"/>
              <w:rPr>
                <w:b/>
                <w:sz w:val="72"/>
                <w:szCs w:val="72"/>
              </w:rPr>
            </w:pPr>
            <w:r w:rsidRPr="008A0583">
              <w:rPr>
                <w:b/>
                <w:sz w:val="72"/>
                <w:szCs w:val="72"/>
              </w:rPr>
              <w:t>S1</w:t>
            </w:r>
          </w:p>
        </w:tc>
      </w:tr>
      <w:tr w:rsidR="009701B8" w:rsidRPr="008A0583" w14:paraId="06E2474A" w14:textId="77777777" w:rsidTr="005912BE">
        <w:tc>
          <w:tcPr>
            <w:tcW w:w="3227" w:type="dxa"/>
            <w:vMerge w:val="restart"/>
          </w:tcPr>
          <w:p w14:paraId="19CEFC91" w14:textId="77777777" w:rsidR="003C4694" w:rsidRPr="008A0583" w:rsidRDefault="003C4694" w:rsidP="005912BE"/>
          <w:p w14:paraId="5DCFC7C9" w14:textId="3FBD40E9" w:rsidR="009701B8" w:rsidRPr="008A0583" w:rsidRDefault="0065508C" w:rsidP="00AD3833">
            <w:r w:rsidRPr="008A0583">
              <w:t xml:space="preserve">Best Starts for Kids Assessment Report </w:t>
            </w:r>
            <w:r w:rsidR="00AD3833" w:rsidRPr="008A0583">
              <w:t>S</w:t>
            </w:r>
            <w:r w:rsidR="00117680" w:rsidRPr="008A0583">
              <w:t>trik</w:t>
            </w:r>
            <w:r w:rsidR="00AD3833" w:rsidRPr="008A0583">
              <w:t>ing Amendment</w:t>
            </w:r>
          </w:p>
        </w:tc>
        <w:tc>
          <w:tcPr>
            <w:tcW w:w="1633" w:type="dxa"/>
          </w:tcPr>
          <w:p w14:paraId="07305E9D" w14:textId="77777777" w:rsidR="009701B8" w:rsidRPr="008A0583" w:rsidRDefault="009701B8" w:rsidP="005912BE"/>
        </w:tc>
        <w:tc>
          <w:tcPr>
            <w:tcW w:w="2345" w:type="dxa"/>
          </w:tcPr>
          <w:p w14:paraId="65AA526C" w14:textId="77777777" w:rsidR="009701B8" w:rsidRPr="008A0583" w:rsidRDefault="009701B8" w:rsidP="005912BE"/>
        </w:tc>
        <w:tc>
          <w:tcPr>
            <w:tcW w:w="1435" w:type="dxa"/>
            <w:tcBorders>
              <w:top w:val="single" w:sz="4" w:space="0" w:color="auto"/>
            </w:tcBorders>
          </w:tcPr>
          <w:p w14:paraId="5228EB93" w14:textId="77777777" w:rsidR="009701B8" w:rsidRPr="008A0583" w:rsidRDefault="009701B8" w:rsidP="005912BE"/>
        </w:tc>
      </w:tr>
      <w:tr w:rsidR="009701B8" w:rsidRPr="008A0583" w14:paraId="61AF879B" w14:textId="77777777" w:rsidTr="005912BE">
        <w:trPr>
          <w:trHeight w:val="522"/>
        </w:trPr>
        <w:tc>
          <w:tcPr>
            <w:tcW w:w="3227" w:type="dxa"/>
            <w:vMerge/>
          </w:tcPr>
          <w:p w14:paraId="31D5900A" w14:textId="77777777" w:rsidR="009701B8" w:rsidRPr="008A0583" w:rsidRDefault="009701B8" w:rsidP="005912BE"/>
        </w:tc>
        <w:tc>
          <w:tcPr>
            <w:tcW w:w="1633" w:type="dxa"/>
          </w:tcPr>
          <w:p w14:paraId="6903A546" w14:textId="77777777" w:rsidR="009701B8" w:rsidRPr="008A0583" w:rsidRDefault="009701B8" w:rsidP="005912BE"/>
        </w:tc>
        <w:tc>
          <w:tcPr>
            <w:tcW w:w="2345" w:type="dxa"/>
          </w:tcPr>
          <w:p w14:paraId="4BE85FDF" w14:textId="77777777" w:rsidR="009701B8" w:rsidRPr="008A0583" w:rsidRDefault="009701B8" w:rsidP="005912BE"/>
        </w:tc>
        <w:tc>
          <w:tcPr>
            <w:tcW w:w="1435" w:type="dxa"/>
          </w:tcPr>
          <w:p w14:paraId="2CB2C801" w14:textId="77777777" w:rsidR="009701B8" w:rsidRPr="008A0583" w:rsidRDefault="009701B8" w:rsidP="005912BE"/>
        </w:tc>
      </w:tr>
      <w:tr w:rsidR="009701B8" w:rsidRPr="008A0583" w14:paraId="4A9B97A3" w14:textId="77777777" w:rsidTr="005912BE">
        <w:tc>
          <w:tcPr>
            <w:tcW w:w="3227" w:type="dxa"/>
          </w:tcPr>
          <w:p w14:paraId="25F23CD2" w14:textId="77777777" w:rsidR="009701B8" w:rsidRPr="008A0583" w:rsidRDefault="009701B8" w:rsidP="005912BE"/>
        </w:tc>
        <w:tc>
          <w:tcPr>
            <w:tcW w:w="1633" w:type="dxa"/>
          </w:tcPr>
          <w:p w14:paraId="59141343" w14:textId="77777777" w:rsidR="009701B8" w:rsidRPr="008A0583" w:rsidRDefault="009701B8" w:rsidP="005912BE">
            <w:r w:rsidRPr="008A0583">
              <w:t>Sponsor:</w:t>
            </w:r>
          </w:p>
        </w:tc>
        <w:tc>
          <w:tcPr>
            <w:tcW w:w="3780" w:type="dxa"/>
            <w:gridSpan w:val="2"/>
            <w:tcBorders>
              <w:bottom w:val="single" w:sz="4" w:space="0" w:color="auto"/>
            </w:tcBorders>
          </w:tcPr>
          <w:p w14:paraId="7233DC69" w14:textId="6EE76D9E" w:rsidR="009701B8" w:rsidRPr="008A0583" w:rsidRDefault="0065508C" w:rsidP="005912BE">
            <w:r w:rsidRPr="008A0583">
              <w:t xml:space="preserve">Balducci </w:t>
            </w:r>
          </w:p>
        </w:tc>
      </w:tr>
      <w:tr w:rsidR="009701B8" w:rsidRPr="008A0583" w14:paraId="3381E344" w14:textId="77777777" w:rsidTr="005912BE">
        <w:tc>
          <w:tcPr>
            <w:tcW w:w="3227" w:type="dxa"/>
          </w:tcPr>
          <w:p w14:paraId="4E152CD8" w14:textId="31BADA3A" w:rsidR="009701B8" w:rsidRPr="008A0583" w:rsidRDefault="009701B8" w:rsidP="00B90D9C">
            <w:r w:rsidRPr="008A0583">
              <w:t>[</w:t>
            </w:r>
            <w:proofErr w:type="spellStart"/>
            <w:r w:rsidR="00EE0AFA" w:rsidRPr="008A0583">
              <w:t>t</w:t>
            </w:r>
            <w:r w:rsidR="00B90D9C" w:rsidRPr="008A0583">
              <w:t>w</w:t>
            </w:r>
            <w:proofErr w:type="spellEnd"/>
            <w:r w:rsidR="00EE0AFA" w:rsidRPr="008A0583">
              <w:t>/</w:t>
            </w:r>
            <w:r w:rsidR="0065508C" w:rsidRPr="008A0583">
              <w:t>ml</w:t>
            </w:r>
            <w:r w:rsidRPr="008A0583">
              <w:t>]</w:t>
            </w:r>
          </w:p>
        </w:tc>
        <w:tc>
          <w:tcPr>
            <w:tcW w:w="1633" w:type="dxa"/>
          </w:tcPr>
          <w:p w14:paraId="1D663223" w14:textId="77777777" w:rsidR="009701B8" w:rsidRPr="008A0583" w:rsidRDefault="009701B8" w:rsidP="005912BE"/>
        </w:tc>
        <w:tc>
          <w:tcPr>
            <w:tcW w:w="2345" w:type="dxa"/>
            <w:tcBorders>
              <w:top w:val="single" w:sz="4" w:space="0" w:color="auto"/>
            </w:tcBorders>
          </w:tcPr>
          <w:p w14:paraId="749E301E" w14:textId="77777777" w:rsidR="009701B8" w:rsidRPr="008A0583" w:rsidRDefault="009701B8" w:rsidP="005912BE"/>
        </w:tc>
        <w:tc>
          <w:tcPr>
            <w:tcW w:w="1435" w:type="dxa"/>
            <w:tcBorders>
              <w:top w:val="single" w:sz="4" w:space="0" w:color="auto"/>
            </w:tcBorders>
          </w:tcPr>
          <w:p w14:paraId="73A8F312" w14:textId="77777777" w:rsidR="009701B8" w:rsidRPr="008A0583" w:rsidRDefault="009701B8" w:rsidP="005912BE"/>
        </w:tc>
      </w:tr>
      <w:tr w:rsidR="009701B8" w:rsidRPr="008A0583" w14:paraId="1E7C9252" w14:textId="77777777" w:rsidTr="005912BE">
        <w:tc>
          <w:tcPr>
            <w:tcW w:w="3227" w:type="dxa"/>
          </w:tcPr>
          <w:p w14:paraId="18F86692" w14:textId="77777777" w:rsidR="009701B8" w:rsidRPr="008A0583" w:rsidRDefault="009701B8" w:rsidP="005912BE"/>
        </w:tc>
        <w:tc>
          <w:tcPr>
            <w:tcW w:w="1633" w:type="dxa"/>
          </w:tcPr>
          <w:p w14:paraId="0C83B1BB" w14:textId="77777777" w:rsidR="009701B8" w:rsidRPr="008A0583" w:rsidRDefault="009701B8" w:rsidP="005912BE">
            <w:r w:rsidRPr="008A0583">
              <w:t>Proposed No.:</w:t>
            </w:r>
          </w:p>
        </w:tc>
        <w:tc>
          <w:tcPr>
            <w:tcW w:w="3780" w:type="dxa"/>
            <w:gridSpan w:val="2"/>
            <w:tcBorders>
              <w:bottom w:val="single" w:sz="4" w:space="0" w:color="auto"/>
            </w:tcBorders>
          </w:tcPr>
          <w:p w14:paraId="3345F95F" w14:textId="1BE027AB" w:rsidR="009701B8" w:rsidRPr="008A0583" w:rsidRDefault="0065508C" w:rsidP="00266445">
            <w:r w:rsidRPr="008A0583">
              <w:t>2020-0200</w:t>
            </w:r>
          </w:p>
        </w:tc>
      </w:tr>
      <w:tr w:rsidR="009701B8" w:rsidRPr="008A0583" w14:paraId="6B51749E" w14:textId="77777777" w:rsidTr="005912BE">
        <w:trPr>
          <w:trHeight w:val="305"/>
        </w:trPr>
        <w:tc>
          <w:tcPr>
            <w:tcW w:w="3227" w:type="dxa"/>
          </w:tcPr>
          <w:p w14:paraId="2C062157" w14:textId="77777777" w:rsidR="009701B8" w:rsidRPr="008A0583" w:rsidRDefault="009701B8" w:rsidP="005912BE"/>
        </w:tc>
        <w:tc>
          <w:tcPr>
            <w:tcW w:w="1633" w:type="dxa"/>
          </w:tcPr>
          <w:p w14:paraId="0239E060" w14:textId="77777777" w:rsidR="009701B8" w:rsidRPr="008A0583" w:rsidRDefault="009701B8" w:rsidP="005912BE"/>
        </w:tc>
        <w:tc>
          <w:tcPr>
            <w:tcW w:w="2345" w:type="dxa"/>
            <w:tcBorders>
              <w:top w:val="single" w:sz="4" w:space="0" w:color="auto"/>
            </w:tcBorders>
          </w:tcPr>
          <w:p w14:paraId="01616738" w14:textId="77777777" w:rsidR="009701B8" w:rsidRPr="008A0583" w:rsidRDefault="009701B8" w:rsidP="005912BE"/>
        </w:tc>
        <w:tc>
          <w:tcPr>
            <w:tcW w:w="1435" w:type="dxa"/>
            <w:tcBorders>
              <w:top w:val="single" w:sz="4" w:space="0" w:color="auto"/>
            </w:tcBorders>
          </w:tcPr>
          <w:p w14:paraId="10C1867F" w14:textId="77777777" w:rsidR="009701B8" w:rsidRPr="008A0583" w:rsidRDefault="009701B8" w:rsidP="005912BE"/>
        </w:tc>
      </w:tr>
    </w:tbl>
    <w:p w14:paraId="2EF3D135" w14:textId="4C865209" w:rsidR="007D7888" w:rsidRPr="008A0583" w:rsidRDefault="003678C8" w:rsidP="003678C8">
      <w:pPr>
        <w:spacing w:line="480" w:lineRule="auto"/>
        <w:rPr>
          <w:b/>
          <w:u w:val="single"/>
        </w:rPr>
      </w:pPr>
      <w:r w:rsidRPr="008A0583">
        <w:rPr>
          <w:b/>
          <w:u w:val="single"/>
        </w:rPr>
        <w:t xml:space="preserve">STRIKING AMENDMENT TO </w:t>
      </w:r>
      <w:r w:rsidR="0065508C" w:rsidRPr="008A0583">
        <w:rPr>
          <w:b/>
          <w:u w:val="single"/>
        </w:rPr>
        <w:t>PROPOSED MOTION</w:t>
      </w:r>
      <w:r w:rsidR="00722FC3" w:rsidRPr="008A0583">
        <w:rPr>
          <w:b/>
          <w:u w:val="single"/>
        </w:rPr>
        <w:t xml:space="preserve"> </w:t>
      </w:r>
      <w:r w:rsidR="00AC1C8A" w:rsidRPr="008A0583">
        <w:rPr>
          <w:b/>
          <w:u w:val="single"/>
        </w:rPr>
        <w:t>2020</w:t>
      </w:r>
      <w:r w:rsidR="004847D4" w:rsidRPr="008A0583">
        <w:rPr>
          <w:b/>
          <w:u w:val="single"/>
        </w:rPr>
        <w:t>-0</w:t>
      </w:r>
      <w:r w:rsidR="0065508C" w:rsidRPr="008A0583">
        <w:rPr>
          <w:b/>
          <w:u w:val="single"/>
        </w:rPr>
        <w:t>200</w:t>
      </w:r>
      <w:r w:rsidR="00657D63" w:rsidRPr="008A0583">
        <w:rPr>
          <w:b/>
          <w:u w:val="single"/>
        </w:rPr>
        <w:t xml:space="preserve">, VERSION </w:t>
      </w:r>
      <w:r w:rsidR="002E49CF" w:rsidRPr="008A0583">
        <w:rPr>
          <w:b/>
          <w:u w:val="single"/>
        </w:rPr>
        <w:t>1</w:t>
      </w:r>
    </w:p>
    <w:p w14:paraId="3DA2BC04" w14:textId="46F75028" w:rsidR="00134728" w:rsidRPr="008A0583" w:rsidRDefault="00D350D4" w:rsidP="003678C8">
      <w:pPr>
        <w:spacing w:line="480" w:lineRule="auto"/>
      </w:pPr>
      <w:r w:rsidRPr="008A0583">
        <w:t>On page 1, beginning on line 4, strike everything through page 6, line 103, and insert:</w:t>
      </w:r>
    </w:p>
    <w:p w14:paraId="0BECAC4D" w14:textId="00987F46" w:rsidR="00B57289" w:rsidRPr="008A0583" w:rsidRDefault="00CA3CB5" w:rsidP="00CA3CB5">
      <w:pPr>
        <w:widowControl w:val="0"/>
        <w:autoSpaceDE w:val="0"/>
        <w:autoSpaceDN w:val="0"/>
        <w:adjustRightInd w:val="0"/>
        <w:spacing w:line="480" w:lineRule="auto"/>
        <w:rPr>
          <w:rFonts w:eastAsia="Calibri"/>
          <w:color w:val="000000"/>
          <w:lang w:val="x-none" w:eastAsia="x-none"/>
        </w:rPr>
      </w:pPr>
      <w:r w:rsidRPr="008A0583">
        <w:rPr>
          <w:rFonts w:eastAsia="Calibri"/>
          <w:color w:val="000000"/>
          <w:lang w:eastAsia="x-none"/>
        </w:rPr>
        <w:tab/>
        <w:t>"</w:t>
      </w:r>
      <w:r w:rsidR="00B57289" w:rsidRPr="008A0583">
        <w:rPr>
          <w:rFonts w:eastAsia="Calibri"/>
          <w:color w:val="000000"/>
          <w:lang w:val="x-none" w:eastAsia="x-none"/>
        </w:rPr>
        <w:t>WHEREAS, in November 2015, King County voters passed the first best starts for kids levy to generate funding for a wide range of programs to support promotion, prevention and early intervention for King County's children, youth and families, and</w:t>
      </w:r>
    </w:p>
    <w:p w14:paraId="119ABCF9" w14:textId="77777777" w:rsidR="00B57289" w:rsidRPr="008A0583" w:rsidRDefault="00B57289" w:rsidP="00B57289">
      <w:pPr>
        <w:widowControl w:val="0"/>
        <w:autoSpaceDE w:val="0"/>
        <w:autoSpaceDN w:val="0"/>
        <w:adjustRightInd w:val="0"/>
        <w:spacing w:line="480" w:lineRule="auto"/>
        <w:rPr>
          <w:rFonts w:eastAsia="Calibri"/>
          <w:color w:val="000000"/>
          <w:lang w:val="x-none" w:eastAsia="x-none"/>
        </w:rPr>
      </w:pPr>
      <w:r w:rsidRPr="008A0583">
        <w:rPr>
          <w:rFonts w:eastAsia="Calibri"/>
          <w:color w:val="000000"/>
          <w:lang w:val="x-none" w:eastAsia="x-none"/>
        </w:rPr>
        <w:tab/>
        <w:t>WHEREAS, the goals of the existing best starts for kids levy are to ensure that:  babies are born healthy; King County is a place where everyone has equitable opportunities for health and safety as they progress through childhood; and communities offer safe, welcoming and healthy environments that help improve outcomes for all of King County's children and families, regardless of where they live, and</w:t>
      </w:r>
    </w:p>
    <w:p w14:paraId="78505C5E" w14:textId="77777777" w:rsidR="00B57289" w:rsidRPr="008A0583" w:rsidRDefault="00B57289" w:rsidP="00B57289">
      <w:pPr>
        <w:widowControl w:val="0"/>
        <w:autoSpaceDE w:val="0"/>
        <w:autoSpaceDN w:val="0"/>
        <w:adjustRightInd w:val="0"/>
        <w:spacing w:line="480" w:lineRule="auto"/>
        <w:rPr>
          <w:rFonts w:eastAsia="Calibri"/>
          <w:color w:val="000000"/>
          <w:lang w:val="x-none" w:eastAsia="x-none"/>
        </w:rPr>
      </w:pPr>
      <w:r w:rsidRPr="008A0583">
        <w:rPr>
          <w:rFonts w:eastAsia="Calibri"/>
          <w:color w:val="000000"/>
          <w:lang w:val="x-none" w:eastAsia="x-none"/>
        </w:rPr>
        <w:tab/>
        <w:t>WHEREAS, the best starts for kids levy was created to align with King County's equity and social justice principles and includes a focus on systems and policies change so that all communities in King County can thrive and prosper regardless of race or place, and</w:t>
      </w:r>
    </w:p>
    <w:p w14:paraId="3DF48007" w14:textId="50D594EE" w:rsidR="00B57289" w:rsidRPr="008A0583" w:rsidRDefault="00B57289" w:rsidP="00B57289">
      <w:pPr>
        <w:widowControl w:val="0"/>
        <w:autoSpaceDE w:val="0"/>
        <w:autoSpaceDN w:val="0"/>
        <w:adjustRightInd w:val="0"/>
        <w:spacing w:line="480" w:lineRule="auto"/>
        <w:rPr>
          <w:rFonts w:eastAsia="Calibri"/>
          <w:color w:val="000000"/>
          <w:lang w:val="x-none" w:eastAsia="x-none"/>
        </w:rPr>
      </w:pPr>
      <w:r w:rsidRPr="008A0583">
        <w:rPr>
          <w:rFonts w:eastAsia="Calibri"/>
          <w:color w:val="000000"/>
          <w:lang w:val="x-none" w:eastAsia="x-none"/>
        </w:rPr>
        <w:tab/>
        <w:t>WHEREAS, fifty percent of the existing levy's proceeds are allocated to promotion, prevention and early intervention programs for children under age five and pregnant families, thirty-five percent are allocated to promotion, prevention and early intervention programs for children and youth ages five through twenty-four</w:t>
      </w:r>
      <w:r w:rsidR="003118A8" w:rsidRPr="008A0583">
        <w:rPr>
          <w:rFonts w:eastAsia="Calibri"/>
          <w:color w:val="000000"/>
          <w:lang w:eastAsia="x-none"/>
        </w:rPr>
        <w:t xml:space="preserve"> years old</w:t>
      </w:r>
      <w:r w:rsidRPr="008A0583">
        <w:rPr>
          <w:rFonts w:eastAsia="Calibri"/>
          <w:color w:val="000000"/>
          <w:lang w:val="x-none" w:eastAsia="x-none"/>
        </w:rPr>
        <w:t xml:space="preserve">; ten </w:t>
      </w:r>
      <w:r w:rsidRPr="008A0583">
        <w:rPr>
          <w:rFonts w:eastAsia="Calibri"/>
          <w:color w:val="000000"/>
          <w:lang w:val="x-none" w:eastAsia="x-none"/>
        </w:rPr>
        <w:lastRenderedPageBreak/>
        <w:t>percent are allocated to creating safe and healthy communities</w:t>
      </w:r>
      <w:r w:rsidR="00DC3E9E" w:rsidRPr="008A0583">
        <w:rPr>
          <w:rFonts w:eastAsia="Calibri"/>
          <w:color w:val="000000"/>
          <w:lang w:eastAsia="x-none"/>
        </w:rPr>
        <w:t xml:space="preserve"> of opportunity</w:t>
      </w:r>
      <w:r w:rsidRPr="008A0583">
        <w:rPr>
          <w:rFonts w:eastAsia="Calibri"/>
          <w:color w:val="000000"/>
          <w:lang w:val="x-none" w:eastAsia="x-none"/>
        </w:rPr>
        <w:t>; and five percent are allocated to evaluation of the best starts for kids initiative.  The allocation has been beneficial in delivering services to populations in need of the services, and</w:t>
      </w:r>
    </w:p>
    <w:p w14:paraId="67E06C60" w14:textId="77777777" w:rsidR="00B57289" w:rsidRPr="008A0583" w:rsidRDefault="00B57289" w:rsidP="00B57289">
      <w:pPr>
        <w:widowControl w:val="0"/>
        <w:autoSpaceDE w:val="0"/>
        <w:autoSpaceDN w:val="0"/>
        <w:adjustRightInd w:val="0"/>
        <w:spacing w:line="480" w:lineRule="auto"/>
        <w:rPr>
          <w:rFonts w:eastAsia="Calibri"/>
          <w:color w:val="000000"/>
          <w:lang w:val="x-none" w:eastAsia="x-none"/>
        </w:rPr>
      </w:pPr>
      <w:r w:rsidRPr="008A0583">
        <w:rPr>
          <w:rFonts w:eastAsia="Calibri"/>
          <w:color w:val="000000"/>
          <w:lang w:val="x-none" w:eastAsia="x-none"/>
        </w:rPr>
        <w:tab/>
        <w:t>WHEREAS, the best starts for kids levy will expire December 31, 2021, and</w:t>
      </w:r>
    </w:p>
    <w:p w14:paraId="27AA84EE" w14:textId="77777777" w:rsidR="00B57289" w:rsidRPr="008A0583" w:rsidRDefault="00B57289" w:rsidP="00B57289">
      <w:pPr>
        <w:widowControl w:val="0"/>
        <w:autoSpaceDE w:val="0"/>
        <w:autoSpaceDN w:val="0"/>
        <w:adjustRightInd w:val="0"/>
        <w:spacing w:line="480" w:lineRule="auto"/>
        <w:rPr>
          <w:rFonts w:eastAsia="Calibri"/>
          <w:color w:val="000000"/>
          <w:lang w:val="x-none" w:eastAsia="x-none"/>
        </w:rPr>
      </w:pPr>
      <w:r w:rsidRPr="008A0583">
        <w:rPr>
          <w:rFonts w:eastAsia="Calibri"/>
          <w:color w:val="000000"/>
          <w:lang w:val="x-none" w:eastAsia="x-none"/>
        </w:rPr>
        <w:tab/>
        <w:t>WHEREAS, the best starts for kids levy is a voter-approved, six-year levy lid lift, renewal of which requires voter approval of a ballot measure, and</w:t>
      </w:r>
    </w:p>
    <w:p w14:paraId="53BA6112" w14:textId="77777777" w:rsidR="00B57289" w:rsidRPr="008A0583" w:rsidRDefault="00B57289" w:rsidP="00B57289">
      <w:pPr>
        <w:widowControl w:val="0"/>
        <w:autoSpaceDE w:val="0"/>
        <w:autoSpaceDN w:val="0"/>
        <w:adjustRightInd w:val="0"/>
        <w:spacing w:line="480" w:lineRule="auto"/>
        <w:rPr>
          <w:rFonts w:eastAsia="Calibri"/>
          <w:color w:val="000000"/>
          <w:lang w:val="x-none" w:eastAsia="x-none"/>
        </w:rPr>
      </w:pPr>
      <w:r w:rsidRPr="008A0583">
        <w:rPr>
          <w:rFonts w:eastAsia="Calibri"/>
          <w:color w:val="000000"/>
          <w:lang w:val="x-none" w:eastAsia="x-none"/>
        </w:rPr>
        <w:tab/>
        <w:t>WHEREAS, the best starts for kids levy distributes resources across the region, targeting investments to those most in need, and</w:t>
      </w:r>
    </w:p>
    <w:p w14:paraId="302ADBBD" w14:textId="77777777" w:rsidR="00B57289" w:rsidRPr="008A0583" w:rsidRDefault="00B57289" w:rsidP="00B57289">
      <w:pPr>
        <w:widowControl w:val="0"/>
        <w:autoSpaceDE w:val="0"/>
        <w:autoSpaceDN w:val="0"/>
        <w:adjustRightInd w:val="0"/>
        <w:spacing w:line="480" w:lineRule="auto"/>
        <w:rPr>
          <w:rFonts w:eastAsia="Calibri"/>
          <w:color w:val="000000"/>
          <w:lang w:val="x-none" w:eastAsia="x-none"/>
        </w:rPr>
      </w:pPr>
      <w:r w:rsidRPr="008A0583">
        <w:rPr>
          <w:rFonts w:eastAsia="Calibri"/>
          <w:color w:val="000000"/>
          <w:lang w:val="x-none" w:eastAsia="x-none"/>
        </w:rPr>
        <w:tab/>
        <w:t>WHEREAS, current events have underscored the urgency of the continued need to dismantle systems of racial and other forms of oppression which affect youth, families and communities in King County, like the school to prison pipeline, and</w:t>
      </w:r>
    </w:p>
    <w:p w14:paraId="773CA039" w14:textId="77777777" w:rsidR="00B57289" w:rsidRPr="008A0583" w:rsidRDefault="00B57289" w:rsidP="00B57289">
      <w:pPr>
        <w:widowControl w:val="0"/>
        <w:autoSpaceDE w:val="0"/>
        <w:autoSpaceDN w:val="0"/>
        <w:adjustRightInd w:val="0"/>
        <w:spacing w:line="480" w:lineRule="auto"/>
        <w:rPr>
          <w:rFonts w:eastAsia="Calibri"/>
          <w:color w:val="000000"/>
          <w:lang w:val="x-none" w:eastAsia="x-none"/>
        </w:rPr>
      </w:pPr>
      <w:r w:rsidRPr="008A0583">
        <w:rPr>
          <w:rFonts w:eastAsia="Calibri"/>
          <w:color w:val="000000"/>
          <w:lang w:val="x-none" w:eastAsia="x-none"/>
        </w:rPr>
        <w:tab/>
        <w:t>WHEREAS, over twenty-five thousand new babies are born in King County in each year, and</w:t>
      </w:r>
    </w:p>
    <w:p w14:paraId="6BDB9E3E" w14:textId="77777777" w:rsidR="00B57289" w:rsidRPr="008A0583" w:rsidRDefault="00B57289" w:rsidP="00B57289">
      <w:pPr>
        <w:widowControl w:val="0"/>
        <w:autoSpaceDE w:val="0"/>
        <w:autoSpaceDN w:val="0"/>
        <w:adjustRightInd w:val="0"/>
        <w:spacing w:line="480" w:lineRule="auto"/>
        <w:rPr>
          <w:rFonts w:eastAsia="Calibri"/>
          <w:color w:val="000000"/>
          <w:lang w:val="x-none" w:eastAsia="x-none"/>
        </w:rPr>
      </w:pPr>
      <w:r w:rsidRPr="008A0583">
        <w:rPr>
          <w:rFonts w:eastAsia="Calibri"/>
          <w:color w:val="000000"/>
          <w:lang w:val="x-none" w:eastAsia="x-none"/>
        </w:rPr>
        <w:tab/>
        <w:t>WHEREAS, while King County as a region is thriving, research shows that there are significant disparities in birth outcomes by race, geography and income, and some children and youth are in danger of being left behind, and</w:t>
      </w:r>
    </w:p>
    <w:p w14:paraId="6352B452" w14:textId="77777777" w:rsidR="00B57289" w:rsidRPr="008A0583" w:rsidRDefault="00B57289" w:rsidP="00B57289">
      <w:pPr>
        <w:widowControl w:val="0"/>
        <w:autoSpaceDE w:val="0"/>
        <w:autoSpaceDN w:val="0"/>
        <w:adjustRightInd w:val="0"/>
        <w:spacing w:line="480" w:lineRule="auto"/>
        <w:rPr>
          <w:rFonts w:eastAsia="Calibri"/>
          <w:color w:val="000000"/>
          <w:lang w:val="x-none" w:eastAsia="x-none"/>
        </w:rPr>
      </w:pPr>
      <w:r w:rsidRPr="008A0583">
        <w:rPr>
          <w:rFonts w:eastAsia="Calibri"/>
          <w:color w:val="000000"/>
          <w:lang w:val="x-none" w:eastAsia="x-none"/>
        </w:rPr>
        <w:tab/>
        <w:t>WHEREAS, infant mortality is four times higher in some areas of King County than others, twenty-nine percent of elementary age children are flourishing and resilient, thirty-three percent of adolescents report depressive feelings and twenty-four percent report using alcohol or other illicit drugs, and</w:t>
      </w:r>
    </w:p>
    <w:p w14:paraId="76DC9B1B" w14:textId="77777777" w:rsidR="00B57289" w:rsidRPr="008A0583" w:rsidRDefault="00B57289" w:rsidP="00B57289">
      <w:pPr>
        <w:widowControl w:val="0"/>
        <w:autoSpaceDE w:val="0"/>
        <w:autoSpaceDN w:val="0"/>
        <w:adjustRightInd w:val="0"/>
        <w:spacing w:line="480" w:lineRule="auto"/>
        <w:rPr>
          <w:rFonts w:eastAsia="Calibri"/>
          <w:color w:val="000000"/>
          <w:lang w:val="x-none" w:eastAsia="x-none"/>
        </w:rPr>
      </w:pPr>
      <w:r w:rsidRPr="008A0583">
        <w:rPr>
          <w:rFonts w:eastAsia="Calibri"/>
          <w:color w:val="000000"/>
          <w:lang w:val="x-none" w:eastAsia="x-none"/>
        </w:rPr>
        <w:tab/>
        <w:t>WHEREAS, those disparities persist throughout a child's life course, contributing to sustained disparities in long-term success, and</w:t>
      </w:r>
    </w:p>
    <w:p w14:paraId="08375B8A" w14:textId="6DF39DCE" w:rsidR="00B57289" w:rsidRPr="008A0583" w:rsidRDefault="00B57289" w:rsidP="00B57289">
      <w:pPr>
        <w:widowControl w:val="0"/>
        <w:autoSpaceDE w:val="0"/>
        <w:autoSpaceDN w:val="0"/>
        <w:adjustRightInd w:val="0"/>
        <w:spacing w:line="480" w:lineRule="auto"/>
        <w:rPr>
          <w:rFonts w:eastAsia="Calibri"/>
          <w:color w:val="000000"/>
          <w:lang w:val="x-none" w:eastAsia="x-none"/>
        </w:rPr>
      </w:pPr>
      <w:r w:rsidRPr="008A0583">
        <w:rPr>
          <w:rFonts w:eastAsia="Calibri"/>
          <w:color w:val="000000"/>
          <w:lang w:val="x-none" w:eastAsia="x-none"/>
        </w:rPr>
        <w:tab/>
        <w:t xml:space="preserve">WHEREAS, services </w:t>
      </w:r>
      <w:r w:rsidR="00DC3E9E" w:rsidRPr="008A0583">
        <w:rPr>
          <w:rFonts w:eastAsia="Calibri"/>
          <w:color w:val="000000"/>
          <w:lang w:eastAsia="x-none"/>
        </w:rPr>
        <w:t xml:space="preserve">supported by proceeds of </w:t>
      </w:r>
      <w:r w:rsidRPr="008A0583">
        <w:rPr>
          <w:rFonts w:eastAsia="Calibri"/>
          <w:color w:val="000000"/>
          <w:lang w:val="x-none" w:eastAsia="x-none"/>
        </w:rPr>
        <w:t xml:space="preserve">the best starts for kids levy have </w:t>
      </w:r>
      <w:r w:rsidRPr="008A0583">
        <w:rPr>
          <w:rFonts w:eastAsia="Calibri"/>
          <w:color w:val="000000"/>
          <w:lang w:val="x-none" w:eastAsia="x-none"/>
        </w:rPr>
        <w:lastRenderedPageBreak/>
        <w:t>directly addressed those disparities through promotion, prevention and early intervention, allowing King County's children, youth and families to be happy, healthy, safe and thriving, and</w:t>
      </w:r>
    </w:p>
    <w:p w14:paraId="4EBF7301" w14:textId="77777777" w:rsidR="00B57289" w:rsidRPr="008A0583" w:rsidRDefault="00B57289" w:rsidP="00B57289">
      <w:pPr>
        <w:widowControl w:val="0"/>
        <w:autoSpaceDE w:val="0"/>
        <w:autoSpaceDN w:val="0"/>
        <w:adjustRightInd w:val="0"/>
        <w:spacing w:line="480" w:lineRule="auto"/>
        <w:rPr>
          <w:rFonts w:eastAsia="Calibri"/>
          <w:color w:val="000000"/>
          <w:lang w:val="x-none" w:eastAsia="x-none"/>
        </w:rPr>
      </w:pPr>
      <w:r w:rsidRPr="008A0583">
        <w:rPr>
          <w:rFonts w:eastAsia="Calibri"/>
          <w:color w:val="000000"/>
          <w:lang w:val="x-none" w:eastAsia="x-none"/>
        </w:rPr>
        <w:tab/>
        <w:t>WHEREAS, sustained investment in funded strategies and programs is necessary to fully realize long-term beneficial impacts for children, families and communities, and</w:t>
      </w:r>
    </w:p>
    <w:p w14:paraId="21ABDE35" w14:textId="77777777" w:rsidR="00B57289" w:rsidRPr="008A0583" w:rsidRDefault="00B57289" w:rsidP="00B57289">
      <w:pPr>
        <w:widowControl w:val="0"/>
        <w:autoSpaceDE w:val="0"/>
        <w:autoSpaceDN w:val="0"/>
        <w:adjustRightInd w:val="0"/>
        <w:spacing w:line="480" w:lineRule="auto"/>
        <w:rPr>
          <w:rFonts w:eastAsia="Calibri"/>
          <w:color w:val="000000"/>
          <w:lang w:val="x-none" w:eastAsia="x-none"/>
        </w:rPr>
      </w:pPr>
      <w:r w:rsidRPr="008A0583">
        <w:rPr>
          <w:rFonts w:eastAsia="Calibri"/>
          <w:color w:val="000000"/>
          <w:lang w:val="x-none" w:eastAsia="x-none"/>
        </w:rPr>
        <w:tab/>
        <w:t>WHEREAS, the King County council is considering whether to submit to the qualified electors for their approval in 2021 a ballot measure to renew the best starts for kids levy, and</w:t>
      </w:r>
    </w:p>
    <w:p w14:paraId="59785FDC" w14:textId="77777777" w:rsidR="00B57289" w:rsidRPr="008A0583" w:rsidRDefault="00B57289" w:rsidP="00B57289">
      <w:pPr>
        <w:widowControl w:val="0"/>
        <w:autoSpaceDE w:val="0"/>
        <w:autoSpaceDN w:val="0"/>
        <w:adjustRightInd w:val="0"/>
        <w:spacing w:line="480" w:lineRule="auto"/>
        <w:rPr>
          <w:rFonts w:eastAsia="Calibri"/>
          <w:color w:val="000000"/>
          <w:lang w:val="x-none" w:eastAsia="x-none"/>
        </w:rPr>
      </w:pPr>
      <w:r w:rsidRPr="008A0583">
        <w:rPr>
          <w:rFonts w:eastAsia="Calibri"/>
          <w:color w:val="000000"/>
          <w:lang w:val="x-none" w:eastAsia="x-none"/>
        </w:rPr>
        <w:tab/>
        <w:t>WHEREAS, the purpose of an assessment report is to support council awareness of initiative implementation and outcomes to inform deliberations regarding the potential ballot measure for a renewed levy;</w:t>
      </w:r>
    </w:p>
    <w:p w14:paraId="7A025522" w14:textId="77777777" w:rsidR="00B57289" w:rsidRPr="008A0583" w:rsidRDefault="00B57289" w:rsidP="00B57289">
      <w:pPr>
        <w:widowControl w:val="0"/>
        <w:autoSpaceDE w:val="0"/>
        <w:autoSpaceDN w:val="0"/>
        <w:adjustRightInd w:val="0"/>
        <w:spacing w:line="480" w:lineRule="auto"/>
        <w:rPr>
          <w:rFonts w:eastAsia="Calibri"/>
          <w:color w:val="000000"/>
          <w:lang w:val="x-none" w:eastAsia="x-none"/>
        </w:rPr>
      </w:pPr>
      <w:r w:rsidRPr="008A0583">
        <w:rPr>
          <w:rFonts w:eastAsia="Calibri"/>
          <w:color w:val="000000"/>
          <w:lang w:val="x-none" w:eastAsia="x-none"/>
        </w:rPr>
        <w:tab/>
        <w:t>NOW, THEREFORE, BE IT MOVED by the Council of King County:</w:t>
      </w:r>
    </w:p>
    <w:p w14:paraId="4688EDDD" w14:textId="73B4175F" w:rsidR="00B57289" w:rsidRPr="008A0583" w:rsidRDefault="00B57289" w:rsidP="00B57289">
      <w:pPr>
        <w:widowControl w:val="0"/>
        <w:autoSpaceDE w:val="0"/>
        <w:autoSpaceDN w:val="0"/>
        <w:adjustRightInd w:val="0"/>
        <w:spacing w:line="480" w:lineRule="auto"/>
        <w:rPr>
          <w:rFonts w:eastAsia="Calibri"/>
          <w:color w:val="000000"/>
          <w:lang w:val="x-none" w:eastAsia="x-none"/>
        </w:rPr>
      </w:pPr>
      <w:r w:rsidRPr="008A0583">
        <w:rPr>
          <w:rFonts w:eastAsia="Calibri"/>
          <w:color w:val="000000"/>
          <w:lang w:val="x-none" w:eastAsia="x-none"/>
        </w:rPr>
        <w:tab/>
        <w:t>A.  The council requests that the executive submit for council review an assessment report of the best starts for kids levy-funded goals, strategies and programs.  The assessment report submitted to council shall be developed in consultation with stakeholders</w:t>
      </w:r>
      <w:r w:rsidR="001063FF" w:rsidRPr="008A0583">
        <w:rPr>
          <w:rFonts w:eastAsia="Calibri"/>
          <w:color w:val="000000"/>
          <w:lang w:eastAsia="x-none"/>
        </w:rPr>
        <w:t>, including</w:t>
      </w:r>
      <w:r w:rsidR="00CA3CB5" w:rsidRPr="008A0583">
        <w:rPr>
          <w:rFonts w:eastAsia="Calibri"/>
          <w:color w:val="000000"/>
          <w:lang w:eastAsia="x-none"/>
        </w:rPr>
        <w:t>,</w:t>
      </w:r>
      <w:r w:rsidR="001063FF" w:rsidRPr="008A0583">
        <w:rPr>
          <w:rFonts w:eastAsia="Calibri"/>
          <w:color w:val="000000"/>
          <w:lang w:eastAsia="x-none"/>
        </w:rPr>
        <w:t xml:space="preserve"> </w:t>
      </w:r>
      <w:r w:rsidR="0070344D" w:rsidRPr="008A0583">
        <w:rPr>
          <w:rFonts w:eastAsia="Calibri"/>
          <w:color w:val="000000"/>
          <w:lang w:eastAsia="x-none"/>
        </w:rPr>
        <w:t>but not limited to</w:t>
      </w:r>
      <w:r w:rsidR="00CA3CB5" w:rsidRPr="008A0583">
        <w:rPr>
          <w:rFonts w:eastAsia="Calibri"/>
          <w:color w:val="000000"/>
          <w:lang w:eastAsia="x-none"/>
        </w:rPr>
        <w:t>,</w:t>
      </w:r>
      <w:r w:rsidR="0070344D" w:rsidRPr="008A0583">
        <w:rPr>
          <w:rFonts w:eastAsia="Calibri"/>
          <w:color w:val="000000"/>
          <w:lang w:eastAsia="x-none"/>
        </w:rPr>
        <w:t xml:space="preserve"> </w:t>
      </w:r>
      <w:r w:rsidR="00F675FC" w:rsidRPr="008A0583">
        <w:rPr>
          <w:rFonts w:eastAsia="Calibri"/>
          <w:color w:val="000000"/>
          <w:lang w:eastAsia="x-none"/>
        </w:rPr>
        <w:t>soliciting feedback from the</w:t>
      </w:r>
      <w:r w:rsidR="0070344D" w:rsidRPr="008A0583">
        <w:rPr>
          <w:rFonts w:eastAsia="Calibri"/>
          <w:color w:val="000000"/>
          <w:lang w:eastAsia="x-none"/>
        </w:rPr>
        <w:t xml:space="preserve"> regional policy committee</w:t>
      </w:r>
      <w:r w:rsidR="00F675FC" w:rsidRPr="008A0583">
        <w:rPr>
          <w:rFonts w:eastAsia="Calibri"/>
          <w:color w:val="000000"/>
          <w:lang w:eastAsia="x-none"/>
        </w:rPr>
        <w:t>,</w:t>
      </w:r>
      <w:r w:rsidRPr="008A0583">
        <w:rPr>
          <w:rFonts w:eastAsia="Calibri"/>
          <w:color w:val="000000"/>
          <w:lang w:val="x-none" w:eastAsia="x-none"/>
        </w:rPr>
        <w:t xml:space="preserve"> and shall include:</w:t>
      </w:r>
    </w:p>
    <w:p w14:paraId="0E1A2283" w14:textId="35F9D755" w:rsidR="00B57289" w:rsidRPr="008A0583" w:rsidRDefault="00B57289" w:rsidP="00B57289">
      <w:pPr>
        <w:widowControl w:val="0"/>
        <w:autoSpaceDE w:val="0"/>
        <w:autoSpaceDN w:val="0"/>
        <w:adjustRightInd w:val="0"/>
        <w:spacing w:line="480" w:lineRule="auto"/>
        <w:rPr>
          <w:rFonts w:eastAsia="Calibri"/>
          <w:color w:val="000000"/>
          <w:lang w:val="x-none" w:eastAsia="x-none"/>
        </w:rPr>
      </w:pPr>
      <w:r w:rsidRPr="008A0583">
        <w:rPr>
          <w:rFonts w:eastAsia="Calibri"/>
          <w:color w:val="000000"/>
          <w:lang w:val="x-none" w:eastAsia="x-none"/>
        </w:rPr>
        <w:tab/>
        <w:t xml:space="preserve">  1.  An assessment of </w:t>
      </w:r>
      <w:r w:rsidR="007E54D7" w:rsidRPr="008A0583">
        <w:rPr>
          <w:rFonts w:eastAsia="Arial" w:cs="Arial"/>
          <w:color w:val="000000" w:themeColor="text1"/>
        </w:rPr>
        <w:t xml:space="preserve">how </w:t>
      </w:r>
      <w:r w:rsidR="00DC3E9E" w:rsidRPr="008A0583">
        <w:rPr>
          <w:rFonts w:eastAsia="Arial" w:cs="Arial"/>
          <w:color w:val="000000" w:themeColor="text1"/>
        </w:rPr>
        <w:t xml:space="preserve">levy proceeds </w:t>
      </w:r>
      <w:r w:rsidR="007E54D7" w:rsidRPr="008A0583">
        <w:rPr>
          <w:rFonts w:eastAsia="Arial" w:cs="Arial"/>
          <w:color w:val="000000" w:themeColor="text1"/>
        </w:rPr>
        <w:t xml:space="preserve">are </w:t>
      </w:r>
      <w:r w:rsidR="007E54D7" w:rsidRPr="008A0583">
        <w:rPr>
          <w:rFonts w:eastAsia="Arial" w:cs="Arial"/>
        </w:rPr>
        <w:t>being allocated, the status of strategy and program implementation, design or policy changes, challenges</w:t>
      </w:r>
      <w:r w:rsidR="000C2B75" w:rsidRPr="008A0583">
        <w:rPr>
          <w:rFonts w:eastAsia="Arial" w:cs="Arial"/>
        </w:rPr>
        <w:t xml:space="preserve"> and outcomes</w:t>
      </w:r>
      <w:r w:rsidR="007E54D7" w:rsidRPr="008A0583">
        <w:rPr>
          <w:rFonts w:eastAsia="Arial" w:cs="Arial"/>
        </w:rPr>
        <w:t>.</w:t>
      </w:r>
      <w:r w:rsidR="007E54D7" w:rsidRPr="008A0583">
        <w:rPr>
          <w:rFonts w:eastAsia="Calibri"/>
          <w:color w:val="000000"/>
          <w:lang w:val="x-none" w:eastAsia="x-none"/>
        </w:rPr>
        <w:t xml:space="preserve"> </w:t>
      </w:r>
      <w:r w:rsidR="00CA3CB5" w:rsidRPr="008A0583">
        <w:rPr>
          <w:rFonts w:eastAsia="Calibri"/>
          <w:color w:val="000000"/>
          <w:lang w:eastAsia="x-none"/>
        </w:rPr>
        <w:t xml:space="preserve"> </w:t>
      </w:r>
      <w:r w:rsidR="007E54D7" w:rsidRPr="008A0583">
        <w:rPr>
          <w:rFonts w:eastAsia="Calibri"/>
          <w:color w:val="000000"/>
          <w:lang w:eastAsia="x-none"/>
        </w:rPr>
        <w:t xml:space="preserve">The report shall detail </w:t>
      </w:r>
      <w:r w:rsidRPr="008A0583">
        <w:rPr>
          <w:rFonts w:eastAsia="Calibri"/>
          <w:color w:val="000000"/>
          <w:lang w:val="x-none" w:eastAsia="x-none"/>
        </w:rPr>
        <w:t>the context and impact of the best starts for kids levy-funded goals, strategies and programs outlined in Ordinance 18088, including, but not limited to:</w:t>
      </w:r>
    </w:p>
    <w:p w14:paraId="234EF42A" w14:textId="4CC69625" w:rsidR="00FF318A" w:rsidRPr="008A0583" w:rsidRDefault="00B57289" w:rsidP="00FF318A">
      <w:pPr>
        <w:spacing w:line="480" w:lineRule="auto"/>
        <w:rPr>
          <w:rFonts w:eastAsia="Calibri"/>
          <w:color w:val="000000"/>
          <w:lang w:eastAsia="x-none"/>
        </w:rPr>
      </w:pPr>
      <w:r w:rsidRPr="008A0583">
        <w:rPr>
          <w:rFonts w:eastAsia="Calibri"/>
          <w:color w:val="000000"/>
          <w:lang w:val="x-none" w:eastAsia="x-none"/>
        </w:rPr>
        <w:lastRenderedPageBreak/>
        <w:tab/>
        <w:t xml:space="preserve">    a.  an analysis of investments by geographic area</w:t>
      </w:r>
      <w:r w:rsidR="00C50BA2" w:rsidRPr="008A0583">
        <w:rPr>
          <w:rFonts w:eastAsia="Calibri"/>
          <w:color w:val="000000"/>
          <w:lang w:eastAsia="x-none"/>
        </w:rPr>
        <w:t xml:space="preserve">, </w:t>
      </w:r>
      <w:r w:rsidR="0074410F" w:rsidRPr="008A0583">
        <w:rPr>
          <w:rFonts w:eastAsia="Calibri"/>
          <w:color w:val="000000"/>
          <w:lang w:val="x-none" w:eastAsia="x-none"/>
        </w:rPr>
        <w:t xml:space="preserve">including maps or data summaries </w:t>
      </w:r>
      <w:r w:rsidR="00FF318A" w:rsidRPr="008A0583">
        <w:rPr>
          <w:rFonts w:eastAsia="Calibri"/>
          <w:color w:val="000000"/>
          <w:lang w:val="x-none" w:eastAsia="x-none"/>
        </w:rPr>
        <w:t>reflecting available zip code data of residence of clients or participants served</w:t>
      </w:r>
      <w:r w:rsidR="00CA3CB5" w:rsidRPr="008A0583">
        <w:rPr>
          <w:rFonts w:eastAsia="Calibri"/>
          <w:color w:val="000000"/>
          <w:lang w:eastAsia="x-none"/>
        </w:rPr>
        <w:t>;</w:t>
      </w:r>
    </w:p>
    <w:p w14:paraId="7DA095A1" w14:textId="797AE11B" w:rsidR="00B57289" w:rsidRPr="008A0583" w:rsidRDefault="00B57289" w:rsidP="00FF318A">
      <w:pPr>
        <w:widowControl w:val="0"/>
        <w:autoSpaceDE w:val="0"/>
        <w:autoSpaceDN w:val="0"/>
        <w:adjustRightInd w:val="0"/>
        <w:spacing w:line="480" w:lineRule="auto"/>
        <w:rPr>
          <w:rFonts w:eastAsia="Calibri"/>
          <w:color w:val="000000"/>
          <w:lang w:eastAsia="x-none"/>
        </w:rPr>
      </w:pPr>
      <w:r w:rsidRPr="008A0583">
        <w:rPr>
          <w:rFonts w:eastAsia="Calibri"/>
          <w:color w:val="000000"/>
          <w:lang w:val="x-none" w:eastAsia="x-none"/>
        </w:rPr>
        <w:tab/>
        <w:t xml:space="preserve">    b.  an analysis of investments by strategy</w:t>
      </w:r>
      <w:r w:rsidR="00AD7C26" w:rsidRPr="008A0583">
        <w:rPr>
          <w:rFonts w:eastAsia="Calibri"/>
          <w:color w:val="000000"/>
          <w:lang w:eastAsia="x-none"/>
        </w:rPr>
        <w:t xml:space="preserve">, </w:t>
      </w:r>
      <w:r w:rsidR="00AD7C26" w:rsidRPr="008A0583">
        <w:rPr>
          <w:rFonts w:eastAsia="Arial" w:cs="Arial"/>
          <w:color w:val="000000" w:themeColor="text1"/>
        </w:rPr>
        <w:t>including</w:t>
      </w:r>
      <w:r w:rsidR="0021644A" w:rsidRPr="008A0583">
        <w:rPr>
          <w:rFonts w:eastAsia="Arial" w:cs="Arial"/>
          <w:color w:val="000000" w:themeColor="text1"/>
        </w:rPr>
        <w:t xml:space="preserve"> </w:t>
      </w:r>
      <w:r w:rsidR="007E54D7" w:rsidRPr="008A0583">
        <w:rPr>
          <w:rFonts w:eastAsia="Arial" w:cs="Arial"/>
          <w:color w:val="000000" w:themeColor="text1"/>
        </w:rPr>
        <w:t xml:space="preserve">the </w:t>
      </w:r>
      <w:r w:rsidR="0021644A" w:rsidRPr="008A0583">
        <w:rPr>
          <w:rFonts w:eastAsia="Arial" w:cs="Arial"/>
        </w:rPr>
        <w:t xml:space="preserve">rationale for </w:t>
      </w:r>
      <w:r w:rsidR="00F675FC" w:rsidRPr="008A0583">
        <w:rPr>
          <w:rFonts w:eastAsia="Arial" w:cs="Arial"/>
        </w:rPr>
        <w:t xml:space="preserve">and status of any </w:t>
      </w:r>
      <w:r w:rsidR="0021644A" w:rsidRPr="008A0583">
        <w:rPr>
          <w:rFonts w:eastAsia="Arial" w:cs="Arial"/>
        </w:rPr>
        <w:t xml:space="preserve">unspent or reallocated levy </w:t>
      </w:r>
      <w:r w:rsidR="00DC3E9E" w:rsidRPr="008A0583">
        <w:rPr>
          <w:rFonts w:eastAsia="Arial" w:cs="Arial"/>
        </w:rPr>
        <w:t>proceeds</w:t>
      </w:r>
      <w:r w:rsidR="006D4FD5" w:rsidRPr="008A0583">
        <w:rPr>
          <w:rFonts w:eastAsia="Arial" w:cs="Arial"/>
        </w:rPr>
        <w:t>;</w:t>
      </w:r>
    </w:p>
    <w:p w14:paraId="14994045" w14:textId="3C9B7795" w:rsidR="00B57289" w:rsidRPr="008A0583" w:rsidRDefault="00B57289" w:rsidP="00B57289">
      <w:pPr>
        <w:widowControl w:val="0"/>
        <w:autoSpaceDE w:val="0"/>
        <w:autoSpaceDN w:val="0"/>
        <w:adjustRightInd w:val="0"/>
        <w:spacing w:line="480" w:lineRule="auto"/>
        <w:rPr>
          <w:rFonts w:eastAsia="Calibri"/>
          <w:color w:val="000000"/>
          <w:lang w:eastAsia="x-none"/>
        </w:rPr>
      </w:pPr>
      <w:r w:rsidRPr="008A0583">
        <w:rPr>
          <w:rFonts w:eastAsia="Calibri"/>
          <w:color w:val="000000"/>
          <w:lang w:val="x-none" w:eastAsia="x-none"/>
        </w:rPr>
        <w:tab/>
        <w:t xml:space="preserve">    c.  progress of levy implementation</w:t>
      </w:r>
      <w:r w:rsidR="00CA3CB5" w:rsidRPr="008A0583">
        <w:rPr>
          <w:rFonts w:eastAsia="Calibri"/>
          <w:color w:val="000000"/>
          <w:lang w:eastAsia="x-none"/>
        </w:rPr>
        <w:t>;</w:t>
      </w:r>
    </w:p>
    <w:p w14:paraId="5643576E" w14:textId="7A1AB693" w:rsidR="00B57289" w:rsidRPr="008A0583" w:rsidRDefault="00B57289" w:rsidP="00B57289">
      <w:pPr>
        <w:widowControl w:val="0"/>
        <w:autoSpaceDE w:val="0"/>
        <w:autoSpaceDN w:val="0"/>
        <w:adjustRightInd w:val="0"/>
        <w:spacing w:line="480" w:lineRule="auto"/>
        <w:rPr>
          <w:rFonts w:eastAsia="Calibri"/>
          <w:color w:val="000000"/>
          <w:lang w:val="x-none" w:eastAsia="x-none"/>
        </w:rPr>
      </w:pPr>
      <w:r w:rsidRPr="008A0583">
        <w:rPr>
          <w:rFonts w:eastAsia="Calibri"/>
          <w:color w:val="000000"/>
          <w:lang w:val="x-none" w:eastAsia="x-none"/>
        </w:rPr>
        <w:tab/>
        <w:t xml:space="preserve">    d.  preliminary measurement of changes experienced by families and communities;</w:t>
      </w:r>
    </w:p>
    <w:p w14:paraId="243E80F6" w14:textId="61DFF13D" w:rsidR="006D4FD5" w:rsidRPr="008A0583" w:rsidRDefault="00B57289" w:rsidP="00B57289">
      <w:pPr>
        <w:widowControl w:val="0"/>
        <w:autoSpaceDE w:val="0"/>
        <w:autoSpaceDN w:val="0"/>
        <w:adjustRightInd w:val="0"/>
        <w:spacing w:line="480" w:lineRule="auto"/>
        <w:rPr>
          <w:rFonts w:eastAsia="Calibri"/>
          <w:color w:val="000000"/>
          <w:lang w:eastAsia="x-none"/>
        </w:rPr>
      </w:pPr>
      <w:r w:rsidRPr="008A0583">
        <w:rPr>
          <w:rFonts w:eastAsia="Calibri"/>
          <w:color w:val="000000"/>
          <w:lang w:val="x-none" w:eastAsia="x-none"/>
        </w:rPr>
        <w:tab/>
        <w:t xml:space="preserve">    e.  an analysis of the impact of investments in advancing equity and social justice and changing systems and policies of racial and other forms of oppression; </w:t>
      </w:r>
      <w:r w:rsidR="00DF551B" w:rsidRPr="008A0583">
        <w:rPr>
          <w:rFonts w:eastAsia="Calibri"/>
          <w:color w:val="000000"/>
          <w:lang w:eastAsia="x-none"/>
        </w:rPr>
        <w:t>and</w:t>
      </w:r>
    </w:p>
    <w:p w14:paraId="1C9EA097" w14:textId="4AF5A7C0" w:rsidR="00236C02" w:rsidRPr="008A0583" w:rsidRDefault="00D13931" w:rsidP="00B57289">
      <w:pPr>
        <w:widowControl w:val="0"/>
        <w:autoSpaceDE w:val="0"/>
        <w:autoSpaceDN w:val="0"/>
        <w:adjustRightInd w:val="0"/>
        <w:spacing w:line="480" w:lineRule="auto"/>
        <w:rPr>
          <w:rFonts w:eastAsia="Calibri"/>
          <w:color w:val="000000"/>
          <w:lang w:val="x-none" w:eastAsia="x-none"/>
        </w:rPr>
      </w:pPr>
      <w:r w:rsidRPr="008A0583">
        <w:rPr>
          <w:rFonts w:eastAsia="Calibri"/>
          <w:color w:val="000000"/>
          <w:lang w:eastAsia="x-none"/>
        </w:rPr>
        <w:tab/>
      </w:r>
      <w:r w:rsidR="0074410F" w:rsidRPr="008A0583">
        <w:rPr>
          <w:rFonts w:eastAsia="Calibri"/>
          <w:color w:val="000000"/>
          <w:lang w:eastAsia="x-none"/>
        </w:rPr>
        <w:t xml:space="preserve">    f</w:t>
      </w:r>
      <w:r w:rsidR="006D4FD5" w:rsidRPr="008A0583">
        <w:rPr>
          <w:rFonts w:eastAsia="Calibri"/>
          <w:color w:val="000000"/>
          <w:lang w:eastAsia="x-none"/>
        </w:rPr>
        <w:t xml:space="preserve">. </w:t>
      </w:r>
      <w:r w:rsidR="00CA3CB5" w:rsidRPr="008A0583">
        <w:rPr>
          <w:rFonts w:eastAsia="Calibri"/>
          <w:color w:val="000000"/>
          <w:lang w:eastAsia="x-none"/>
        </w:rPr>
        <w:t xml:space="preserve"> </w:t>
      </w:r>
      <w:r w:rsidR="006D4FD5" w:rsidRPr="008A0583">
        <w:rPr>
          <w:rFonts w:eastAsia="Calibri"/>
          <w:color w:val="000000"/>
          <w:lang w:eastAsia="x-none"/>
        </w:rPr>
        <w:t>an analysis of levy proceeds used to fund technical assistance and capacity building;</w:t>
      </w:r>
      <w:bookmarkStart w:id="1" w:name="_Hlk44583537"/>
      <w:r w:rsidR="00F96A68" w:rsidRPr="008A0583">
        <w:rPr>
          <w:rFonts w:eastAsia="Calibri"/>
          <w:color w:val="000000"/>
          <w:lang w:eastAsia="x-none"/>
        </w:rPr>
        <w:t xml:space="preserve"> and</w:t>
      </w:r>
    </w:p>
    <w:bookmarkEnd w:id="1"/>
    <w:p w14:paraId="2AB6D835" w14:textId="77777777" w:rsidR="00B57289" w:rsidRPr="008A0583" w:rsidRDefault="00B57289" w:rsidP="00B57289">
      <w:pPr>
        <w:widowControl w:val="0"/>
        <w:autoSpaceDE w:val="0"/>
        <w:autoSpaceDN w:val="0"/>
        <w:adjustRightInd w:val="0"/>
        <w:spacing w:line="480" w:lineRule="auto"/>
        <w:rPr>
          <w:rFonts w:eastAsia="Calibri"/>
          <w:color w:val="000000"/>
          <w:lang w:val="x-none" w:eastAsia="x-none"/>
        </w:rPr>
      </w:pPr>
      <w:r w:rsidRPr="008A0583">
        <w:rPr>
          <w:rFonts w:eastAsia="Calibri"/>
          <w:color w:val="000000"/>
          <w:lang w:val="x-none" w:eastAsia="x-none"/>
        </w:rPr>
        <w:tab/>
        <w:t xml:space="preserve">  2.  Recommendations that address the following:</w:t>
      </w:r>
    </w:p>
    <w:p w14:paraId="47054E16" w14:textId="5CBF8742" w:rsidR="0074410F" w:rsidRPr="008A0583" w:rsidRDefault="00B57289" w:rsidP="00B57289">
      <w:pPr>
        <w:widowControl w:val="0"/>
        <w:autoSpaceDE w:val="0"/>
        <w:autoSpaceDN w:val="0"/>
        <w:adjustRightInd w:val="0"/>
        <w:spacing w:line="480" w:lineRule="auto"/>
        <w:rPr>
          <w:rFonts w:eastAsia="Calibri"/>
          <w:color w:val="000000"/>
          <w:lang w:eastAsia="x-none"/>
        </w:rPr>
      </w:pPr>
      <w:bookmarkStart w:id="2" w:name="_Hlk44585036"/>
      <w:r w:rsidRPr="008A0583">
        <w:rPr>
          <w:rFonts w:eastAsia="Calibri"/>
          <w:color w:val="000000"/>
          <w:lang w:val="x-none" w:eastAsia="x-none"/>
        </w:rPr>
        <w:tab/>
        <w:t xml:space="preserve">    </w:t>
      </w:r>
      <w:r w:rsidR="0074410F" w:rsidRPr="008A0583">
        <w:rPr>
          <w:rFonts w:eastAsia="Calibri"/>
          <w:color w:val="000000"/>
          <w:lang w:eastAsia="x-none"/>
        </w:rPr>
        <w:t>a.  how a renewed levy</w:t>
      </w:r>
      <w:r w:rsidR="003D0805" w:rsidRPr="008A0583">
        <w:rPr>
          <w:rFonts w:eastAsia="Calibri"/>
          <w:color w:val="000000"/>
          <w:lang w:eastAsia="x-none"/>
        </w:rPr>
        <w:t>, or an increased or expanded levy,</w:t>
      </w:r>
      <w:r w:rsidR="0074410F" w:rsidRPr="008A0583">
        <w:rPr>
          <w:rFonts w:eastAsia="Calibri"/>
          <w:color w:val="000000"/>
          <w:lang w:eastAsia="x-none"/>
        </w:rPr>
        <w:t xml:space="preserve"> would </w:t>
      </w:r>
      <w:r w:rsidR="00F675FC" w:rsidRPr="008A0583">
        <w:rPr>
          <w:rFonts w:eastAsia="Calibri"/>
          <w:color w:val="000000"/>
          <w:lang w:eastAsia="x-none"/>
        </w:rPr>
        <w:t>deepen</w:t>
      </w:r>
      <w:r w:rsidR="0074410F" w:rsidRPr="008A0583">
        <w:rPr>
          <w:rFonts w:eastAsia="Calibri"/>
          <w:color w:val="000000"/>
          <w:lang w:eastAsia="x-none"/>
        </w:rPr>
        <w:t xml:space="preserve"> the current levy</w:t>
      </w:r>
      <w:r w:rsidR="009B73E4" w:rsidRPr="008A0583">
        <w:rPr>
          <w:rFonts w:eastAsia="Calibri"/>
          <w:color w:val="000000"/>
          <w:lang w:eastAsia="x-none"/>
        </w:rPr>
        <w:t>'</w:t>
      </w:r>
      <w:r w:rsidR="0074410F" w:rsidRPr="008A0583">
        <w:rPr>
          <w:rFonts w:eastAsia="Calibri"/>
          <w:color w:val="000000"/>
          <w:lang w:eastAsia="x-none"/>
        </w:rPr>
        <w:t xml:space="preserve">s work to </w:t>
      </w:r>
      <w:r w:rsidR="00160274" w:rsidRPr="008A0583">
        <w:rPr>
          <w:rFonts w:eastAsia="Calibri"/>
          <w:lang w:eastAsia="x-none"/>
        </w:rPr>
        <w:t xml:space="preserve">dismantle systems of oppression, heal continuing wounds and realize justice for black, indigenous </w:t>
      </w:r>
      <w:r w:rsidR="00D75118" w:rsidRPr="008A0583">
        <w:rPr>
          <w:rFonts w:eastAsia="Calibri"/>
          <w:lang w:eastAsia="x-none"/>
        </w:rPr>
        <w:t xml:space="preserve">and </w:t>
      </w:r>
      <w:r w:rsidR="00160274" w:rsidRPr="008A0583">
        <w:rPr>
          <w:rFonts w:eastAsia="Calibri"/>
          <w:lang w:eastAsia="x-none"/>
        </w:rPr>
        <w:t>people of color</w:t>
      </w:r>
      <w:r w:rsidR="00AE49B6" w:rsidRPr="008A0583">
        <w:rPr>
          <w:rFonts w:eastAsia="Calibri"/>
          <w:lang w:eastAsia="x-none"/>
        </w:rPr>
        <w:t xml:space="preserve"> across all strategies</w:t>
      </w:r>
      <w:r w:rsidR="00D75118" w:rsidRPr="008A0583">
        <w:rPr>
          <w:rFonts w:eastAsia="Calibri"/>
          <w:lang w:eastAsia="x-none"/>
        </w:rPr>
        <w:t>;</w:t>
      </w:r>
    </w:p>
    <w:bookmarkEnd w:id="2"/>
    <w:p w14:paraId="43912B44" w14:textId="36CE9508" w:rsidR="00B57289" w:rsidRPr="008A0583" w:rsidRDefault="00160274" w:rsidP="00B57289">
      <w:pPr>
        <w:widowControl w:val="0"/>
        <w:autoSpaceDE w:val="0"/>
        <w:autoSpaceDN w:val="0"/>
        <w:adjustRightInd w:val="0"/>
        <w:spacing w:line="480" w:lineRule="auto"/>
        <w:rPr>
          <w:rFonts w:eastAsia="Calibri"/>
          <w:color w:val="000000"/>
          <w:lang w:val="x-none" w:eastAsia="x-none"/>
        </w:rPr>
      </w:pPr>
      <w:r w:rsidRPr="008A0583">
        <w:rPr>
          <w:rFonts w:eastAsia="Calibri"/>
          <w:color w:val="000000"/>
          <w:lang w:val="x-none" w:eastAsia="x-none"/>
        </w:rPr>
        <w:tab/>
        <w:t xml:space="preserve">    </w:t>
      </w:r>
      <w:r w:rsidR="00D75118" w:rsidRPr="008A0583">
        <w:rPr>
          <w:rFonts w:eastAsia="Calibri"/>
          <w:color w:val="000000"/>
          <w:lang w:eastAsia="x-none"/>
        </w:rPr>
        <w:t>b</w:t>
      </w:r>
      <w:r w:rsidR="00B57289" w:rsidRPr="008A0583">
        <w:rPr>
          <w:rFonts w:eastAsia="Calibri"/>
          <w:color w:val="000000"/>
          <w:lang w:val="x-none" w:eastAsia="x-none"/>
        </w:rPr>
        <w:t>.  whether to maintain or modify the best starts for kids levy's three primary goals enumerated in the implementation plan approved in Ordinance 18373</w:t>
      </w:r>
      <w:r w:rsidR="00CA3CB5" w:rsidRPr="008A0583">
        <w:rPr>
          <w:rFonts w:eastAsia="Calibri"/>
          <w:color w:val="000000"/>
          <w:lang w:eastAsia="x-none"/>
        </w:rPr>
        <w:t>, which are</w:t>
      </w:r>
      <w:r w:rsidR="00B57289" w:rsidRPr="008A0583">
        <w:rPr>
          <w:rFonts w:eastAsia="Calibri"/>
          <w:color w:val="000000"/>
          <w:lang w:val="x-none" w:eastAsia="x-none"/>
        </w:rPr>
        <w:t xml:space="preserve"> to ensure that:</w:t>
      </w:r>
      <w:r w:rsidR="00CA3CB5" w:rsidRPr="008A0583">
        <w:rPr>
          <w:rFonts w:eastAsia="Calibri"/>
          <w:color w:val="000000"/>
          <w:lang w:eastAsia="x-none"/>
        </w:rPr>
        <w:t xml:space="preserve"> </w:t>
      </w:r>
      <w:r w:rsidR="00B57289" w:rsidRPr="008A0583">
        <w:rPr>
          <w:rFonts w:eastAsia="Calibri"/>
          <w:color w:val="000000"/>
          <w:lang w:val="x-none" w:eastAsia="x-none"/>
        </w:rPr>
        <w:t xml:space="preserve"> babies are born healthy; King County is a place where everyone has equitable opportunities for health and safety as they progress through childhood; and communities offer safe, welcoming and healthy environments that help improve outcomes for all of King County's children and families, regardless of where they live;</w:t>
      </w:r>
    </w:p>
    <w:p w14:paraId="535A4A94" w14:textId="6AC102B1" w:rsidR="009C4012" w:rsidRPr="008A0583" w:rsidRDefault="00B57289" w:rsidP="00B57289">
      <w:pPr>
        <w:widowControl w:val="0"/>
        <w:autoSpaceDE w:val="0"/>
        <w:autoSpaceDN w:val="0"/>
        <w:adjustRightInd w:val="0"/>
        <w:spacing w:line="480" w:lineRule="auto"/>
        <w:rPr>
          <w:rFonts w:eastAsia="Calibri"/>
          <w:color w:val="000000"/>
          <w:lang w:eastAsia="x-none"/>
        </w:rPr>
      </w:pPr>
      <w:r w:rsidRPr="008A0583">
        <w:rPr>
          <w:rFonts w:eastAsia="Calibri"/>
          <w:color w:val="000000"/>
          <w:lang w:val="x-none" w:eastAsia="x-none"/>
        </w:rPr>
        <w:tab/>
        <w:t xml:space="preserve">    </w:t>
      </w:r>
      <w:r w:rsidR="00831E11" w:rsidRPr="008A0583">
        <w:rPr>
          <w:rFonts w:eastAsia="Calibri"/>
          <w:color w:val="000000"/>
          <w:lang w:eastAsia="x-none"/>
        </w:rPr>
        <w:t>c</w:t>
      </w:r>
      <w:r w:rsidRPr="008A0583">
        <w:rPr>
          <w:rFonts w:eastAsia="Calibri"/>
          <w:color w:val="000000"/>
          <w:lang w:val="x-none" w:eastAsia="x-none"/>
        </w:rPr>
        <w:t xml:space="preserve">.  </w:t>
      </w:r>
      <w:r w:rsidR="009C4012" w:rsidRPr="008A0583">
        <w:rPr>
          <w:rFonts w:eastAsia="Calibri"/>
          <w:color w:val="000000"/>
          <w:lang w:eastAsia="x-none"/>
        </w:rPr>
        <w:t xml:space="preserve">whether to maintain or modify the relative allocations of </w:t>
      </w:r>
      <w:r w:rsidR="00555CA6" w:rsidRPr="008A0583">
        <w:rPr>
          <w:rFonts w:eastAsia="Calibri"/>
          <w:color w:val="000000"/>
          <w:lang w:eastAsia="x-none"/>
        </w:rPr>
        <w:t>levy proceeds</w:t>
      </w:r>
      <w:r w:rsidR="009C4012" w:rsidRPr="008A0583">
        <w:rPr>
          <w:rFonts w:eastAsia="Calibri"/>
          <w:color w:val="000000"/>
          <w:lang w:eastAsia="x-none"/>
        </w:rPr>
        <w:t xml:space="preserve"> to each goal area;</w:t>
      </w:r>
    </w:p>
    <w:p w14:paraId="3335AA84" w14:textId="02CBCA6C" w:rsidR="00B57289" w:rsidRPr="008A0583" w:rsidRDefault="009B73E4" w:rsidP="008A0583">
      <w:pPr>
        <w:widowControl w:val="0"/>
        <w:autoSpaceDE w:val="0"/>
        <w:autoSpaceDN w:val="0"/>
        <w:adjustRightInd w:val="0"/>
        <w:spacing w:line="480" w:lineRule="auto"/>
        <w:rPr>
          <w:rFonts w:eastAsia="Calibri"/>
          <w:color w:val="000000"/>
          <w:lang w:val="x-none" w:eastAsia="x-none"/>
        </w:rPr>
      </w:pPr>
      <w:r w:rsidRPr="008A0583">
        <w:rPr>
          <w:rFonts w:eastAsia="Calibri"/>
          <w:color w:val="000000"/>
          <w:lang w:eastAsia="x-none"/>
        </w:rPr>
        <w:lastRenderedPageBreak/>
        <w:tab/>
      </w:r>
      <w:r w:rsidR="009C4012" w:rsidRPr="008A0583">
        <w:rPr>
          <w:rFonts w:eastAsia="Calibri"/>
          <w:color w:val="000000"/>
          <w:lang w:eastAsia="x-none"/>
        </w:rPr>
        <w:t xml:space="preserve">  </w:t>
      </w:r>
      <w:r w:rsidRPr="008A0583">
        <w:rPr>
          <w:rFonts w:eastAsia="Calibri"/>
          <w:color w:val="000000"/>
          <w:lang w:eastAsia="x-none"/>
        </w:rPr>
        <w:t xml:space="preserve">  </w:t>
      </w:r>
      <w:r w:rsidR="009C4012" w:rsidRPr="008A0583">
        <w:rPr>
          <w:rFonts w:eastAsia="Calibri"/>
          <w:color w:val="000000"/>
          <w:lang w:eastAsia="x-none"/>
        </w:rPr>
        <w:t>d.</w:t>
      </w:r>
      <w:r w:rsidRPr="008A0583">
        <w:rPr>
          <w:rFonts w:eastAsia="Calibri"/>
          <w:color w:val="000000"/>
          <w:lang w:eastAsia="x-none"/>
        </w:rPr>
        <w:t xml:space="preserve"> </w:t>
      </w:r>
      <w:r w:rsidR="009C4012" w:rsidRPr="008A0583">
        <w:rPr>
          <w:rFonts w:eastAsia="Calibri"/>
          <w:color w:val="000000"/>
          <w:lang w:eastAsia="x-none"/>
        </w:rPr>
        <w:t xml:space="preserve"> </w:t>
      </w:r>
      <w:r w:rsidR="00B57289" w:rsidRPr="008A0583">
        <w:rPr>
          <w:rFonts w:eastAsia="Calibri"/>
          <w:color w:val="000000"/>
          <w:lang w:val="x-none" w:eastAsia="x-none"/>
        </w:rPr>
        <w:t>whether a renewed levy</w:t>
      </w:r>
      <w:r w:rsidR="00B57289" w:rsidRPr="008A0583">
        <w:rPr>
          <w:rFonts w:eastAsia="Calibri"/>
          <w:color w:val="000000"/>
          <w:lang w:eastAsia="x-none"/>
        </w:rPr>
        <w:t>, or an increased or expanded levy,</w:t>
      </w:r>
      <w:r w:rsidR="00B57289" w:rsidRPr="008A0583">
        <w:rPr>
          <w:rFonts w:eastAsia="Calibri"/>
          <w:color w:val="000000"/>
          <w:lang w:val="x-none" w:eastAsia="x-none"/>
        </w:rPr>
        <w:t xml:space="preserve"> should incorporate new or revised goals or strategies such as child care, recommendations from the children and families strategy task force or other county efforts focused on children and youth;</w:t>
      </w:r>
    </w:p>
    <w:p w14:paraId="2CDB697D" w14:textId="2E381911" w:rsidR="00B57289" w:rsidRPr="008A0583" w:rsidRDefault="00B57289" w:rsidP="00B57289">
      <w:pPr>
        <w:widowControl w:val="0"/>
        <w:autoSpaceDE w:val="0"/>
        <w:autoSpaceDN w:val="0"/>
        <w:adjustRightInd w:val="0"/>
        <w:spacing w:line="480" w:lineRule="auto"/>
        <w:rPr>
          <w:rFonts w:eastAsia="Calibri"/>
          <w:color w:val="000000"/>
          <w:lang w:val="x-none" w:eastAsia="x-none"/>
        </w:rPr>
      </w:pPr>
      <w:r w:rsidRPr="008A0583">
        <w:rPr>
          <w:rFonts w:eastAsia="Calibri"/>
          <w:color w:val="000000"/>
          <w:lang w:val="x-none" w:eastAsia="x-none"/>
        </w:rPr>
        <w:tab/>
        <w:t xml:space="preserve">    </w:t>
      </w:r>
      <w:r w:rsidR="009C4012" w:rsidRPr="008A0583">
        <w:rPr>
          <w:rFonts w:eastAsia="Calibri"/>
          <w:color w:val="000000"/>
          <w:lang w:eastAsia="x-none"/>
        </w:rPr>
        <w:t>e</w:t>
      </w:r>
      <w:r w:rsidRPr="008A0583">
        <w:rPr>
          <w:rFonts w:eastAsia="Calibri"/>
          <w:color w:val="000000"/>
          <w:lang w:val="x-none" w:eastAsia="x-none"/>
        </w:rPr>
        <w:t>.  how a renewed levy would align and coordinate with programs such as: the veterans, seniors and human services levy; mental illness and drug dependency fund; children and families strategy task force recommendations; the Puget Sound Taxpayer Accountability Account; and other federal, state and local funding streams and programs to integrate, align and avoid duplication of efforts;</w:t>
      </w:r>
    </w:p>
    <w:p w14:paraId="786AAA96" w14:textId="39266DC1" w:rsidR="00B57289" w:rsidRPr="008A0583" w:rsidRDefault="00B57289" w:rsidP="00B57289">
      <w:pPr>
        <w:widowControl w:val="0"/>
        <w:autoSpaceDE w:val="0"/>
        <w:autoSpaceDN w:val="0"/>
        <w:adjustRightInd w:val="0"/>
        <w:spacing w:line="480" w:lineRule="auto"/>
        <w:rPr>
          <w:rFonts w:eastAsia="Calibri"/>
          <w:color w:val="000000"/>
          <w:lang w:val="x-none" w:eastAsia="x-none"/>
        </w:rPr>
      </w:pPr>
      <w:r w:rsidRPr="008A0583">
        <w:rPr>
          <w:rFonts w:eastAsia="Calibri"/>
          <w:color w:val="000000"/>
          <w:lang w:val="x-none" w:eastAsia="x-none"/>
        </w:rPr>
        <w:tab/>
        <w:t xml:space="preserve">    </w:t>
      </w:r>
      <w:r w:rsidR="009C4012" w:rsidRPr="008A0583">
        <w:rPr>
          <w:rFonts w:eastAsia="Calibri"/>
          <w:color w:val="000000"/>
          <w:lang w:eastAsia="x-none"/>
        </w:rPr>
        <w:t>f</w:t>
      </w:r>
      <w:r w:rsidRPr="008A0583">
        <w:rPr>
          <w:rFonts w:eastAsia="Calibri"/>
          <w:color w:val="000000"/>
          <w:lang w:val="x-none" w:eastAsia="x-none"/>
        </w:rPr>
        <w:t>.  whether a renewed levy should retain, or make modifications to, existing strategies that are intended to:  support parents, families and caregivers; screen children to prevent potential problems and intervene early to link to treatment; cultivate caregiver knowledge; support high-quality childcare; build resiliency of youth and reduce risky behaviors; meet the health and behavior needs of youth; create healthy and safe environments for youth; help youth stay connected to their families and communities; help young adults who have had challenges successfully transition into adulthood; stop the school-to-prison pipeline; support priorities and strategies to facilitate collaboration with communities that have much to gain; engage multiple organizations in institutional, system and policy change; and prevent youth and family homelessness;</w:t>
      </w:r>
    </w:p>
    <w:p w14:paraId="2F1F35F4" w14:textId="124D5105" w:rsidR="00B57289" w:rsidRPr="008A0583" w:rsidRDefault="00B57289" w:rsidP="00B57289">
      <w:pPr>
        <w:widowControl w:val="0"/>
        <w:autoSpaceDE w:val="0"/>
        <w:autoSpaceDN w:val="0"/>
        <w:adjustRightInd w:val="0"/>
        <w:spacing w:line="480" w:lineRule="auto"/>
        <w:rPr>
          <w:rFonts w:eastAsia="Calibri"/>
          <w:color w:val="000000"/>
          <w:lang w:eastAsia="x-none"/>
        </w:rPr>
      </w:pPr>
      <w:r w:rsidRPr="008A0583">
        <w:rPr>
          <w:rFonts w:eastAsia="Calibri"/>
          <w:color w:val="000000"/>
          <w:lang w:val="x-none" w:eastAsia="x-none"/>
        </w:rPr>
        <w:tab/>
        <w:t xml:space="preserve">    </w:t>
      </w:r>
      <w:r w:rsidR="009C4012" w:rsidRPr="008A0583">
        <w:rPr>
          <w:rFonts w:eastAsia="Calibri"/>
          <w:color w:val="000000"/>
          <w:lang w:eastAsia="x-none"/>
        </w:rPr>
        <w:t>g</w:t>
      </w:r>
      <w:r w:rsidRPr="008A0583">
        <w:rPr>
          <w:rFonts w:eastAsia="Calibri"/>
          <w:color w:val="000000"/>
          <w:lang w:val="x-none" w:eastAsia="x-none"/>
        </w:rPr>
        <w:t>.  how a renewed levy would benefit the entire region while targeting resources to those most in need;</w:t>
      </w:r>
      <w:r w:rsidR="00F96A68" w:rsidRPr="008A0583">
        <w:rPr>
          <w:rFonts w:eastAsia="Calibri"/>
          <w:color w:val="000000"/>
          <w:lang w:eastAsia="x-none"/>
        </w:rPr>
        <w:t xml:space="preserve"> and</w:t>
      </w:r>
    </w:p>
    <w:p w14:paraId="5B65960C" w14:textId="3B29E05E" w:rsidR="00B57289" w:rsidRPr="008A0583" w:rsidRDefault="00B57289" w:rsidP="00B57289">
      <w:pPr>
        <w:widowControl w:val="0"/>
        <w:autoSpaceDE w:val="0"/>
        <w:autoSpaceDN w:val="0"/>
        <w:adjustRightInd w:val="0"/>
        <w:spacing w:line="480" w:lineRule="auto"/>
        <w:rPr>
          <w:rFonts w:eastAsia="Calibri"/>
          <w:color w:val="000000"/>
          <w:lang w:val="x-none" w:eastAsia="x-none"/>
        </w:rPr>
      </w:pPr>
      <w:r w:rsidRPr="008A0583">
        <w:rPr>
          <w:rFonts w:eastAsia="Calibri"/>
          <w:color w:val="000000"/>
          <w:lang w:val="x-none" w:eastAsia="x-none"/>
        </w:rPr>
        <w:tab/>
        <w:t xml:space="preserve">    </w:t>
      </w:r>
      <w:r w:rsidR="009C4012" w:rsidRPr="008A0583">
        <w:rPr>
          <w:rFonts w:eastAsia="Calibri"/>
          <w:color w:val="000000"/>
          <w:lang w:eastAsia="x-none"/>
        </w:rPr>
        <w:t>h</w:t>
      </w:r>
      <w:r w:rsidRPr="008A0583">
        <w:rPr>
          <w:rFonts w:eastAsia="Calibri"/>
          <w:color w:val="000000"/>
          <w:lang w:val="x-none" w:eastAsia="x-none"/>
        </w:rPr>
        <w:t>.  whether a renewed levy should modify any, or any combination of, the role; the structure or the representation of the children and youth advisory board.</w:t>
      </w:r>
    </w:p>
    <w:p w14:paraId="18CAE9F2" w14:textId="50468142" w:rsidR="00B57289" w:rsidRPr="008A0583" w:rsidRDefault="00B57289" w:rsidP="00DF0E92">
      <w:pPr>
        <w:widowControl w:val="0"/>
        <w:autoSpaceDE w:val="0"/>
        <w:autoSpaceDN w:val="0"/>
        <w:adjustRightInd w:val="0"/>
        <w:spacing w:line="480" w:lineRule="auto"/>
        <w:rPr>
          <w:rFonts w:eastAsia="Calibri"/>
          <w:color w:val="000000"/>
          <w:lang w:eastAsia="x-none"/>
        </w:rPr>
      </w:pPr>
      <w:r w:rsidRPr="008A0583">
        <w:rPr>
          <w:rFonts w:eastAsia="Calibri"/>
          <w:color w:val="000000"/>
          <w:lang w:val="x-none" w:eastAsia="x-none"/>
        </w:rPr>
        <w:lastRenderedPageBreak/>
        <w:tab/>
        <w:t>B.  The executive shall file the assessment report requested by this motion by September 30, 2020, in the form of a paper original and an electronic copy with the clerk of the council, who shall retain the original and provide an electronic copy to all councilmembers, the council chief of staff, the policy staff director and the lead staff for</w:t>
      </w:r>
      <w:r w:rsidR="00831E11" w:rsidRPr="008A0583">
        <w:rPr>
          <w:rFonts w:eastAsia="Calibri"/>
          <w:color w:val="000000"/>
          <w:lang w:eastAsia="x-none"/>
        </w:rPr>
        <w:t xml:space="preserve"> </w:t>
      </w:r>
      <w:r w:rsidRPr="008A0583">
        <w:rPr>
          <w:rFonts w:eastAsia="Calibri"/>
          <w:color w:val="000000"/>
          <w:lang w:val="x-none" w:eastAsia="x-none"/>
        </w:rPr>
        <w:t>the committee of the whole and the regional policy committee, or their successors.  The report shall be accompanied by a proposed motion accepting the report.</w:t>
      </w:r>
      <w:r w:rsidR="00DF0E92" w:rsidRPr="008A0583">
        <w:rPr>
          <w:rFonts w:eastAsia="Calibri"/>
          <w:color w:val="000000"/>
          <w:lang w:eastAsia="x-none"/>
        </w:rPr>
        <w:t>"</w:t>
      </w:r>
    </w:p>
    <w:p w14:paraId="3BD9A5E8" w14:textId="499CB291" w:rsidR="001102B7" w:rsidRPr="008A0583" w:rsidRDefault="001102B7" w:rsidP="00B21ABE">
      <w:pPr>
        <w:widowControl w:val="0"/>
        <w:autoSpaceDE w:val="0"/>
        <w:autoSpaceDN w:val="0"/>
        <w:adjustRightInd w:val="0"/>
        <w:rPr>
          <w:rFonts w:eastAsia="Calibri"/>
          <w:color w:val="000000"/>
          <w:lang w:eastAsia="x-none"/>
        </w:rPr>
      </w:pPr>
      <w:r w:rsidRPr="008A0583">
        <w:rPr>
          <w:rFonts w:eastAsia="Calibri"/>
          <w:b/>
          <w:bCs/>
          <w:color w:val="000000"/>
          <w:lang w:eastAsia="x-none"/>
        </w:rPr>
        <w:t>EFFECT:</w:t>
      </w:r>
      <w:r w:rsidRPr="008A0583">
        <w:rPr>
          <w:rFonts w:eastAsia="Calibri"/>
          <w:color w:val="000000"/>
          <w:lang w:eastAsia="x-none"/>
        </w:rPr>
        <w:t xml:space="preserve"> </w:t>
      </w:r>
      <w:r w:rsidR="009C4012" w:rsidRPr="008A0583">
        <w:rPr>
          <w:rFonts w:eastAsia="Calibri"/>
          <w:color w:val="000000"/>
          <w:lang w:eastAsia="x-none"/>
        </w:rPr>
        <w:t>Makes the following changes:</w:t>
      </w:r>
    </w:p>
    <w:p w14:paraId="1B7B3633" w14:textId="787420C4" w:rsidR="009C4012" w:rsidRPr="008A0583" w:rsidRDefault="009C4012" w:rsidP="00B21ABE">
      <w:pPr>
        <w:pStyle w:val="ListParagraph"/>
        <w:widowControl w:val="0"/>
        <w:numPr>
          <w:ilvl w:val="0"/>
          <w:numId w:val="25"/>
        </w:numPr>
        <w:autoSpaceDE w:val="0"/>
        <w:autoSpaceDN w:val="0"/>
        <w:adjustRightInd w:val="0"/>
        <w:rPr>
          <w:rFonts w:ascii="Times New Roman" w:hAnsi="Times New Roman"/>
          <w:sz w:val="24"/>
          <w:szCs w:val="24"/>
        </w:rPr>
      </w:pPr>
      <w:r w:rsidRPr="008A0583">
        <w:rPr>
          <w:rFonts w:ascii="Times New Roman" w:hAnsi="Times New Roman"/>
          <w:sz w:val="24"/>
          <w:szCs w:val="24"/>
        </w:rPr>
        <w:t>Directs the executive to solicit the feedback of the Regional Policy Committee as part of the development of the report</w:t>
      </w:r>
    </w:p>
    <w:p w14:paraId="1A19F3B8" w14:textId="7B45E523" w:rsidR="009C4012" w:rsidRPr="008A0583" w:rsidRDefault="009C4012" w:rsidP="00B21ABE">
      <w:pPr>
        <w:pStyle w:val="ListParagraph"/>
        <w:widowControl w:val="0"/>
        <w:numPr>
          <w:ilvl w:val="0"/>
          <w:numId w:val="25"/>
        </w:numPr>
        <w:autoSpaceDE w:val="0"/>
        <w:autoSpaceDN w:val="0"/>
        <w:adjustRightInd w:val="0"/>
        <w:rPr>
          <w:rFonts w:ascii="Times New Roman" w:hAnsi="Times New Roman"/>
          <w:sz w:val="24"/>
          <w:szCs w:val="24"/>
        </w:rPr>
      </w:pPr>
      <w:r w:rsidRPr="008A0583">
        <w:rPr>
          <w:rFonts w:ascii="Times New Roman" w:hAnsi="Times New Roman"/>
          <w:sz w:val="24"/>
          <w:szCs w:val="24"/>
        </w:rPr>
        <w:t>Adds language to describe the levy-funded goals, strategies, and programs outline in Ordinance 18088 the executive is directed to assess</w:t>
      </w:r>
    </w:p>
    <w:p w14:paraId="43747623" w14:textId="4EC9C194" w:rsidR="009C4012" w:rsidRPr="008A0583" w:rsidRDefault="009C4012" w:rsidP="00B21ABE">
      <w:pPr>
        <w:pStyle w:val="ListParagraph"/>
        <w:widowControl w:val="0"/>
        <w:numPr>
          <w:ilvl w:val="0"/>
          <w:numId w:val="25"/>
        </w:numPr>
        <w:autoSpaceDE w:val="0"/>
        <w:autoSpaceDN w:val="0"/>
        <w:adjustRightInd w:val="0"/>
        <w:rPr>
          <w:rFonts w:ascii="Times New Roman" w:hAnsi="Times New Roman"/>
          <w:sz w:val="24"/>
          <w:szCs w:val="24"/>
        </w:rPr>
      </w:pPr>
      <w:r w:rsidRPr="008A0583">
        <w:rPr>
          <w:rFonts w:ascii="Times New Roman" w:hAnsi="Times New Roman"/>
          <w:sz w:val="24"/>
          <w:szCs w:val="24"/>
        </w:rPr>
        <w:t>Requires the report to include an analysis of levy proceeds used to fund technical assistance and capacity building</w:t>
      </w:r>
    </w:p>
    <w:p w14:paraId="2D1418C4" w14:textId="524009F3" w:rsidR="009C4012" w:rsidRPr="008A0583" w:rsidRDefault="009C4012" w:rsidP="00B21ABE">
      <w:pPr>
        <w:pStyle w:val="ListParagraph"/>
        <w:widowControl w:val="0"/>
        <w:numPr>
          <w:ilvl w:val="0"/>
          <w:numId w:val="25"/>
        </w:numPr>
        <w:autoSpaceDE w:val="0"/>
        <w:autoSpaceDN w:val="0"/>
        <w:adjustRightInd w:val="0"/>
        <w:rPr>
          <w:rFonts w:ascii="Times New Roman" w:hAnsi="Times New Roman"/>
          <w:sz w:val="24"/>
          <w:szCs w:val="24"/>
        </w:rPr>
      </w:pPr>
      <w:r w:rsidRPr="008A0583">
        <w:rPr>
          <w:rFonts w:ascii="Times New Roman" w:hAnsi="Times New Roman"/>
          <w:sz w:val="24"/>
          <w:szCs w:val="24"/>
        </w:rPr>
        <w:t xml:space="preserve">Requires the report to include the rationale </w:t>
      </w:r>
      <w:r w:rsidR="00522972" w:rsidRPr="008A0583">
        <w:rPr>
          <w:rFonts w:ascii="Times New Roman" w:hAnsi="Times New Roman"/>
          <w:sz w:val="24"/>
          <w:szCs w:val="24"/>
        </w:rPr>
        <w:t xml:space="preserve">for </w:t>
      </w:r>
      <w:r w:rsidRPr="008A0583">
        <w:rPr>
          <w:rFonts w:ascii="Times New Roman" w:eastAsia="Arial" w:hAnsi="Times New Roman"/>
          <w:sz w:val="24"/>
          <w:szCs w:val="24"/>
        </w:rPr>
        <w:t>and status of any unspent or reallocated levy proceeds</w:t>
      </w:r>
    </w:p>
    <w:p w14:paraId="2BE20F3B" w14:textId="339EC6EA" w:rsidR="00156B30" w:rsidRPr="008A0583" w:rsidRDefault="00156B30" w:rsidP="00B21ABE">
      <w:pPr>
        <w:pStyle w:val="ListParagraph"/>
        <w:widowControl w:val="0"/>
        <w:numPr>
          <w:ilvl w:val="0"/>
          <w:numId w:val="25"/>
        </w:numPr>
        <w:autoSpaceDE w:val="0"/>
        <w:autoSpaceDN w:val="0"/>
        <w:adjustRightInd w:val="0"/>
        <w:rPr>
          <w:rFonts w:ascii="Times New Roman" w:hAnsi="Times New Roman"/>
          <w:sz w:val="24"/>
          <w:szCs w:val="24"/>
        </w:rPr>
      </w:pPr>
      <w:r w:rsidRPr="008A0583">
        <w:rPr>
          <w:rFonts w:ascii="Times New Roman" w:hAnsi="Times New Roman"/>
          <w:sz w:val="24"/>
          <w:szCs w:val="24"/>
        </w:rPr>
        <w:t>Adds language that directs the executive to explore goals and strategies that could be incorporated in an increased or expanded levy</w:t>
      </w:r>
    </w:p>
    <w:p w14:paraId="6D41D699" w14:textId="780FFB7B" w:rsidR="00156B30" w:rsidRPr="008A0583" w:rsidRDefault="00156B30" w:rsidP="00B21ABE">
      <w:pPr>
        <w:pStyle w:val="ListParagraph"/>
        <w:widowControl w:val="0"/>
        <w:numPr>
          <w:ilvl w:val="0"/>
          <w:numId w:val="25"/>
        </w:numPr>
        <w:autoSpaceDE w:val="0"/>
        <w:autoSpaceDN w:val="0"/>
        <w:adjustRightInd w:val="0"/>
        <w:rPr>
          <w:rFonts w:ascii="Times New Roman" w:hAnsi="Times New Roman"/>
          <w:sz w:val="24"/>
          <w:szCs w:val="24"/>
        </w:rPr>
      </w:pPr>
      <w:r w:rsidRPr="008A0583">
        <w:rPr>
          <w:rFonts w:ascii="Times New Roman" w:hAnsi="Times New Roman"/>
          <w:sz w:val="24"/>
          <w:szCs w:val="24"/>
        </w:rPr>
        <w:t xml:space="preserve">Adds language that directs the executive to explore </w:t>
      </w:r>
      <w:r w:rsidRPr="008A0583">
        <w:rPr>
          <w:rFonts w:ascii="Times New Roman" w:hAnsi="Times New Roman"/>
          <w:color w:val="000000"/>
          <w:sz w:val="24"/>
          <w:szCs w:val="24"/>
          <w:lang w:eastAsia="x-none"/>
        </w:rPr>
        <w:t xml:space="preserve">how a renewed levy, or an increased or expanded levy, would deepen the current levy’s work to </w:t>
      </w:r>
      <w:r w:rsidRPr="008A0583">
        <w:rPr>
          <w:rFonts w:ascii="Times New Roman" w:hAnsi="Times New Roman"/>
          <w:sz w:val="24"/>
          <w:szCs w:val="24"/>
          <w:lang w:eastAsia="x-none"/>
        </w:rPr>
        <w:t>dismantle systems of oppression, heal continuing wounds and realize justice for black, indigenous and people of color across all strategies</w:t>
      </w:r>
    </w:p>
    <w:p w14:paraId="182F9712" w14:textId="65F28B10" w:rsidR="00156B30" w:rsidRPr="008A0583" w:rsidRDefault="00156B30" w:rsidP="00B21ABE">
      <w:pPr>
        <w:pStyle w:val="ListParagraph"/>
        <w:widowControl w:val="0"/>
        <w:numPr>
          <w:ilvl w:val="0"/>
          <w:numId w:val="25"/>
        </w:numPr>
        <w:autoSpaceDE w:val="0"/>
        <w:autoSpaceDN w:val="0"/>
        <w:adjustRightInd w:val="0"/>
        <w:rPr>
          <w:rFonts w:ascii="Times New Roman" w:hAnsi="Times New Roman"/>
          <w:sz w:val="24"/>
          <w:szCs w:val="24"/>
        </w:rPr>
      </w:pPr>
      <w:r w:rsidRPr="008A0583">
        <w:rPr>
          <w:rFonts w:ascii="Times New Roman" w:hAnsi="Times New Roman"/>
          <w:sz w:val="24"/>
          <w:szCs w:val="24"/>
          <w:lang w:eastAsia="x-none"/>
        </w:rPr>
        <w:t xml:space="preserve">Requires that the analysis of investments by geographic area include </w:t>
      </w:r>
      <w:r w:rsidRPr="008A0583">
        <w:rPr>
          <w:rFonts w:ascii="Times New Roman" w:hAnsi="Times New Roman"/>
          <w:color w:val="000000"/>
          <w:sz w:val="24"/>
          <w:szCs w:val="24"/>
          <w:lang w:val="x-none" w:eastAsia="x-none"/>
        </w:rPr>
        <w:t>maps or data summaries reflecting available zip code data of residence of clients or participants served</w:t>
      </w:r>
    </w:p>
    <w:p w14:paraId="24CDDE20" w14:textId="3CD0C8D8" w:rsidR="00156B30" w:rsidRPr="008A0583" w:rsidRDefault="00156B30" w:rsidP="00B21ABE">
      <w:pPr>
        <w:pStyle w:val="ListParagraph"/>
        <w:widowControl w:val="0"/>
        <w:numPr>
          <w:ilvl w:val="0"/>
          <w:numId w:val="25"/>
        </w:numPr>
        <w:autoSpaceDE w:val="0"/>
        <w:autoSpaceDN w:val="0"/>
        <w:adjustRightInd w:val="0"/>
        <w:rPr>
          <w:rFonts w:ascii="Times New Roman" w:hAnsi="Times New Roman"/>
          <w:sz w:val="24"/>
          <w:szCs w:val="24"/>
        </w:rPr>
      </w:pPr>
      <w:r w:rsidRPr="008A0583">
        <w:rPr>
          <w:rFonts w:ascii="Times New Roman" w:hAnsi="Times New Roman"/>
          <w:color w:val="000000"/>
          <w:sz w:val="24"/>
          <w:szCs w:val="24"/>
          <w:lang w:eastAsia="x-none"/>
        </w:rPr>
        <w:t xml:space="preserve">Adds language that directs the executive to explore whether the relative allocations of </w:t>
      </w:r>
      <w:r w:rsidR="000C2D88" w:rsidRPr="008A0583">
        <w:rPr>
          <w:rFonts w:ascii="Times New Roman" w:hAnsi="Times New Roman"/>
          <w:color w:val="000000"/>
          <w:sz w:val="24"/>
          <w:szCs w:val="24"/>
          <w:lang w:eastAsia="x-none"/>
        </w:rPr>
        <w:t>levy proceeds</w:t>
      </w:r>
      <w:r w:rsidRPr="008A0583">
        <w:rPr>
          <w:rFonts w:ascii="Times New Roman" w:hAnsi="Times New Roman"/>
          <w:color w:val="000000"/>
          <w:sz w:val="24"/>
          <w:szCs w:val="24"/>
          <w:lang w:eastAsia="x-none"/>
        </w:rPr>
        <w:t xml:space="preserve"> to each goal area should be maintained or modified</w:t>
      </w:r>
    </w:p>
    <w:p w14:paraId="7687CBDE" w14:textId="11261D98" w:rsidR="00B23774" w:rsidRPr="008A0583" w:rsidRDefault="00B23774" w:rsidP="00B21ABE">
      <w:pPr>
        <w:pStyle w:val="ListParagraph"/>
        <w:widowControl w:val="0"/>
        <w:numPr>
          <w:ilvl w:val="0"/>
          <w:numId w:val="25"/>
        </w:numPr>
        <w:autoSpaceDE w:val="0"/>
        <w:autoSpaceDN w:val="0"/>
        <w:adjustRightInd w:val="0"/>
        <w:rPr>
          <w:rFonts w:ascii="Times New Roman" w:hAnsi="Times New Roman"/>
          <w:sz w:val="24"/>
          <w:szCs w:val="24"/>
        </w:rPr>
      </w:pPr>
      <w:r w:rsidRPr="008A0583">
        <w:rPr>
          <w:rFonts w:ascii="Times New Roman" w:hAnsi="Times New Roman"/>
          <w:color w:val="000000"/>
          <w:sz w:val="24"/>
          <w:szCs w:val="24"/>
          <w:lang w:eastAsia="x-none"/>
        </w:rPr>
        <w:t>Makes technical</w:t>
      </w:r>
      <w:r w:rsidR="00FA1C0C" w:rsidRPr="008A0583">
        <w:rPr>
          <w:rFonts w:ascii="Times New Roman" w:hAnsi="Times New Roman"/>
          <w:color w:val="000000"/>
          <w:sz w:val="24"/>
          <w:szCs w:val="24"/>
          <w:lang w:eastAsia="x-none"/>
        </w:rPr>
        <w:t xml:space="preserve"> and </w:t>
      </w:r>
      <w:r w:rsidR="004F633C" w:rsidRPr="008A0583">
        <w:rPr>
          <w:rFonts w:ascii="Times New Roman" w:hAnsi="Times New Roman"/>
          <w:color w:val="000000"/>
          <w:sz w:val="24"/>
          <w:szCs w:val="24"/>
          <w:lang w:eastAsia="x-none"/>
        </w:rPr>
        <w:t>formatting</w:t>
      </w:r>
      <w:r w:rsidR="00FA1C0C" w:rsidRPr="008A0583">
        <w:rPr>
          <w:rFonts w:ascii="Times New Roman" w:hAnsi="Times New Roman"/>
          <w:color w:val="000000"/>
          <w:sz w:val="24"/>
          <w:szCs w:val="24"/>
          <w:lang w:eastAsia="x-none"/>
        </w:rPr>
        <w:t xml:space="preserve"> corrections</w:t>
      </w:r>
    </w:p>
    <w:sectPr w:rsidR="00B23774" w:rsidRPr="008A0583" w:rsidSect="00322DAA">
      <w:headerReference w:type="default" r:id="rId11"/>
      <w:footerReference w:type="default" r:id="rId12"/>
      <w:pgSz w:w="12240" w:h="15840"/>
      <w:pgMar w:top="1440" w:right="1800" w:bottom="1440" w:left="1800" w:header="720" w:footer="720" w:gutter="0"/>
      <w:lnNumType w:countBy="1" w:restart="continuou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04B2F" w14:textId="77777777" w:rsidR="00B62D6E" w:rsidRDefault="00B62D6E">
      <w:r>
        <w:separator/>
      </w:r>
    </w:p>
  </w:endnote>
  <w:endnote w:type="continuationSeparator" w:id="0">
    <w:p w14:paraId="16E1F2A9" w14:textId="77777777" w:rsidR="00B62D6E" w:rsidRDefault="00B62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E45BA" w14:textId="5CFD222C" w:rsidR="00DF551B" w:rsidRDefault="00DF551B" w:rsidP="00DB0960">
    <w:pPr>
      <w:pStyle w:val="Footer"/>
      <w:jc w:val="center"/>
    </w:pPr>
    <w:r>
      <w:rPr>
        <w:rStyle w:val="PageNumber"/>
      </w:rPr>
      <w:fldChar w:fldCharType="begin"/>
    </w:r>
    <w:r>
      <w:rPr>
        <w:rStyle w:val="PageNumber"/>
      </w:rPr>
      <w:instrText xml:space="preserve"> PAGE </w:instrText>
    </w:r>
    <w:r>
      <w:rPr>
        <w:rStyle w:val="PageNumber"/>
      </w:rPr>
      <w:fldChar w:fldCharType="separate"/>
    </w:r>
    <w:r w:rsidR="009B73E4">
      <w:rPr>
        <w:rStyle w:val="PageNumber"/>
        <w:noProof/>
      </w:rPr>
      <w:t>- 4 -</w:t>
    </w:r>
    <w:r>
      <w:rPr>
        <w:rStyle w:val="PageNumber"/>
      </w:rPr>
      <w:fldChar w:fldCharType="end"/>
    </w:r>
  </w:p>
  <w:p w14:paraId="6499703E" w14:textId="77777777" w:rsidR="00DF551B" w:rsidRDefault="00DF551B"/>
  <w:p w14:paraId="7D7E6F70" w14:textId="77777777" w:rsidR="00DF551B" w:rsidRDefault="00DF55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34BD0" w14:textId="77777777" w:rsidR="00B62D6E" w:rsidRDefault="00B62D6E">
      <w:r>
        <w:separator/>
      </w:r>
    </w:p>
  </w:footnote>
  <w:footnote w:type="continuationSeparator" w:id="0">
    <w:p w14:paraId="503AB2B4" w14:textId="77777777" w:rsidR="00B62D6E" w:rsidRDefault="00B62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566E9" w14:textId="7AC9A2DB" w:rsidR="00DF551B" w:rsidRDefault="00DF551B"/>
  <w:p w14:paraId="630EBF56" w14:textId="77777777" w:rsidR="00DF551B" w:rsidRDefault="00DF551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6342F"/>
    <w:multiLevelType w:val="hybridMultilevel"/>
    <w:tmpl w:val="73F4C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B53CA"/>
    <w:multiLevelType w:val="hybridMultilevel"/>
    <w:tmpl w:val="C87A7598"/>
    <w:lvl w:ilvl="0" w:tplc="AC62DB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F30DC1"/>
    <w:multiLevelType w:val="hybridMultilevel"/>
    <w:tmpl w:val="A920E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848AF"/>
    <w:multiLevelType w:val="hybridMultilevel"/>
    <w:tmpl w:val="3A624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0F21EF"/>
    <w:multiLevelType w:val="hybridMultilevel"/>
    <w:tmpl w:val="4538DCBE"/>
    <w:lvl w:ilvl="0" w:tplc="482C1A1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987C73"/>
    <w:multiLevelType w:val="hybridMultilevel"/>
    <w:tmpl w:val="208E3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8D516A"/>
    <w:multiLevelType w:val="hybridMultilevel"/>
    <w:tmpl w:val="7C7AB6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2B34280A"/>
    <w:multiLevelType w:val="hybridMultilevel"/>
    <w:tmpl w:val="8D5EDF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A45E0B"/>
    <w:multiLevelType w:val="hybridMultilevel"/>
    <w:tmpl w:val="CA9C6744"/>
    <w:lvl w:ilvl="0" w:tplc="F976ADFA">
      <w:start w:val="3"/>
      <w:numFmt w:val="bullet"/>
      <w:lvlText w:val=""/>
      <w:lvlJc w:val="left"/>
      <w:pPr>
        <w:ind w:left="720" w:hanging="360"/>
      </w:pPr>
      <w:rPr>
        <w:rFonts w:ascii="Symbol" w:eastAsia="Calibri"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1D0F2A"/>
    <w:multiLevelType w:val="hybridMultilevel"/>
    <w:tmpl w:val="251AA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C670F7"/>
    <w:multiLevelType w:val="hybridMultilevel"/>
    <w:tmpl w:val="9CF61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197D22"/>
    <w:multiLevelType w:val="hybridMultilevel"/>
    <w:tmpl w:val="A6662498"/>
    <w:lvl w:ilvl="0" w:tplc="1D06C7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4E2537"/>
    <w:multiLevelType w:val="hybridMultilevel"/>
    <w:tmpl w:val="E74E2FD4"/>
    <w:lvl w:ilvl="0" w:tplc="3C4473FA">
      <w:start w:val="1"/>
      <w:numFmt w:val="upperLetter"/>
      <w:lvlText w:val="%1."/>
      <w:lvlJc w:val="left"/>
      <w:pPr>
        <w:ind w:left="1080" w:hanging="360"/>
      </w:pPr>
      <w:rPr>
        <w:rFonts w:ascii="Times New Roman" w:eastAsia="Times New Roman" w:hAnsi="Times New Roman" w:cs="Times New Roman"/>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2821E50"/>
    <w:multiLevelType w:val="hybridMultilevel"/>
    <w:tmpl w:val="4E347C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6A2958"/>
    <w:multiLevelType w:val="hybridMultilevel"/>
    <w:tmpl w:val="A822A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0C34FF"/>
    <w:multiLevelType w:val="hybridMultilevel"/>
    <w:tmpl w:val="A2F049F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E257AF"/>
    <w:multiLevelType w:val="hybridMultilevel"/>
    <w:tmpl w:val="3EBC06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8D7AB4"/>
    <w:multiLevelType w:val="hybridMultilevel"/>
    <w:tmpl w:val="C1600B1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6CA13CA"/>
    <w:multiLevelType w:val="hybridMultilevel"/>
    <w:tmpl w:val="E326D3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C87F6B"/>
    <w:multiLevelType w:val="hybridMultilevel"/>
    <w:tmpl w:val="125498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2A20CE"/>
    <w:multiLevelType w:val="hybridMultilevel"/>
    <w:tmpl w:val="F92CCD20"/>
    <w:lvl w:ilvl="0" w:tplc="7AD6D850">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12974DA"/>
    <w:multiLevelType w:val="hybridMultilevel"/>
    <w:tmpl w:val="2A880C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9E4CFC"/>
    <w:multiLevelType w:val="hybridMultilevel"/>
    <w:tmpl w:val="5EA0894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num>
  <w:num w:numId="5">
    <w:abstractNumId w:val="14"/>
  </w:num>
  <w:num w:numId="6">
    <w:abstractNumId w:val="0"/>
  </w:num>
  <w:num w:numId="7">
    <w:abstractNumId w:val="10"/>
  </w:num>
  <w:num w:numId="8">
    <w:abstractNumId w:val="18"/>
  </w:num>
  <w:num w:numId="9">
    <w:abstractNumId w:val="13"/>
  </w:num>
  <w:num w:numId="10">
    <w:abstractNumId w:val="1"/>
  </w:num>
  <w:num w:numId="11">
    <w:abstractNumId w:val="20"/>
  </w:num>
  <w:num w:numId="12">
    <w:abstractNumId w:val="9"/>
  </w:num>
  <w:num w:numId="13">
    <w:abstractNumId w:val="16"/>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
  </w:num>
  <w:num w:numId="17">
    <w:abstractNumId w:val="19"/>
  </w:num>
  <w:num w:numId="18">
    <w:abstractNumId w:val="2"/>
  </w:num>
  <w:num w:numId="19">
    <w:abstractNumId w:val="5"/>
  </w:num>
  <w:num w:numId="20">
    <w:abstractNumId w:val="11"/>
  </w:num>
  <w:num w:numId="21">
    <w:abstractNumId w:val="21"/>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C58"/>
    <w:rsid w:val="0000165C"/>
    <w:rsid w:val="00003248"/>
    <w:rsid w:val="000103BA"/>
    <w:rsid w:val="00015D0A"/>
    <w:rsid w:val="000177B9"/>
    <w:rsid w:val="000233C4"/>
    <w:rsid w:val="00023814"/>
    <w:rsid w:val="00024CD1"/>
    <w:rsid w:val="00025B6F"/>
    <w:rsid w:val="0002648C"/>
    <w:rsid w:val="0002718C"/>
    <w:rsid w:val="000323B1"/>
    <w:rsid w:val="00040C3A"/>
    <w:rsid w:val="0004234D"/>
    <w:rsid w:val="00042E24"/>
    <w:rsid w:val="00042FC0"/>
    <w:rsid w:val="00045E4F"/>
    <w:rsid w:val="00046861"/>
    <w:rsid w:val="0005005D"/>
    <w:rsid w:val="00053351"/>
    <w:rsid w:val="000536F6"/>
    <w:rsid w:val="00054667"/>
    <w:rsid w:val="000553B5"/>
    <w:rsid w:val="00055642"/>
    <w:rsid w:val="0005578F"/>
    <w:rsid w:val="0005750F"/>
    <w:rsid w:val="00065423"/>
    <w:rsid w:val="00066D1D"/>
    <w:rsid w:val="00074881"/>
    <w:rsid w:val="0007582B"/>
    <w:rsid w:val="0008119F"/>
    <w:rsid w:val="00087A06"/>
    <w:rsid w:val="00090625"/>
    <w:rsid w:val="00091403"/>
    <w:rsid w:val="0009357F"/>
    <w:rsid w:val="00094937"/>
    <w:rsid w:val="000A11DE"/>
    <w:rsid w:val="000A1E0A"/>
    <w:rsid w:val="000A4915"/>
    <w:rsid w:val="000A5720"/>
    <w:rsid w:val="000A691F"/>
    <w:rsid w:val="000B05F2"/>
    <w:rsid w:val="000B2324"/>
    <w:rsid w:val="000B5F8A"/>
    <w:rsid w:val="000B7EAF"/>
    <w:rsid w:val="000C2B75"/>
    <w:rsid w:val="000C2D88"/>
    <w:rsid w:val="000C3A61"/>
    <w:rsid w:val="000C76D5"/>
    <w:rsid w:val="000D148E"/>
    <w:rsid w:val="000D22F1"/>
    <w:rsid w:val="000D4269"/>
    <w:rsid w:val="000E1B60"/>
    <w:rsid w:val="000E5793"/>
    <w:rsid w:val="000E6571"/>
    <w:rsid w:val="000F562A"/>
    <w:rsid w:val="000F5C66"/>
    <w:rsid w:val="00101EA2"/>
    <w:rsid w:val="00106051"/>
    <w:rsid w:val="001063FF"/>
    <w:rsid w:val="001102B7"/>
    <w:rsid w:val="001148B9"/>
    <w:rsid w:val="00115ED9"/>
    <w:rsid w:val="00117680"/>
    <w:rsid w:val="0012258A"/>
    <w:rsid w:val="00123854"/>
    <w:rsid w:val="00131A5D"/>
    <w:rsid w:val="00131DF3"/>
    <w:rsid w:val="00134104"/>
    <w:rsid w:val="00134728"/>
    <w:rsid w:val="00137AED"/>
    <w:rsid w:val="00140993"/>
    <w:rsid w:val="0014111C"/>
    <w:rsid w:val="001472AA"/>
    <w:rsid w:val="001521E2"/>
    <w:rsid w:val="00154C60"/>
    <w:rsid w:val="00154F08"/>
    <w:rsid w:val="0015512A"/>
    <w:rsid w:val="001554AA"/>
    <w:rsid w:val="00156B30"/>
    <w:rsid w:val="00157081"/>
    <w:rsid w:val="0015725F"/>
    <w:rsid w:val="00157379"/>
    <w:rsid w:val="00157C93"/>
    <w:rsid w:val="0016015E"/>
    <w:rsid w:val="00160274"/>
    <w:rsid w:val="00160E57"/>
    <w:rsid w:val="00162AAC"/>
    <w:rsid w:val="001646C1"/>
    <w:rsid w:val="00164EC0"/>
    <w:rsid w:val="00166930"/>
    <w:rsid w:val="00167596"/>
    <w:rsid w:val="0017117E"/>
    <w:rsid w:val="00171CF1"/>
    <w:rsid w:val="00171E3A"/>
    <w:rsid w:val="00172886"/>
    <w:rsid w:val="00172C8D"/>
    <w:rsid w:val="00175BDB"/>
    <w:rsid w:val="00175E2E"/>
    <w:rsid w:val="00176978"/>
    <w:rsid w:val="00186AA2"/>
    <w:rsid w:val="0019356D"/>
    <w:rsid w:val="001A03E7"/>
    <w:rsid w:val="001A2132"/>
    <w:rsid w:val="001A3A59"/>
    <w:rsid w:val="001A3B8F"/>
    <w:rsid w:val="001A5062"/>
    <w:rsid w:val="001B11FC"/>
    <w:rsid w:val="001B640B"/>
    <w:rsid w:val="001B75B4"/>
    <w:rsid w:val="001C0CEE"/>
    <w:rsid w:val="001C1CF6"/>
    <w:rsid w:val="001D2D30"/>
    <w:rsid w:val="001D73F2"/>
    <w:rsid w:val="001E2BC2"/>
    <w:rsid w:val="001E4A14"/>
    <w:rsid w:val="001E6530"/>
    <w:rsid w:val="001F0247"/>
    <w:rsid w:val="001F1D27"/>
    <w:rsid w:val="001F2609"/>
    <w:rsid w:val="001F7FA2"/>
    <w:rsid w:val="002006AA"/>
    <w:rsid w:val="00200ED4"/>
    <w:rsid w:val="00202891"/>
    <w:rsid w:val="00203B12"/>
    <w:rsid w:val="00205EB0"/>
    <w:rsid w:val="00207F13"/>
    <w:rsid w:val="00210171"/>
    <w:rsid w:val="002148F8"/>
    <w:rsid w:val="002156B3"/>
    <w:rsid w:val="0021644A"/>
    <w:rsid w:val="00217128"/>
    <w:rsid w:val="0022027D"/>
    <w:rsid w:val="00220526"/>
    <w:rsid w:val="002207D6"/>
    <w:rsid w:val="00221472"/>
    <w:rsid w:val="00222083"/>
    <w:rsid w:val="00231DB3"/>
    <w:rsid w:val="00236C02"/>
    <w:rsid w:val="00241003"/>
    <w:rsid w:val="00242440"/>
    <w:rsid w:val="00242F02"/>
    <w:rsid w:val="0024660D"/>
    <w:rsid w:val="00251D6D"/>
    <w:rsid w:val="00253B52"/>
    <w:rsid w:val="00255A08"/>
    <w:rsid w:val="00262383"/>
    <w:rsid w:val="002626B7"/>
    <w:rsid w:val="00266445"/>
    <w:rsid w:val="002708EE"/>
    <w:rsid w:val="00270EC6"/>
    <w:rsid w:val="00271B6B"/>
    <w:rsid w:val="00276B24"/>
    <w:rsid w:val="00277659"/>
    <w:rsid w:val="00277B34"/>
    <w:rsid w:val="00286436"/>
    <w:rsid w:val="00290CB8"/>
    <w:rsid w:val="00292C55"/>
    <w:rsid w:val="00293956"/>
    <w:rsid w:val="002964BE"/>
    <w:rsid w:val="002A185E"/>
    <w:rsid w:val="002A2ECA"/>
    <w:rsid w:val="002A37FE"/>
    <w:rsid w:val="002A4DD3"/>
    <w:rsid w:val="002A781B"/>
    <w:rsid w:val="002B0860"/>
    <w:rsid w:val="002B2AAF"/>
    <w:rsid w:val="002B465A"/>
    <w:rsid w:val="002B470A"/>
    <w:rsid w:val="002B5A08"/>
    <w:rsid w:val="002B5D38"/>
    <w:rsid w:val="002B7C01"/>
    <w:rsid w:val="002C4161"/>
    <w:rsid w:val="002C6D5E"/>
    <w:rsid w:val="002D0678"/>
    <w:rsid w:val="002D2BAA"/>
    <w:rsid w:val="002D2CF3"/>
    <w:rsid w:val="002D38BC"/>
    <w:rsid w:val="002E0890"/>
    <w:rsid w:val="002E49CF"/>
    <w:rsid w:val="002E6960"/>
    <w:rsid w:val="002E7149"/>
    <w:rsid w:val="002F0485"/>
    <w:rsid w:val="002F4F32"/>
    <w:rsid w:val="0030475A"/>
    <w:rsid w:val="003118A8"/>
    <w:rsid w:val="00312A68"/>
    <w:rsid w:val="0031422A"/>
    <w:rsid w:val="003169D3"/>
    <w:rsid w:val="00322DAA"/>
    <w:rsid w:val="003307B7"/>
    <w:rsid w:val="0033099D"/>
    <w:rsid w:val="003314BA"/>
    <w:rsid w:val="003314F3"/>
    <w:rsid w:val="00331D0C"/>
    <w:rsid w:val="0033529C"/>
    <w:rsid w:val="00335BE1"/>
    <w:rsid w:val="003362E0"/>
    <w:rsid w:val="0034362A"/>
    <w:rsid w:val="00343C50"/>
    <w:rsid w:val="00343EE9"/>
    <w:rsid w:val="003440E9"/>
    <w:rsid w:val="003458A2"/>
    <w:rsid w:val="00350C7F"/>
    <w:rsid w:val="00350CF6"/>
    <w:rsid w:val="003531C5"/>
    <w:rsid w:val="00353535"/>
    <w:rsid w:val="00354366"/>
    <w:rsid w:val="00354AF6"/>
    <w:rsid w:val="00357290"/>
    <w:rsid w:val="00362722"/>
    <w:rsid w:val="0036358D"/>
    <w:rsid w:val="003678C8"/>
    <w:rsid w:val="003724E2"/>
    <w:rsid w:val="00373A98"/>
    <w:rsid w:val="00375A64"/>
    <w:rsid w:val="00376A05"/>
    <w:rsid w:val="00380221"/>
    <w:rsid w:val="003806C8"/>
    <w:rsid w:val="003822D0"/>
    <w:rsid w:val="00384054"/>
    <w:rsid w:val="00391015"/>
    <w:rsid w:val="003958EA"/>
    <w:rsid w:val="00396E12"/>
    <w:rsid w:val="003A0013"/>
    <w:rsid w:val="003A0154"/>
    <w:rsid w:val="003A3610"/>
    <w:rsid w:val="003A51A4"/>
    <w:rsid w:val="003A5614"/>
    <w:rsid w:val="003A6D67"/>
    <w:rsid w:val="003A7C94"/>
    <w:rsid w:val="003B290C"/>
    <w:rsid w:val="003B2EAF"/>
    <w:rsid w:val="003C1611"/>
    <w:rsid w:val="003C2A54"/>
    <w:rsid w:val="003C347E"/>
    <w:rsid w:val="003C4663"/>
    <w:rsid w:val="003C4694"/>
    <w:rsid w:val="003C5901"/>
    <w:rsid w:val="003C797F"/>
    <w:rsid w:val="003D0805"/>
    <w:rsid w:val="003D13DE"/>
    <w:rsid w:val="003D21BC"/>
    <w:rsid w:val="003E0DE8"/>
    <w:rsid w:val="003E4F88"/>
    <w:rsid w:val="003E5998"/>
    <w:rsid w:val="003F6980"/>
    <w:rsid w:val="00400EBE"/>
    <w:rsid w:val="0040193E"/>
    <w:rsid w:val="00404884"/>
    <w:rsid w:val="004100C1"/>
    <w:rsid w:val="004106C8"/>
    <w:rsid w:val="004112BE"/>
    <w:rsid w:val="00411F8E"/>
    <w:rsid w:val="00412E3A"/>
    <w:rsid w:val="00414FC8"/>
    <w:rsid w:val="0041574F"/>
    <w:rsid w:val="00415CEA"/>
    <w:rsid w:val="00415F66"/>
    <w:rsid w:val="00417613"/>
    <w:rsid w:val="004225C3"/>
    <w:rsid w:val="0042397E"/>
    <w:rsid w:val="00426CED"/>
    <w:rsid w:val="00427C3E"/>
    <w:rsid w:val="00432C25"/>
    <w:rsid w:val="00435A0C"/>
    <w:rsid w:val="00435F0B"/>
    <w:rsid w:val="00444523"/>
    <w:rsid w:val="00452AC9"/>
    <w:rsid w:val="00454D3E"/>
    <w:rsid w:val="00455560"/>
    <w:rsid w:val="0045605D"/>
    <w:rsid w:val="00457A4B"/>
    <w:rsid w:val="004611ED"/>
    <w:rsid w:val="00461C64"/>
    <w:rsid w:val="00461C65"/>
    <w:rsid w:val="00463002"/>
    <w:rsid w:val="004641A9"/>
    <w:rsid w:val="00464E32"/>
    <w:rsid w:val="004670B0"/>
    <w:rsid w:val="00473970"/>
    <w:rsid w:val="004740C7"/>
    <w:rsid w:val="00474FD6"/>
    <w:rsid w:val="00477229"/>
    <w:rsid w:val="004829AC"/>
    <w:rsid w:val="004847D4"/>
    <w:rsid w:val="00484BDB"/>
    <w:rsid w:val="00485CB7"/>
    <w:rsid w:val="004862BD"/>
    <w:rsid w:val="00493EBF"/>
    <w:rsid w:val="00496C09"/>
    <w:rsid w:val="004A3A18"/>
    <w:rsid w:val="004A4636"/>
    <w:rsid w:val="004A4CF4"/>
    <w:rsid w:val="004B1B89"/>
    <w:rsid w:val="004B1F04"/>
    <w:rsid w:val="004B4942"/>
    <w:rsid w:val="004B4E05"/>
    <w:rsid w:val="004B4F0B"/>
    <w:rsid w:val="004C0D22"/>
    <w:rsid w:val="004C53F4"/>
    <w:rsid w:val="004C6C74"/>
    <w:rsid w:val="004C7C92"/>
    <w:rsid w:val="004D1C91"/>
    <w:rsid w:val="004D3183"/>
    <w:rsid w:val="004D48F5"/>
    <w:rsid w:val="004D59E5"/>
    <w:rsid w:val="004E4AB8"/>
    <w:rsid w:val="004E63AD"/>
    <w:rsid w:val="004E726C"/>
    <w:rsid w:val="004F2733"/>
    <w:rsid w:val="004F283C"/>
    <w:rsid w:val="004F633C"/>
    <w:rsid w:val="0050073B"/>
    <w:rsid w:val="005008BA"/>
    <w:rsid w:val="00506120"/>
    <w:rsid w:val="00513DD5"/>
    <w:rsid w:val="0051482C"/>
    <w:rsid w:val="00514D12"/>
    <w:rsid w:val="00515C9A"/>
    <w:rsid w:val="005205D9"/>
    <w:rsid w:val="005217D8"/>
    <w:rsid w:val="00522292"/>
    <w:rsid w:val="00522972"/>
    <w:rsid w:val="0052462E"/>
    <w:rsid w:val="00524E33"/>
    <w:rsid w:val="005268BE"/>
    <w:rsid w:val="0052730F"/>
    <w:rsid w:val="00535235"/>
    <w:rsid w:val="00535423"/>
    <w:rsid w:val="00535E76"/>
    <w:rsid w:val="00545D02"/>
    <w:rsid w:val="005547D4"/>
    <w:rsid w:val="00555CA6"/>
    <w:rsid w:val="00562AFA"/>
    <w:rsid w:val="00564C36"/>
    <w:rsid w:val="00566C32"/>
    <w:rsid w:val="005674DA"/>
    <w:rsid w:val="005724BA"/>
    <w:rsid w:val="005724D1"/>
    <w:rsid w:val="005743DD"/>
    <w:rsid w:val="00576151"/>
    <w:rsid w:val="005838F8"/>
    <w:rsid w:val="005874C4"/>
    <w:rsid w:val="00590AAB"/>
    <w:rsid w:val="005912BE"/>
    <w:rsid w:val="005925D2"/>
    <w:rsid w:val="00592C58"/>
    <w:rsid w:val="00595BE1"/>
    <w:rsid w:val="00597F10"/>
    <w:rsid w:val="005A14E0"/>
    <w:rsid w:val="005A24C2"/>
    <w:rsid w:val="005A3066"/>
    <w:rsid w:val="005A3276"/>
    <w:rsid w:val="005B0C61"/>
    <w:rsid w:val="005B1554"/>
    <w:rsid w:val="005B2A21"/>
    <w:rsid w:val="005B42B9"/>
    <w:rsid w:val="005B5A53"/>
    <w:rsid w:val="005B6657"/>
    <w:rsid w:val="005C0A79"/>
    <w:rsid w:val="005C3C73"/>
    <w:rsid w:val="005D038B"/>
    <w:rsid w:val="005D341C"/>
    <w:rsid w:val="005D4511"/>
    <w:rsid w:val="005D4FB8"/>
    <w:rsid w:val="005D5FFD"/>
    <w:rsid w:val="005E1428"/>
    <w:rsid w:val="005E179F"/>
    <w:rsid w:val="005E3508"/>
    <w:rsid w:val="005F5D6F"/>
    <w:rsid w:val="00601EA2"/>
    <w:rsid w:val="006029F4"/>
    <w:rsid w:val="00602B62"/>
    <w:rsid w:val="00612238"/>
    <w:rsid w:val="00612AE3"/>
    <w:rsid w:val="00625388"/>
    <w:rsid w:val="0062645F"/>
    <w:rsid w:val="0062706A"/>
    <w:rsid w:val="006312F9"/>
    <w:rsid w:val="006431FF"/>
    <w:rsid w:val="00643E5B"/>
    <w:rsid w:val="00650455"/>
    <w:rsid w:val="0065508C"/>
    <w:rsid w:val="00657D63"/>
    <w:rsid w:val="0066169B"/>
    <w:rsid w:val="00666D27"/>
    <w:rsid w:val="00676F04"/>
    <w:rsid w:val="006812B9"/>
    <w:rsid w:val="00681D53"/>
    <w:rsid w:val="006844E5"/>
    <w:rsid w:val="0068684B"/>
    <w:rsid w:val="00696197"/>
    <w:rsid w:val="0069768A"/>
    <w:rsid w:val="006A0382"/>
    <w:rsid w:val="006A2E33"/>
    <w:rsid w:val="006A3225"/>
    <w:rsid w:val="006A414D"/>
    <w:rsid w:val="006A4E5A"/>
    <w:rsid w:val="006B5532"/>
    <w:rsid w:val="006B7942"/>
    <w:rsid w:val="006C5275"/>
    <w:rsid w:val="006C6E0A"/>
    <w:rsid w:val="006C74F2"/>
    <w:rsid w:val="006D2276"/>
    <w:rsid w:val="006D2B6E"/>
    <w:rsid w:val="006D4FD5"/>
    <w:rsid w:val="006D6007"/>
    <w:rsid w:val="006D630F"/>
    <w:rsid w:val="006D6CD0"/>
    <w:rsid w:val="006E116A"/>
    <w:rsid w:val="006E2090"/>
    <w:rsid w:val="006E4006"/>
    <w:rsid w:val="006E5CFB"/>
    <w:rsid w:val="006E789C"/>
    <w:rsid w:val="006F03F8"/>
    <w:rsid w:val="006F0A95"/>
    <w:rsid w:val="006F1291"/>
    <w:rsid w:val="006F2145"/>
    <w:rsid w:val="0070178D"/>
    <w:rsid w:val="00701864"/>
    <w:rsid w:val="00702869"/>
    <w:rsid w:val="0070344D"/>
    <w:rsid w:val="00704093"/>
    <w:rsid w:val="00705F6F"/>
    <w:rsid w:val="007073F1"/>
    <w:rsid w:val="00712C8B"/>
    <w:rsid w:val="00713C1C"/>
    <w:rsid w:val="007150DD"/>
    <w:rsid w:val="00715953"/>
    <w:rsid w:val="00720088"/>
    <w:rsid w:val="007221A3"/>
    <w:rsid w:val="007228C5"/>
    <w:rsid w:val="00722FC3"/>
    <w:rsid w:val="007314F0"/>
    <w:rsid w:val="007332FB"/>
    <w:rsid w:val="0074305D"/>
    <w:rsid w:val="0074410F"/>
    <w:rsid w:val="0074752A"/>
    <w:rsid w:val="007479F1"/>
    <w:rsid w:val="007576D1"/>
    <w:rsid w:val="00757EA9"/>
    <w:rsid w:val="00764AC1"/>
    <w:rsid w:val="00765A1A"/>
    <w:rsid w:val="0077068B"/>
    <w:rsid w:val="00775349"/>
    <w:rsid w:val="0078094B"/>
    <w:rsid w:val="00781A61"/>
    <w:rsid w:val="0078605D"/>
    <w:rsid w:val="00787DF1"/>
    <w:rsid w:val="00792601"/>
    <w:rsid w:val="007929D2"/>
    <w:rsid w:val="00793C68"/>
    <w:rsid w:val="00794101"/>
    <w:rsid w:val="00796956"/>
    <w:rsid w:val="007B5BC6"/>
    <w:rsid w:val="007B74BB"/>
    <w:rsid w:val="007C35A5"/>
    <w:rsid w:val="007C6776"/>
    <w:rsid w:val="007D1379"/>
    <w:rsid w:val="007D1A93"/>
    <w:rsid w:val="007D2299"/>
    <w:rsid w:val="007D3654"/>
    <w:rsid w:val="007D3730"/>
    <w:rsid w:val="007D55AC"/>
    <w:rsid w:val="007D6131"/>
    <w:rsid w:val="007D6B4C"/>
    <w:rsid w:val="007D7888"/>
    <w:rsid w:val="007E069F"/>
    <w:rsid w:val="007E50FC"/>
    <w:rsid w:val="007E54D7"/>
    <w:rsid w:val="007E7CC6"/>
    <w:rsid w:val="007E7DE3"/>
    <w:rsid w:val="007F7638"/>
    <w:rsid w:val="00800974"/>
    <w:rsid w:val="00800AC1"/>
    <w:rsid w:val="00801116"/>
    <w:rsid w:val="00804D89"/>
    <w:rsid w:val="008056EE"/>
    <w:rsid w:val="008120F6"/>
    <w:rsid w:val="00825BDD"/>
    <w:rsid w:val="0083137E"/>
    <w:rsid w:val="00831E11"/>
    <w:rsid w:val="00832A6E"/>
    <w:rsid w:val="00832BD3"/>
    <w:rsid w:val="00833271"/>
    <w:rsid w:val="0083385D"/>
    <w:rsid w:val="00835902"/>
    <w:rsid w:val="00836407"/>
    <w:rsid w:val="00836842"/>
    <w:rsid w:val="00840D7E"/>
    <w:rsid w:val="0084319D"/>
    <w:rsid w:val="00844E31"/>
    <w:rsid w:val="00846653"/>
    <w:rsid w:val="00851DE7"/>
    <w:rsid w:val="0085272B"/>
    <w:rsid w:val="0085499C"/>
    <w:rsid w:val="0085544E"/>
    <w:rsid w:val="00856DA1"/>
    <w:rsid w:val="0086061D"/>
    <w:rsid w:val="0086178A"/>
    <w:rsid w:val="00864501"/>
    <w:rsid w:val="00866898"/>
    <w:rsid w:val="00871B89"/>
    <w:rsid w:val="00871EE0"/>
    <w:rsid w:val="00874D69"/>
    <w:rsid w:val="00877A82"/>
    <w:rsid w:val="00890C64"/>
    <w:rsid w:val="00891061"/>
    <w:rsid w:val="00891433"/>
    <w:rsid w:val="008977CD"/>
    <w:rsid w:val="008A0583"/>
    <w:rsid w:val="008A2061"/>
    <w:rsid w:val="008A3313"/>
    <w:rsid w:val="008B0787"/>
    <w:rsid w:val="008B350C"/>
    <w:rsid w:val="008B3A23"/>
    <w:rsid w:val="008B7B47"/>
    <w:rsid w:val="008C1C5E"/>
    <w:rsid w:val="008D1363"/>
    <w:rsid w:val="008D152C"/>
    <w:rsid w:val="008D2A2E"/>
    <w:rsid w:val="008E2417"/>
    <w:rsid w:val="008E2576"/>
    <w:rsid w:val="008E375C"/>
    <w:rsid w:val="008E5F5B"/>
    <w:rsid w:val="008F571E"/>
    <w:rsid w:val="008F6696"/>
    <w:rsid w:val="008F6D7B"/>
    <w:rsid w:val="009035EF"/>
    <w:rsid w:val="00904547"/>
    <w:rsid w:val="009060D6"/>
    <w:rsid w:val="00915EEA"/>
    <w:rsid w:val="009214C2"/>
    <w:rsid w:val="009235E0"/>
    <w:rsid w:val="009312C9"/>
    <w:rsid w:val="00931448"/>
    <w:rsid w:val="00933407"/>
    <w:rsid w:val="00934F12"/>
    <w:rsid w:val="0093594E"/>
    <w:rsid w:val="00936A6F"/>
    <w:rsid w:val="009429ED"/>
    <w:rsid w:val="009432FF"/>
    <w:rsid w:val="00947F56"/>
    <w:rsid w:val="00952DAB"/>
    <w:rsid w:val="009566C5"/>
    <w:rsid w:val="00957B73"/>
    <w:rsid w:val="009618F6"/>
    <w:rsid w:val="009658FB"/>
    <w:rsid w:val="00966F37"/>
    <w:rsid w:val="009701B8"/>
    <w:rsid w:val="0097101E"/>
    <w:rsid w:val="009750DB"/>
    <w:rsid w:val="009751DD"/>
    <w:rsid w:val="009815ED"/>
    <w:rsid w:val="00984258"/>
    <w:rsid w:val="00987226"/>
    <w:rsid w:val="0099212A"/>
    <w:rsid w:val="009922EF"/>
    <w:rsid w:val="009933C3"/>
    <w:rsid w:val="009A1F2E"/>
    <w:rsid w:val="009B0AF8"/>
    <w:rsid w:val="009B388F"/>
    <w:rsid w:val="009B5485"/>
    <w:rsid w:val="009B61FC"/>
    <w:rsid w:val="009B73E4"/>
    <w:rsid w:val="009C10D7"/>
    <w:rsid w:val="009C4012"/>
    <w:rsid w:val="009D2777"/>
    <w:rsid w:val="009D357F"/>
    <w:rsid w:val="009D3AD5"/>
    <w:rsid w:val="009D4006"/>
    <w:rsid w:val="009D601F"/>
    <w:rsid w:val="009D71E7"/>
    <w:rsid w:val="009D7E52"/>
    <w:rsid w:val="009E5E53"/>
    <w:rsid w:val="009E726A"/>
    <w:rsid w:val="00A01EB0"/>
    <w:rsid w:val="00A030BB"/>
    <w:rsid w:val="00A10422"/>
    <w:rsid w:val="00A12C99"/>
    <w:rsid w:val="00A1412F"/>
    <w:rsid w:val="00A1470D"/>
    <w:rsid w:val="00A237B4"/>
    <w:rsid w:val="00A262FC"/>
    <w:rsid w:val="00A31988"/>
    <w:rsid w:val="00A351DB"/>
    <w:rsid w:val="00A435A4"/>
    <w:rsid w:val="00A46F21"/>
    <w:rsid w:val="00A517F6"/>
    <w:rsid w:val="00A53F65"/>
    <w:rsid w:val="00A61EFB"/>
    <w:rsid w:val="00A620C1"/>
    <w:rsid w:val="00A640BD"/>
    <w:rsid w:val="00A65F14"/>
    <w:rsid w:val="00A721F0"/>
    <w:rsid w:val="00A76B2F"/>
    <w:rsid w:val="00A85350"/>
    <w:rsid w:val="00AA1CB4"/>
    <w:rsid w:val="00AA61BE"/>
    <w:rsid w:val="00AB00D6"/>
    <w:rsid w:val="00AB15CB"/>
    <w:rsid w:val="00AB3D2A"/>
    <w:rsid w:val="00AB3EB5"/>
    <w:rsid w:val="00AB64B0"/>
    <w:rsid w:val="00AC0227"/>
    <w:rsid w:val="00AC0E0F"/>
    <w:rsid w:val="00AC1C8A"/>
    <w:rsid w:val="00AC35E1"/>
    <w:rsid w:val="00AD3833"/>
    <w:rsid w:val="00AD4779"/>
    <w:rsid w:val="00AD5083"/>
    <w:rsid w:val="00AD653F"/>
    <w:rsid w:val="00AD70D5"/>
    <w:rsid w:val="00AD762C"/>
    <w:rsid w:val="00AD7C26"/>
    <w:rsid w:val="00AE0B1A"/>
    <w:rsid w:val="00AE49B6"/>
    <w:rsid w:val="00AF0C78"/>
    <w:rsid w:val="00AF1E80"/>
    <w:rsid w:val="00AF4D8F"/>
    <w:rsid w:val="00B012FC"/>
    <w:rsid w:val="00B049DB"/>
    <w:rsid w:val="00B11910"/>
    <w:rsid w:val="00B12937"/>
    <w:rsid w:val="00B133ED"/>
    <w:rsid w:val="00B16296"/>
    <w:rsid w:val="00B21ABE"/>
    <w:rsid w:val="00B23774"/>
    <w:rsid w:val="00B304AE"/>
    <w:rsid w:val="00B34049"/>
    <w:rsid w:val="00B472B2"/>
    <w:rsid w:val="00B502B8"/>
    <w:rsid w:val="00B57289"/>
    <w:rsid w:val="00B62D6E"/>
    <w:rsid w:val="00B66D6B"/>
    <w:rsid w:val="00B71708"/>
    <w:rsid w:val="00B722B2"/>
    <w:rsid w:val="00B72598"/>
    <w:rsid w:val="00B740F0"/>
    <w:rsid w:val="00B77CF1"/>
    <w:rsid w:val="00B826DE"/>
    <w:rsid w:val="00B82997"/>
    <w:rsid w:val="00B83567"/>
    <w:rsid w:val="00B85784"/>
    <w:rsid w:val="00B90D9C"/>
    <w:rsid w:val="00B922E6"/>
    <w:rsid w:val="00B93E5F"/>
    <w:rsid w:val="00B94F7F"/>
    <w:rsid w:val="00BA115A"/>
    <w:rsid w:val="00BA11DD"/>
    <w:rsid w:val="00BA1932"/>
    <w:rsid w:val="00BA60A6"/>
    <w:rsid w:val="00BB1C13"/>
    <w:rsid w:val="00BB3AB1"/>
    <w:rsid w:val="00BB3B41"/>
    <w:rsid w:val="00BB5C37"/>
    <w:rsid w:val="00BC0BCE"/>
    <w:rsid w:val="00BC435B"/>
    <w:rsid w:val="00BC4959"/>
    <w:rsid w:val="00BC629F"/>
    <w:rsid w:val="00BD0A89"/>
    <w:rsid w:val="00BD7775"/>
    <w:rsid w:val="00BE0180"/>
    <w:rsid w:val="00BE1730"/>
    <w:rsid w:val="00BE28A3"/>
    <w:rsid w:val="00BF1E33"/>
    <w:rsid w:val="00BF46BF"/>
    <w:rsid w:val="00BF5F26"/>
    <w:rsid w:val="00BF6535"/>
    <w:rsid w:val="00C00158"/>
    <w:rsid w:val="00C0133C"/>
    <w:rsid w:val="00C01E0D"/>
    <w:rsid w:val="00C026D0"/>
    <w:rsid w:val="00C177CF"/>
    <w:rsid w:val="00C218D2"/>
    <w:rsid w:val="00C2385F"/>
    <w:rsid w:val="00C26D50"/>
    <w:rsid w:val="00C33A82"/>
    <w:rsid w:val="00C33E7B"/>
    <w:rsid w:val="00C3504D"/>
    <w:rsid w:val="00C36DEA"/>
    <w:rsid w:val="00C41FF3"/>
    <w:rsid w:val="00C462B4"/>
    <w:rsid w:val="00C50BA2"/>
    <w:rsid w:val="00C51B84"/>
    <w:rsid w:val="00C52C74"/>
    <w:rsid w:val="00C5313D"/>
    <w:rsid w:val="00C56D1C"/>
    <w:rsid w:val="00C5716A"/>
    <w:rsid w:val="00C57D21"/>
    <w:rsid w:val="00C60757"/>
    <w:rsid w:val="00C64ADA"/>
    <w:rsid w:val="00C65863"/>
    <w:rsid w:val="00C6683E"/>
    <w:rsid w:val="00C754BD"/>
    <w:rsid w:val="00C756A3"/>
    <w:rsid w:val="00C75F89"/>
    <w:rsid w:val="00C820AD"/>
    <w:rsid w:val="00C8253B"/>
    <w:rsid w:val="00C833AE"/>
    <w:rsid w:val="00C844F3"/>
    <w:rsid w:val="00C84C60"/>
    <w:rsid w:val="00C85631"/>
    <w:rsid w:val="00C9012E"/>
    <w:rsid w:val="00C9492B"/>
    <w:rsid w:val="00C977ED"/>
    <w:rsid w:val="00CA2052"/>
    <w:rsid w:val="00CA3CB5"/>
    <w:rsid w:val="00CA52F3"/>
    <w:rsid w:val="00CA5FBA"/>
    <w:rsid w:val="00CA6746"/>
    <w:rsid w:val="00CA789B"/>
    <w:rsid w:val="00CA78A8"/>
    <w:rsid w:val="00CB06D6"/>
    <w:rsid w:val="00CB097A"/>
    <w:rsid w:val="00CB2BE4"/>
    <w:rsid w:val="00CB2FC0"/>
    <w:rsid w:val="00CB3385"/>
    <w:rsid w:val="00CB53AF"/>
    <w:rsid w:val="00CC2055"/>
    <w:rsid w:val="00CC290A"/>
    <w:rsid w:val="00CC4D97"/>
    <w:rsid w:val="00CC7974"/>
    <w:rsid w:val="00CD0627"/>
    <w:rsid w:val="00CD0971"/>
    <w:rsid w:val="00CD0F2E"/>
    <w:rsid w:val="00CD4631"/>
    <w:rsid w:val="00CD4F83"/>
    <w:rsid w:val="00CE5657"/>
    <w:rsid w:val="00CF0640"/>
    <w:rsid w:val="00CF18BE"/>
    <w:rsid w:val="00CF1DB9"/>
    <w:rsid w:val="00CF1EA8"/>
    <w:rsid w:val="00D0107E"/>
    <w:rsid w:val="00D01E6F"/>
    <w:rsid w:val="00D035CB"/>
    <w:rsid w:val="00D062FD"/>
    <w:rsid w:val="00D12D3E"/>
    <w:rsid w:val="00D135B7"/>
    <w:rsid w:val="00D1370E"/>
    <w:rsid w:val="00D13931"/>
    <w:rsid w:val="00D139FB"/>
    <w:rsid w:val="00D150E3"/>
    <w:rsid w:val="00D15BFF"/>
    <w:rsid w:val="00D16B66"/>
    <w:rsid w:val="00D205BE"/>
    <w:rsid w:val="00D21242"/>
    <w:rsid w:val="00D232FF"/>
    <w:rsid w:val="00D267AF"/>
    <w:rsid w:val="00D312AA"/>
    <w:rsid w:val="00D3143F"/>
    <w:rsid w:val="00D350D4"/>
    <w:rsid w:val="00D40E6D"/>
    <w:rsid w:val="00D4187A"/>
    <w:rsid w:val="00D41C5E"/>
    <w:rsid w:val="00D42D3D"/>
    <w:rsid w:val="00D44B84"/>
    <w:rsid w:val="00D46116"/>
    <w:rsid w:val="00D469DF"/>
    <w:rsid w:val="00D52432"/>
    <w:rsid w:val="00D52A86"/>
    <w:rsid w:val="00D566CF"/>
    <w:rsid w:val="00D56FCC"/>
    <w:rsid w:val="00D603FE"/>
    <w:rsid w:val="00D611C4"/>
    <w:rsid w:val="00D639B1"/>
    <w:rsid w:val="00D63A28"/>
    <w:rsid w:val="00D64D84"/>
    <w:rsid w:val="00D66040"/>
    <w:rsid w:val="00D67D5B"/>
    <w:rsid w:val="00D738A6"/>
    <w:rsid w:val="00D73924"/>
    <w:rsid w:val="00D75118"/>
    <w:rsid w:val="00D75301"/>
    <w:rsid w:val="00D759DF"/>
    <w:rsid w:val="00D77008"/>
    <w:rsid w:val="00D813D1"/>
    <w:rsid w:val="00D82252"/>
    <w:rsid w:val="00D8557D"/>
    <w:rsid w:val="00D86CA9"/>
    <w:rsid w:val="00D94320"/>
    <w:rsid w:val="00D947F6"/>
    <w:rsid w:val="00D97FFA"/>
    <w:rsid w:val="00DA1ABB"/>
    <w:rsid w:val="00DA6AB5"/>
    <w:rsid w:val="00DA6F30"/>
    <w:rsid w:val="00DB0960"/>
    <w:rsid w:val="00DB1C52"/>
    <w:rsid w:val="00DB20B6"/>
    <w:rsid w:val="00DB43BA"/>
    <w:rsid w:val="00DB6FE3"/>
    <w:rsid w:val="00DC3B87"/>
    <w:rsid w:val="00DC3E9E"/>
    <w:rsid w:val="00DC630B"/>
    <w:rsid w:val="00DC78CF"/>
    <w:rsid w:val="00DD026A"/>
    <w:rsid w:val="00DD058C"/>
    <w:rsid w:val="00DD2833"/>
    <w:rsid w:val="00DD48BE"/>
    <w:rsid w:val="00DD7ACF"/>
    <w:rsid w:val="00DE1016"/>
    <w:rsid w:val="00DE105E"/>
    <w:rsid w:val="00DE2BDF"/>
    <w:rsid w:val="00DF0469"/>
    <w:rsid w:val="00DF04EB"/>
    <w:rsid w:val="00DF0E92"/>
    <w:rsid w:val="00DF5232"/>
    <w:rsid w:val="00DF551B"/>
    <w:rsid w:val="00DF6B8D"/>
    <w:rsid w:val="00DF720F"/>
    <w:rsid w:val="00E02F25"/>
    <w:rsid w:val="00E13A6C"/>
    <w:rsid w:val="00E21247"/>
    <w:rsid w:val="00E21EF4"/>
    <w:rsid w:val="00E263D3"/>
    <w:rsid w:val="00E33AE5"/>
    <w:rsid w:val="00E34CD6"/>
    <w:rsid w:val="00E37EC5"/>
    <w:rsid w:val="00E41449"/>
    <w:rsid w:val="00E42F81"/>
    <w:rsid w:val="00E43288"/>
    <w:rsid w:val="00E464C6"/>
    <w:rsid w:val="00E46E3B"/>
    <w:rsid w:val="00E53FA5"/>
    <w:rsid w:val="00E5586A"/>
    <w:rsid w:val="00E6199B"/>
    <w:rsid w:val="00E61E02"/>
    <w:rsid w:val="00E652E5"/>
    <w:rsid w:val="00E66D8E"/>
    <w:rsid w:val="00E66F10"/>
    <w:rsid w:val="00E707EE"/>
    <w:rsid w:val="00E71FA7"/>
    <w:rsid w:val="00E7327D"/>
    <w:rsid w:val="00E8752C"/>
    <w:rsid w:val="00E945AE"/>
    <w:rsid w:val="00EA0FF7"/>
    <w:rsid w:val="00EA59FE"/>
    <w:rsid w:val="00EA5A08"/>
    <w:rsid w:val="00EB00AD"/>
    <w:rsid w:val="00EB1E2A"/>
    <w:rsid w:val="00EB3499"/>
    <w:rsid w:val="00EB34A0"/>
    <w:rsid w:val="00EB4A5E"/>
    <w:rsid w:val="00EB7ABA"/>
    <w:rsid w:val="00EC00AC"/>
    <w:rsid w:val="00EC1E52"/>
    <w:rsid w:val="00EC7DBD"/>
    <w:rsid w:val="00ED1185"/>
    <w:rsid w:val="00ED6A2E"/>
    <w:rsid w:val="00EE0AFA"/>
    <w:rsid w:val="00EE22C1"/>
    <w:rsid w:val="00EE26A8"/>
    <w:rsid w:val="00EF43E6"/>
    <w:rsid w:val="00EF59FA"/>
    <w:rsid w:val="00EF7017"/>
    <w:rsid w:val="00EF7185"/>
    <w:rsid w:val="00F0121F"/>
    <w:rsid w:val="00F023BC"/>
    <w:rsid w:val="00F065BB"/>
    <w:rsid w:val="00F07441"/>
    <w:rsid w:val="00F130E4"/>
    <w:rsid w:val="00F26660"/>
    <w:rsid w:val="00F31E0A"/>
    <w:rsid w:val="00F33E6A"/>
    <w:rsid w:val="00F349F6"/>
    <w:rsid w:val="00F34F97"/>
    <w:rsid w:val="00F37AFD"/>
    <w:rsid w:val="00F40478"/>
    <w:rsid w:val="00F40FC3"/>
    <w:rsid w:val="00F42799"/>
    <w:rsid w:val="00F44843"/>
    <w:rsid w:val="00F456BA"/>
    <w:rsid w:val="00F456E0"/>
    <w:rsid w:val="00F461D4"/>
    <w:rsid w:val="00F477A3"/>
    <w:rsid w:val="00F516FD"/>
    <w:rsid w:val="00F51CE8"/>
    <w:rsid w:val="00F575FD"/>
    <w:rsid w:val="00F618DA"/>
    <w:rsid w:val="00F6531F"/>
    <w:rsid w:val="00F660AB"/>
    <w:rsid w:val="00F6643A"/>
    <w:rsid w:val="00F675FC"/>
    <w:rsid w:val="00F67FF9"/>
    <w:rsid w:val="00F70BE4"/>
    <w:rsid w:val="00F739B0"/>
    <w:rsid w:val="00F73DD5"/>
    <w:rsid w:val="00F75B0B"/>
    <w:rsid w:val="00F7626A"/>
    <w:rsid w:val="00F80193"/>
    <w:rsid w:val="00F82586"/>
    <w:rsid w:val="00F84C44"/>
    <w:rsid w:val="00F91E74"/>
    <w:rsid w:val="00F94DC2"/>
    <w:rsid w:val="00F95A7C"/>
    <w:rsid w:val="00F96A68"/>
    <w:rsid w:val="00F97AC7"/>
    <w:rsid w:val="00FA0C18"/>
    <w:rsid w:val="00FA1C0C"/>
    <w:rsid w:val="00FA1C61"/>
    <w:rsid w:val="00FA3556"/>
    <w:rsid w:val="00FA672E"/>
    <w:rsid w:val="00FA7975"/>
    <w:rsid w:val="00FB01CB"/>
    <w:rsid w:val="00FB0A51"/>
    <w:rsid w:val="00FB1CE9"/>
    <w:rsid w:val="00FB46B3"/>
    <w:rsid w:val="00FB49D1"/>
    <w:rsid w:val="00FC19F8"/>
    <w:rsid w:val="00FC3355"/>
    <w:rsid w:val="00FC42C1"/>
    <w:rsid w:val="00FC51CD"/>
    <w:rsid w:val="00FC59DF"/>
    <w:rsid w:val="00FC7016"/>
    <w:rsid w:val="00FD4739"/>
    <w:rsid w:val="00FD6503"/>
    <w:rsid w:val="00FD6848"/>
    <w:rsid w:val="00FE1FA6"/>
    <w:rsid w:val="00FE4ACF"/>
    <w:rsid w:val="00FE590D"/>
    <w:rsid w:val="00FE784E"/>
    <w:rsid w:val="00FF2D12"/>
    <w:rsid w:val="00FF318A"/>
    <w:rsid w:val="00FF3848"/>
    <w:rsid w:val="00FF4167"/>
    <w:rsid w:val="00FF4A85"/>
    <w:rsid w:val="00FF5719"/>
    <w:rsid w:val="00FF6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55F3055"/>
  <w15:docId w15:val="{D7222690-7517-46D8-AC5D-435AAAAC8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qFormat="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472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qFormat/>
    <w:rsid w:val="00DB0960"/>
  </w:style>
  <w:style w:type="paragraph" w:styleId="Header">
    <w:name w:val="header"/>
    <w:basedOn w:val="Normal"/>
    <w:qFormat/>
    <w:rsid w:val="00DB0960"/>
    <w:pPr>
      <w:tabs>
        <w:tab w:val="center" w:pos="4320"/>
        <w:tab w:val="right" w:pos="8640"/>
      </w:tabs>
    </w:pPr>
  </w:style>
  <w:style w:type="paragraph" w:styleId="Footer">
    <w:name w:val="footer"/>
    <w:basedOn w:val="Normal"/>
    <w:qFormat/>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link w:val="BalloonTextChar"/>
    <w:qFormat/>
    <w:rsid w:val="00722FC3"/>
    <w:rPr>
      <w:rFonts w:ascii="Tahoma" w:hAnsi="Tahoma" w:cs="Tahoma"/>
      <w:sz w:val="16"/>
      <w:szCs w:val="16"/>
    </w:rPr>
  </w:style>
  <w:style w:type="paragraph" w:customStyle="1" w:styleId="Normal0">
    <w:name w:val="[Normal]"/>
    <w:qFormat/>
    <w:rsid w:val="00EE22C1"/>
    <w:pPr>
      <w:widowControl w:val="0"/>
    </w:pPr>
    <w:rPr>
      <w:rFonts w:ascii="Arial" w:eastAsia="Arial" w:hAnsi="Arial"/>
      <w:sz w:val="24"/>
      <w:szCs w:val="24"/>
    </w:rPr>
  </w:style>
  <w:style w:type="paragraph" w:customStyle="1" w:styleId="CGTimes11">
    <w:name w:val="CG Times 11"/>
    <w:basedOn w:val="Normal"/>
    <w:link w:val="CGTimes11Char"/>
    <w:rsid w:val="003531C5"/>
    <w:rPr>
      <w:rFonts w:ascii="CG Times" w:hAnsi="CG Times"/>
      <w:sz w:val="22"/>
    </w:rPr>
  </w:style>
  <w:style w:type="character" w:styleId="CommentReference">
    <w:name w:val="annotation reference"/>
    <w:uiPriority w:val="99"/>
    <w:semiHidden/>
    <w:unhideWhenUsed/>
    <w:rsid w:val="00C0133C"/>
    <w:rPr>
      <w:sz w:val="16"/>
      <w:szCs w:val="16"/>
    </w:rPr>
  </w:style>
  <w:style w:type="paragraph" w:styleId="CommentText">
    <w:name w:val="annotation text"/>
    <w:basedOn w:val="Normal"/>
    <w:link w:val="CommentTextChar"/>
    <w:uiPriority w:val="99"/>
    <w:unhideWhenUsed/>
    <w:rsid w:val="00C0133C"/>
    <w:rPr>
      <w:sz w:val="20"/>
      <w:szCs w:val="20"/>
    </w:rPr>
  </w:style>
  <w:style w:type="character" w:customStyle="1" w:styleId="CommentTextChar">
    <w:name w:val="Comment Text Char"/>
    <w:basedOn w:val="DefaultParagraphFont"/>
    <w:link w:val="CommentText"/>
    <w:uiPriority w:val="99"/>
    <w:rsid w:val="00C0133C"/>
  </w:style>
  <w:style w:type="paragraph" w:styleId="CommentSubject">
    <w:name w:val="annotation subject"/>
    <w:basedOn w:val="CommentText"/>
    <w:next w:val="CommentText"/>
    <w:link w:val="CommentSubjectChar"/>
    <w:uiPriority w:val="99"/>
    <w:semiHidden/>
    <w:unhideWhenUsed/>
    <w:rsid w:val="00C0133C"/>
    <w:rPr>
      <w:b/>
      <w:bCs/>
    </w:rPr>
  </w:style>
  <w:style w:type="character" w:customStyle="1" w:styleId="CommentSubjectChar">
    <w:name w:val="Comment Subject Char"/>
    <w:link w:val="CommentSubject"/>
    <w:uiPriority w:val="99"/>
    <w:semiHidden/>
    <w:rsid w:val="00C0133C"/>
    <w:rPr>
      <w:b/>
      <w:bCs/>
    </w:rPr>
  </w:style>
  <w:style w:type="character" w:customStyle="1" w:styleId="CGTimes11Char">
    <w:name w:val="CG Times 11 Char"/>
    <w:link w:val="CGTimes11"/>
    <w:rsid w:val="003806C8"/>
    <w:rPr>
      <w:rFonts w:ascii="CG Times" w:hAnsi="CG Times"/>
      <w:sz w:val="22"/>
      <w:szCs w:val="24"/>
    </w:rPr>
  </w:style>
  <w:style w:type="character" w:customStyle="1" w:styleId="BalloonTextChar">
    <w:name w:val="Balloon Text Char"/>
    <w:link w:val="BalloonText"/>
    <w:qFormat/>
    <w:rsid w:val="000B2324"/>
    <w:rPr>
      <w:rFonts w:ascii="Tahoma" w:hAnsi="Tahoma" w:cs="Tahoma"/>
      <w:sz w:val="16"/>
      <w:szCs w:val="16"/>
    </w:rPr>
  </w:style>
  <w:style w:type="paragraph" w:styleId="BodyText3">
    <w:name w:val="Body Text 3"/>
    <w:basedOn w:val="Normal"/>
    <w:link w:val="BodyText3Char"/>
    <w:rsid w:val="00CC4D97"/>
    <w:pPr>
      <w:jc w:val="center"/>
    </w:pPr>
    <w:rPr>
      <w:b/>
      <w:i/>
      <w:sz w:val="28"/>
      <w:u w:val="single"/>
    </w:rPr>
  </w:style>
  <w:style w:type="character" w:customStyle="1" w:styleId="BodyText3Char">
    <w:name w:val="Body Text 3 Char"/>
    <w:link w:val="BodyText3"/>
    <w:rsid w:val="00CC4D97"/>
    <w:rPr>
      <w:b/>
      <w:i/>
      <w:sz w:val="28"/>
      <w:szCs w:val="24"/>
      <w:u w:val="single"/>
    </w:rPr>
  </w:style>
  <w:style w:type="paragraph" w:styleId="PlainText">
    <w:name w:val="Plain Text"/>
    <w:basedOn w:val="Normal"/>
    <w:link w:val="PlainTextChar"/>
    <w:uiPriority w:val="99"/>
    <w:unhideWhenUsed/>
    <w:rsid w:val="003D13DE"/>
    <w:rPr>
      <w:rFonts w:ascii="Calibri" w:eastAsia="Calibri" w:hAnsi="Calibri"/>
      <w:sz w:val="22"/>
      <w:szCs w:val="22"/>
    </w:rPr>
  </w:style>
  <w:style w:type="character" w:customStyle="1" w:styleId="PlainTextChar">
    <w:name w:val="Plain Text Char"/>
    <w:link w:val="PlainText"/>
    <w:uiPriority w:val="99"/>
    <w:rsid w:val="003D13DE"/>
    <w:rPr>
      <w:rFonts w:ascii="Calibri" w:eastAsia="Calibri" w:hAnsi="Calibri"/>
      <w:sz w:val="22"/>
      <w:szCs w:val="22"/>
    </w:rPr>
  </w:style>
  <w:style w:type="paragraph" w:styleId="ListParagraph">
    <w:name w:val="List Paragraph"/>
    <w:basedOn w:val="Normal"/>
    <w:uiPriority w:val="34"/>
    <w:qFormat/>
    <w:rsid w:val="003D13DE"/>
    <w:pPr>
      <w:ind w:left="720"/>
    </w:pPr>
    <w:rPr>
      <w:rFonts w:ascii="Calibri" w:eastAsia="Calibri" w:hAnsi="Calibri"/>
      <w:sz w:val="22"/>
      <w:szCs w:val="22"/>
    </w:rPr>
  </w:style>
  <w:style w:type="paragraph" w:styleId="Revision">
    <w:name w:val="Revision"/>
    <w:hidden/>
    <w:uiPriority w:val="99"/>
    <w:semiHidden/>
    <w:rsid w:val="00796956"/>
    <w:rPr>
      <w:sz w:val="24"/>
      <w:szCs w:val="24"/>
    </w:rPr>
  </w:style>
  <w:style w:type="paragraph" w:styleId="DocumentMap">
    <w:name w:val="Document Map"/>
    <w:basedOn w:val="Normal"/>
    <w:link w:val="DocumentMapChar"/>
    <w:qFormat/>
    <w:rsid w:val="00015D0A"/>
    <w:rPr>
      <w:rFonts w:ascii="Tahoma" w:eastAsia="Tahoma" w:hAnsi="Tahoma" w:cs="Tahoma"/>
      <w:sz w:val="16"/>
      <w:szCs w:val="16"/>
      <w:lang w:val="x-none" w:eastAsia="x-none"/>
    </w:rPr>
  </w:style>
  <w:style w:type="character" w:customStyle="1" w:styleId="DocumentMapChar">
    <w:name w:val="Document Map Char"/>
    <w:basedOn w:val="DefaultParagraphFont"/>
    <w:link w:val="DocumentMap"/>
    <w:qFormat/>
    <w:rsid w:val="00015D0A"/>
    <w:rPr>
      <w:rFonts w:ascii="Tahoma" w:eastAsia="Tahoma" w:hAnsi="Tahoma" w:cs="Tahoma"/>
      <w:sz w:val="16"/>
      <w:szCs w:val="16"/>
      <w:lang w:val="x-none" w:eastAsia="x-none"/>
    </w:rPr>
  </w:style>
  <w:style w:type="character" w:customStyle="1" w:styleId="HeaderChar">
    <w:name w:val="Header Char"/>
    <w:qFormat/>
    <w:rsid w:val="00015D0A"/>
    <w:rPr>
      <w:rtl w:val="0"/>
      <w:lang w:val="x-none" w:eastAsia="x-none" w:bidi="x-none"/>
    </w:rPr>
  </w:style>
  <w:style w:type="character" w:customStyle="1" w:styleId="FooterChar">
    <w:name w:val="Footer Char"/>
    <w:qFormat/>
    <w:rsid w:val="00015D0A"/>
    <w:rPr>
      <w:rtl w:val="0"/>
      <w:lang w:val="x-none" w:eastAsia="x-none" w:bidi="x-none"/>
    </w:rPr>
  </w:style>
  <w:style w:type="character" w:customStyle="1" w:styleId="NoSpacingChar">
    <w:name w:val="No Spacing Char"/>
    <w:qFormat/>
    <w:rsid w:val="00015D0A"/>
    <w:rPr>
      <w:rtl w:val="0"/>
      <w:lang w:val="x-none" w:eastAsia="x-none" w:bidi="x-none"/>
    </w:rPr>
  </w:style>
  <w:style w:type="paragraph" w:styleId="NoSpacing">
    <w:name w:val="No Spacing"/>
    <w:basedOn w:val="Normal0"/>
    <w:qFormat/>
    <w:rsid w:val="00015D0A"/>
    <w:pPr>
      <w:widowControl/>
    </w:pPr>
    <w:rPr>
      <w:rFonts w:ascii="Calibri" w:eastAsia="Calibri" w:hAnsi="Calibri" w:cs="Calibri"/>
      <w:sz w:val="22"/>
      <w:szCs w:val="22"/>
      <w:lang w:val="x-none" w:eastAsia="x-none"/>
    </w:rPr>
  </w:style>
  <w:style w:type="paragraph" w:customStyle="1" w:styleId="KingSignatureblock">
    <w:name w:val="KingSignatureblock"/>
    <w:basedOn w:val="Normal0"/>
    <w:qFormat/>
    <w:rsid w:val="00015D0A"/>
    <w:pPr>
      <w:widowControl/>
    </w:pPr>
    <w:rPr>
      <w:rFonts w:ascii="Times New Roman" w:eastAsia="Times New Roman" w:hAnsi="Times New Roman"/>
      <w:sz w:val="20"/>
      <w:szCs w:val="20"/>
      <w:lang w:val="x-none" w:eastAsia="x-none"/>
    </w:rPr>
  </w:style>
  <w:style w:type="character" w:styleId="Hyperlink">
    <w:name w:val="Hyperlink"/>
    <w:basedOn w:val="DefaultParagraphFont"/>
    <w:uiPriority w:val="99"/>
    <w:semiHidden/>
    <w:unhideWhenUsed/>
    <w:rsid w:val="00015D0A"/>
    <w:rPr>
      <w:color w:val="0000FF"/>
      <w:u w:val="single"/>
    </w:rPr>
  </w:style>
  <w:style w:type="paragraph" w:styleId="FootnoteText">
    <w:name w:val="footnote text"/>
    <w:basedOn w:val="Normal"/>
    <w:link w:val="FootnoteTextChar"/>
    <w:uiPriority w:val="99"/>
    <w:semiHidden/>
    <w:unhideWhenUsed/>
    <w:rsid w:val="00015D0A"/>
    <w:rPr>
      <w:rFonts w:ascii="Calibri" w:eastAsia="Calibri" w:hAnsi="Calibri"/>
      <w:sz w:val="20"/>
      <w:szCs w:val="20"/>
      <w:lang w:val="x-none" w:eastAsia="x-none"/>
    </w:rPr>
  </w:style>
  <w:style w:type="character" w:customStyle="1" w:styleId="FootnoteTextChar">
    <w:name w:val="Footnote Text Char"/>
    <w:basedOn w:val="DefaultParagraphFont"/>
    <w:link w:val="FootnoteText"/>
    <w:uiPriority w:val="99"/>
    <w:semiHidden/>
    <w:rsid w:val="00015D0A"/>
    <w:rPr>
      <w:rFonts w:ascii="Calibri" w:eastAsia="Calibri" w:hAnsi="Calibri"/>
      <w:lang w:val="x-none" w:eastAsia="x-none"/>
    </w:rPr>
  </w:style>
  <w:style w:type="character" w:styleId="FootnoteReference">
    <w:name w:val="footnote reference"/>
    <w:basedOn w:val="DefaultParagraphFont"/>
    <w:uiPriority w:val="99"/>
    <w:semiHidden/>
    <w:unhideWhenUsed/>
    <w:rsid w:val="00015D0A"/>
    <w:rPr>
      <w:vertAlign w:val="superscript"/>
    </w:rPr>
  </w:style>
  <w:style w:type="numbering" w:customStyle="1" w:styleId="NoList1">
    <w:name w:val="No List1"/>
    <w:next w:val="NoList"/>
    <w:uiPriority w:val="99"/>
    <w:semiHidden/>
    <w:unhideWhenUsed/>
    <w:rsid w:val="00343C50"/>
  </w:style>
  <w:style w:type="paragraph" w:styleId="NormalWeb">
    <w:name w:val="Normal (Web)"/>
    <w:basedOn w:val="Normal"/>
    <w:uiPriority w:val="99"/>
    <w:unhideWhenUsed/>
    <w:rsid w:val="00343C50"/>
    <w:pPr>
      <w:spacing w:before="100" w:beforeAutospacing="1" w:after="100" w:afterAutospacing="1"/>
    </w:pPr>
    <w:rPr>
      <w:lang w:eastAsia="ko-KR"/>
    </w:rPr>
  </w:style>
  <w:style w:type="character" w:customStyle="1" w:styleId="normaltextrun">
    <w:name w:val="normaltextrun"/>
    <w:basedOn w:val="DefaultParagraphFont"/>
    <w:rsid w:val="00160274"/>
  </w:style>
  <w:style w:type="character" w:customStyle="1" w:styleId="findhit">
    <w:name w:val="findhit"/>
    <w:basedOn w:val="DefaultParagraphFont"/>
    <w:rsid w:val="00160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351586">
      <w:bodyDiv w:val="1"/>
      <w:marLeft w:val="0"/>
      <w:marRight w:val="0"/>
      <w:marTop w:val="0"/>
      <w:marBottom w:val="0"/>
      <w:divBdr>
        <w:top w:val="none" w:sz="0" w:space="0" w:color="auto"/>
        <w:left w:val="none" w:sz="0" w:space="0" w:color="auto"/>
        <w:bottom w:val="none" w:sz="0" w:space="0" w:color="auto"/>
        <w:right w:val="none" w:sz="0" w:space="0" w:color="auto"/>
      </w:divBdr>
    </w:div>
    <w:div w:id="377314826">
      <w:bodyDiv w:val="1"/>
      <w:marLeft w:val="0"/>
      <w:marRight w:val="0"/>
      <w:marTop w:val="0"/>
      <w:marBottom w:val="0"/>
      <w:divBdr>
        <w:top w:val="none" w:sz="0" w:space="0" w:color="auto"/>
        <w:left w:val="none" w:sz="0" w:space="0" w:color="auto"/>
        <w:bottom w:val="none" w:sz="0" w:space="0" w:color="auto"/>
        <w:right w:val="none" w:sz="0" w:space="0" w:color="auto"/>
      </w:divBdr>
    </w:div>
    <w:div w:id="441462503">
      <w:bodyDiv w:val="1"/>
      <w:marLeft w:val="0"/>
      <w:marRight w:val="0"/>
      <w:marTop w:val="0"/>
      <w:marBottom w:val="0"/>
      <w:divBdr>
        <w:top w:val="none" w:sz="0" w:space="0" w:color="auto"/>
        <w:left w:val="none" w:sz="0" w:space="0" w:color="auto"/>
        <w:bottom w:val="none" w:sz="0" w:space="0" w:color="auto"/>
        <w:right w:val="none" w:sz="0" w:space="0" w:color="auto"/>
      </w:divBdr>
    </w:div>
    <w:div w:id="452872864">
      <w:bodyDiv w:val="1"/>
      <w:marLeft w:val="0"/>
      <w:marRight w:val="0"/>
      <w:marTop w:val="0"/>
      <w:marBottom w:val="0"/>
      <w:divBdr>
        <w:top w:val="none" w:sz="0" w:space="0" w:color="auto"/>
        <w:left w:val="none" w:sz="0" w:space="0" w:color="auto"/>
        <w:bottom w:val="none" w:sz="0" w:space="0" w:color="auto"/>
        <w:right w:val="none" w:sz="0" w:space="0" w:color="auto"/>
      </w:divBdr>
    </w:div>
    <w:div w:id="454297607">
      <w:bodyDiv w:val="1"/>
      <w:marLeft w:val="0"/>
      <w:marRight w:val="0"/>
      <w:marTop w:val="0"/>
      <w:marBottom w:val="0"/>
      <w:divBdr>
        <w:top w:val="none" w:sz="0" w:space="0" w:color="auto"/>
        <w:left w:val="none" w:sz="0" w:space="0" w:color="auto"/>
        <w:bottom w:val="none" w:sz="0" w:space="0" w:color="auto"/>
        <w:right w:val="none" w:sz="0" w:space="0" w:color="auto"/>
      </w:divBdr>
    </w:div>
    <w:div w:id="524447412">
      <w:bodyDiv w:val="1"/>
      <w:marLeft w:val="0"/>
      <w:marRight w:val="0"/>
      <w:marTop w:val="0"/>
      <w:marBottom w:val="0"/>
      <w:divBdr>
        <w:top w:val="none" w:sz="0" w:space="0" w:color="auto"/>
        <w:left w:val="none" w:sz="0" w:space="0" w:color="auto"/>
        <w:bottom w:val="none" w:sz="0" w:space="0" w:color="auto"/>
        <w:right w:val="none" w:sz="0" w:space="0" w:color="auto"/>
      </w:divBdr>
    </w:div>
    <w:div w:id="570501708">
      <w:bodyDiv w:val="1"/>
      <w:marLeft w:val="0"/>
      <w:marRight w:val="0"/>
      <w:marTop w:val="0"/>
      <w:marBottom w:val="0"/>
      <w:divBdr>
        <w:top w:val="none" w:sz="0" w:space="0" w:color="auto"/>
        <w:left w:val="none" w:sz="0" w:space="0" w:color="auto"/>
        <w:bottom w:val="none" w:sz="0" w:space="0" w:color="auto"/>
        <w:right w:val="none" w:sz="0" w:space="0" w:color="auto"/>
      </w:divBdr>
    </w:div>
    <w:div w:id="644774800">
      <w:bodyDiv w:val="1"/>
      <w:marLeft w:val="0"/>
      <w:marRight w:val="0"/>
      <w:marTop w:val="0"/>
      <w:marBottom w:val="0"/>
      <w:divBdr>
        <w:top w:val="none" w:sz="0" w:space="0" w:color="auto"/>
        <w:left w:val="none" w:sz="0" w:space="0" w:color="auto"/>
        <w:bottom w:val="none" w:sz="0" w:space="0" w:color="auto"/>
        <w:right w:val="none" w:sz="0" w:space="0" w:color="auto"/>
      </w:divBdr>
    </w:div>
    <w:div w:id="657536720">
      <w:bodyDiv w:val="1"/>
      <w:marLeft w:val="0"/>
      <w:marRight w:val="0"/>
      <w:marTop w:val="0"/>
      <w:marBottom w:val="0"/>
      <w:divBdr>
        <w:top w:val="none" w:sz="0" w:space="0" w:color="auto"/>
        <w:left w:val="none" w:sz="0" w:space="0" w:color="auto"/>
        <w:bottom w:val="none" w:sz="0" w:space="0" w:color="auto"/>
        <w:right w:val="none" w:sz="0" w:space="0" w:color="auto"/>
      </w:divBdr>
    </w:div>
    <w:div w:id="807238602">
      <w:bodyDiv w:val="1"/>
      <w:marLeft w:val="0"/>
      <w:marRight w:val="0"/>
      <w:marTop w:val="0"/>
      <w:marBottom w:val="0"/>
      <w:divBdr>
        <w:top w:val="none" w:sz="0" w:space="0" w:color="auto"/>
        <w:left w:val="none" w:sz="0" w:space="0" w:color="auto"/>
        <w:bottom w:val="none" w:sz="0" w:space="0" w:color="auto"/>
        <w:right w:val="none" w:sz="0" w:space="0" w:color="auto"/>
      </w:divBdr>
    </w:div>
    <w:div w:id="811217903">
      <w:bodyDiv w:val="1"/>
      <w:marLeft w:val="0"/>
      <w:marRight w:val="0"/>
      <w:marTop w:val="0"/>
      <w:marBottom w:val="0"/>
      <w:divBdr>
        <w:top w:val="none" w:sz="0" w:space="0" w:color="auto"/>
        <w:left w:val="none" w:sz="0" w:space="0" w:color="auto"/>
        <w:bottom w:val="none" w:sz="0" w:space="0" w:color="auto"/>
        <w:right w:val="none" w:sz="0" w:space="0" w:color="auto"/>
      </w:divBdr>
    </w:div>
    <w:div w:id="1056854651">
      <w:bodyDiv w:val="1"/>
      <w:marLeft w:val="0"/>
      <w:marRight w:val="0"/>
      <w:marTop w:val="0"/>
      <w:marBottom w:val="0"/>
      <w:divBdr>
        <w:top w:val="none" w:sz="0" w:space="0" w:color="auto"/>
        <w:left w:val="none" w:sz="0" w:space="0" w:color="auto"/>
        <w:bottom w:val="none" w:sz="0" w:space="0" w:color="auto"/>
        <w:right w:val="none" w:sz="0" w:space="0" w:color="auto"/>
      </w:divBdr>
    </w:div>
    <w:div w:id="1104880361">
      <w:bodyDiv w:val="1"/>
      <w:marLeft w:val="0"/>
      <w:marRight w:val="0"/>
      <w:marTop w:val="0"/>
      <w:marBottom w:val="0"/>
      <w:divBdr>
        <w:top w:val="none" w:sz="0" w:space="0" w:color="auto"/>
        <w:left w:val="none" w:sz="0" w:space="0" w:color="auto"/>
        <w:bottom w:val="none" w:sz="0" w:space="0" w:color="auto"/>
        <w:right w:val="none" w:sz="0" w:space="0" w:color="auto"/>
      </w:divBdr>
    </w:div>
    <w:div w:id="1110317406">
      <w:bodyDiv w:val="1"/>
      <w:marLeft w:val="0"/>
      <w:marRight w:val="0"/>
      <w:marTop w:val="0"/>
      <w:marBottom w:val="0"/>
      <w:divBdr>
        <w:top w:val="none" w:sz="0" w:space="0" w:color="auto"/>
        <w:left w:val="none" w:sz="0" w:space="0" w:color="auto"/>
        <w:bottom w:val="none" w:sz="0" w:space="0" w:color="auto"/>
        <w:right w:val="none" w:sz="0" w:space="0" w:color="auto"/>
      </w:divBdr>
    </w:div>
    <w:div w:id="1217010734">
      <w:bodyDiv w:val="1"/>
      <w:marLeft w:val="0"/>
      <w:marRight w:val="0"/>
      <w:marTop w:val="0"/>
      <w:marBottom w:val="0"/>
      <w:divBdr>
        <w:top w:val="none" w:sz="0" w:space="0" w:color="auto"/>
        <w:left w:val="none" w:sz="0" w:space="0" w:color="auto"/>
        <w:bottom w:val="none" w:sz="0" w:space="0" w:color="auto"/>
        <w:right w:val="none" w:sz="0" w:space="0" w:color="auto"/>
      </w:divBdr>
    </w:div>
    <w:div w:id="1256548837">
      <w:bodyDiv w:val="1"/>
      <w:marLeft w:val="0"/>
      <w:marRight w:val="0"/>
      <w:marTop w:val="0"/>
      <w:marBottom w:val="0"/>
      <w:divBdr>
        <w:top w:val="none" w:sz="0" w:space="0" w:color="auto"/>
        <w:left w:val="none" w:sz="0" w:space="0" w:color="auto"/>
        <w:bottom w:val="none" w:sz="0" w:space="0" w:color="auto"/>
        <w:right w:val="none" w:sz="0" w:space="0" w:color="auto"/>
      </w:divBdr>
    </w:div>
    <w:div w:id="1521747277">
      <w:bodyDiv w:val="1"/>
      <w:marLeft w:val="0"/>
      <w:marRight w:val="0"/>
      <w:marTop w:val="0"/>
      <w:marBottom w:val="0"/>
      <w:divBdr>
        <w:top w:val="none" w:sz="0" w:space="0" w:color="auto"/>
        <w:left w:val="none" w:sz="0" w:space="0" w:color="auto"/>
        <w:bottom w:val="none" w:sz="0" w:space="0" w:color="auto"/>
        <w:right w:val="none" w:sz="0" w:space="0" w:color="auto"/>
      </w:divBdr>
    </w:div>
    <w:div w:id="1774596181">
      <w:bodyDiv w:val="1"/>
      <w:marLeft w:val="0"/>
      <w:marRight w:val="0"/>
      <w:marTop w:val="0"/>
      <w:marBottom w:val="0"/>
      <w:divBdr>
        <w:top w:val="none" w:sz="0" w:space="0" w:color="auto"/>
        <w:left w:val="none" w:sz="0" w:space="0" w:color="auto"/>
        <w:bottom w:val="none" w:sz="0" w:space="0" w:color="auto"/>
        <w:right w:val="none" w:sz="0" w:space="0" w:color="auto"/>
      </w:divBdr>
    </w:div>
    <w:div w:id="1886063670">
      <w:bodyDiv w:val="1"/>
      <w:marLeft w:val="0"/>
      <w:marRight w:val="0"/>
      <w:marTop w:val="0"/>
      <w:marBottom w:val="0"/>
      <w:divBdr>
        <w:top w:val="none" w:sz="0" w:space="0" w:color="auto"/>
        <w:left w:val="none" w:sz="0" w:space="0" w:color="auto"/>
        <w:bottom w:val="none" w:sz="0" w:space="0" w:color="auto"/>
        <w:right w:val="none" w:sz="0" w:space="0" w:color="auto"/>
      </w:divBdr>
    </w:div>
    <w:div w:id="1927033627">
      <w:bodyDiv w:val="1"/>
      <w:marLeft w:val="0"/>
      <w:marRight w:val="0"/>
      <w:marTop w:val="0"/>
      <w:marBottom w:val="0"/>
      <w:divBdr>
        <w:top w:val="none" w:sz="0" w:space="0" w:color="auto"/>
        <w:left w:val="none" w:sz="0" w:space="0" w:color="auto"/>
        <w:bottom w:val="none" w:sz="0" w:space="0" w:color="auto"/>
        <w:right w:val="none" w:sz="0" w:space="0" w:color="auto"/>
      </w:divBdr>
    </w:div>
    <w:div w:id="2034111138">
      <w:bodyDiv w:val="1"/>
      <w:marLeft w:val="0"/>
      <w:marRight w:val="0"/>
      <w:marTop w:val="0"/>
      <w:marBottom w:val="0"/>
      <w:divBdr>
        <w:top w:val="none" w:sz="0" w:space="0" w:color="auto"/>
        <w:left w:val="none" w:sz="0" w:space="0" w:color="auto"/>
        <w:bottom w:val="none" w:sz="0" w:space="0" w:color="auto"/>
        <w:right w:val="none" w:sz="0" w:space="0" w:color="auto"/>
      </w:divBdr>
    </w:div>
    <w:div w:id="210129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E66279CCA7BC4DA947904711FDC320" ma:contentTypeVersion="6" ma:contentTypeDescription="Create a new document." ma:contentTypeScope="" ma:versionID="bcecba0697bcd150c0c702c4fd2c12df">
  <xsd:schema xmlns:xsd="http://www.w3.org/2001/XMLSchema" xmlns:xs="http://www.w3.org/2001/XMLSchema" xmlns:p="http://schemas.microsoft.com/office/2006/metadata/properties" xmlns:ns3="deec4747-aea6-4b9f-a363-206edf94911a" targetNamespace="http://schemas.microsoft.com/office/2006/metadata/properties" ma:root="true" ma:fieldsID="ccfb1827e6ae7d296920eebc19b70a57" ns3:_="">
    <xsd:import namespace="deec4747-aea6-4b9f-a363-206edf9491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c4747-aea6-4b9f-a363-206edf9491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1C76D-CB5E-47C9-8901-1AB88FB5AAE1}">
  <ds:schemaRefs>
    <ds:schemaRef ds:uri="http://schemas.microsoft.com/sharepoint/v3/contenttype/forms"/>
  </ds:schemaRefs>
</ds:datastoreItem>
</file>

<file path=customXml/itemProps2.xml><?xml version="1.0" encoding="utf-8"?>
<ds:datastoreItem xmlns:ds="http://schemas.openxmlformats.org/officeDocument/2006/customXml" ds:itemID="{FA8D5980-8E8A-4431-B6CE-059AFE69EAE0}">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deec4747-aea6-4b9f-a363-206edf94911a"/>
    <ds:schemaRef ds:uri="http://www.w3.org/XML/1998/namespace"/>
    <ds:schemaRef ds:uri="http://purl.org/dc/terms/"/>
  </ds:schemaRefs>
</ds:datastoreItem>
</file>

<file path=customXml/itemProps3.xml><?xml version="1.0" encoding="utf-8"?>
<ds:datastoreItem xmlns:ds="http://schemas.openxmlformats.org/officeDocument/2006/customXml" ds:itemID="{9E792515-92EE-4211-BE30-3345637EF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c4747-aea6-4b9f-a363-206edf9491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D6BAAD-2204-4B18-B8EF-5E8F23ADA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1511</Words>
  <Characters>8461</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&lt;Date&gt;</vt:lpstr>
    </vt:vector>
  </TitlesOfParts>
  <Company>King County Council</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&lt;Date&gt;</dc:title>
  <dc:subject/>
  <dc:creator>Kim, Andrew</dc:creator>
  <cp:keywords/>
  <dc:description/>
  <cp:lastModifiedBy>Allende, Angel</cp:lastModifiedBy>
  <cp:revision>2</cp:revision>
  <cp:lastPrinted>2018-06-25T18:34:00Z</cp:lastPrinted>
  <dcterms:created xsi:type="dcterms:W3CDTF">2020-07-10T16:54:00Z</dcterms:created>
  <dcterms:modified xsi:type="dcterms:W3CDTF">2020-07-10T16:54:00Z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0x01010060E66279CCA7BC4DA947904711FDC320</vt:lpwstr>
  </property>
</Properties>
</file>