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163"/>
        <w:gridCol w:w="4770"/>
        <w:gridCol w:w="1634"/>
      </w:tblGrid>
      <w:tr w:rsidR="00357C64">
        <w:trPr>
          <w:jc w:val="center"/>
        </w:trPr>
        <w:tc>
          <w:tcPr>
            <w:tcW w:w="1090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357C64" w:rsidRDefault="00357C64">
            <w:pPr>
              <w:rPr>
                <w:b/>
                <w:sz w:val="10"/>
              </w:rPr>
            </w:pPr>
          </w:p>
          <w:p w:rsidR="00357C64" w:rsidRDefault="00357C64">
            <w:pPr>
              <w:spacing w:after="60" w:line="240" w:lineRule="atLeast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 xml:space="preserve">                                                 </w:t>
            </w:r>
            <w:bookmarkStart w:id="0" w:name="_MON_1235307558"/>
            <w:bookmarkEnd w:id="0"/>
            <w:r>
              <w:object w:dxaOrig="781" w:dyaOrig="5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8pt;height:20pt" o:ole="">
                  <v:imagedata r:id="rId6" o:title=""/>
                </v:shape>
                <o:OLEObject Type="Embed" ProgID="Word.Picture.8" ShapeID="_x0000_i1028" DrawAspect="Content" ObjectID="_1624687123" r:id="rId7"/>
              </w:object>
            </w:r>
            <w:r>
              <w:rPr>
                <w:rFonts w:ascii="Univers (W1)" w:hAnsi="Univers (W1)"/>
                <w:b/>
              </w:rPr>
              <w:t xml:space="preserve">     </w:t>
            </w:r>
            <w:r>
              <w:rPr>
                <w:b/>
                <w:sz w:val="32"/>
              </w:rPr>
              <w:t>FISCAL NOTE</w:t>
            </w:r>
          </w:p>
        </w:tc>
      </w:tr>
      <w:tr w:rsidR="00357C64">
        <w:trPr>
          <w:jc w:val="center"/>
        </w:trPr>
        <w:tc>
          <w:tcPr>
            <w:tcW w:w="3334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Ordinance/Motion No.</w:t>
            </w:r>
          </w:p>
        </w:tc>
        <w:tc>
          <w:tcPr>
            <w:tcW w:w="7567" w:type="dxa"/>
            <w:gridSpan w:val="3"/>
            <w:tcBorders>
              <w:top w:val="single" w:sz="6" w:space="0" w:color="auto"/>
            </w:tcBorders>
          </w:tcPr>
          <w:p w:rsidR="00357C64" w:rsidRDefault="00076A84" w:rsidP="00076A84">
            <w:pPr>
              <w:spacing w:line="240" w:lineRule="atLeast"/>
            </w:pPr>
            <w:r>
              <w:t>Memorandum of Agreement Regarding w</w:t>
            </w:r>
            <w:r w:rsidRPr="00076A84">
              <w:t>age study and wage modifications for Wastewater Treatment Division Supervisors</w:t>
            </w:r>
          </w:p>
        </w:tc>
      </w:tr>
      <w:tr w:rsidR="00357C64">
        <w:trPr>
          <w:jc w:val="center"/>
        </w:trPr>
        <w:tc>
          <w:tcPr>
            <w:tcW w:w="3334" w:type="dxa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7567" w:type="dxa"/>
            <w:gridSpan w:val="3"/>
          </w:tcPr>
          <w:p w:rsidR="00357C64" w:rsidRDefault="00EB4061" w:rsidP="00F54444">
            <w:pPr>
              <w:spacing w:line="240" w:lineRule="atLeast"/>
            </w:pPr>
            <w:r w:rsidRPr="0052572A">
              <w:rPr>
                <w:color w:val="000000"/>
                <w:szCs w:val="24"/>
              </w:rPr>
              <w:t>International Brotherhood of Teamsters Local 117</w:t>
            </w:r>
            <w:r>
              <w:rPr>
                <w:color w:val="000000"/>
                <w:szCs w:val="24"/>
              </w:rPr>
              <w:t xml:space="preserve"> (</w:t>
            </w:r>
            <w:r w:rsidRPr="0052572A">
              <w:rPr>
                <w:color w:val="000000"/>
                <w:szCs w:val="24"/>
              </w:rPr>
              <w:t xml:space="preserve">Wastewater Treatment Division, </w:t>
            </w:r>
            <w:r w:rsidR="00F54444">
              <w:rPr>
                <w:color w:val="000000"/>
                <w:szCs w:val="24"/>
              </w:rPr>
              <w:t>Supervisors</w:t>
            </w:r>
            <w:r w:rsidRPr="0052572A">
              <w:rPr>
                <w:color w:val="000000"/>
                <w:szCs w:val="24"/>
              </w:rPr>
              <w:t xml:space="preserve"> - Department of Natural Resources &amp; Parks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357C64">
        <w:trPr>
          <w:jc w:val="center"/>
        </w:trPr>
        <w:tc>
          <w:tcPr>
            <w:tcW w:w="3334" w:type="dxa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Effective Date:</w:t>
            </w:r>
          </w:p>
        </w:tc>
        <w:tc>
          <w:tcPr>
            <w:tcW w:w="7567" w:type="dxa"/>
            <w:gridSpan w:val="3"/>
          </w:tcPr>
          <w:p w:rsidR="00357C64" w:rsidRDefault="00920590" w:rsidP="00076A84">
            <w:pPr>
              <w:spacing w:line="240" w:lineRule="atLeast"/>
            </w:pPr>
            <w:r>
              <w:t>1/1/201</w:t>
            </w:r>
            <w:r w:rsidR="00EB4061">
              <w:t>8</w:t>
            </w:r>
          </w:p>
        </w:tc>
      </w:tr>
      <w:tr w:rsidR="00357C64">
        <w:trPr>
          <w:jc w:val="center"/>
        </w:trPr>
        <w:tc>
          <w:tcPr>
            <w:tcW w:w="3334" w:type="dxa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Affected Agency and/or Agencies:</w:t>
            </w:r>
          </w:p>
        </w:tc>
        <w:tc>
          <w:tcPr>
            <w:tcW w:w="7567" w:type="dxa"/>
            <w:gridSpan w:val="3"/>
          </w:tcPr>
          <w:p w:rsidR="00357C64" w:rsidRDefault="00EB4061">
            <w:pPr>
              <w:spacing w:line="240" w:lineRule="atLeast"/>
            </w:pPr>
            <w:r>
              <w:t>Department of Natural Resources &amp; Parks</w:t>
            </w:r>
          </w:p>
        </w:tc>
      </w:tr>
      <w:tr w:rsidR="00F77CE5">
        <w:trPr>
          <w:jc w:val="center"/>
        </w:trPr>
        <w:tc>
          <w:tcPr>
            <w:tcW w:w="3334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F77CE5" w:rsidRDefault="00F77CE5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2"/>
              </w:rPr>
              <w:t>Note Prepared by:</w:t>
            </w:r>
          </w:p>
        </w:tc>
        <w:tc>
          <w:tcPr>
            <w:tcW w:w="5933" w:type="dxa"/>
            <w:gridSpan w:val="2"/>
            <w:tcBorders>
              <w:bottom w:val="single" w:sz="6" w:space="0" w:color="auto"/>
            </w:tcBorders>
          </w:tcPr>
          <w:p w:rsidR="00F77CE5" w:rsidRDefault="00F54444">
            <w:pPr>
              <w:spacing w:line="240" w:lineRule="atLeast"/>
            </w:pPr>
            <w:r>
              <w:rPr>
                <w:szCs w:val="22"/>
              </w:rPr>
              <w:t>Matthew McCoy</w:t>
            </w:r>
            <w:r w:rsidR="00F77CE5" w:rsidRPr="0059715F">
              <w:rPr>
                <w:szCs w:val="22"/>
              </w:rPr>
              <w:t>, Office of Labor Relations</w:t>
            </w:r>
          </w:p>
        </w:tc>
        <w:tc>
          <w:tcPr>
            <w:tcW w:w="1634" w:type="dxa"/>
            <w:tcBorders>
              <w:bottom w:val="single" w:sz="6" w:space="0" w:color="auto"/>
            </w:tcBorders>
          </w:tcPr>
          <w:p w:rsidR="00F77CE5" w:rsidRDefault="00F77CE5" w:rsidP="00F54444">
            <w:pPr>
              <w:spacing w:line="240" w:lineRule="atLeast"/>
            </w:pPr>
            <w:r>
              <w:rPr>
                <w:b/>
                <w:sz w:val="20"/>
              </w:rPr>
              <w:t xml:space="preserve">Phone: </w:t>
            </w:r>
            <w:r w:rsidR="00F74076">
              <w:rPr>
                <w:b/>
                <w:sz w:val="20"/>
              </w:rPr>
              <w:t>263-196</w:t>
            </w:r>
            <w:r w:rsidR="00F54444">
              <w:rPr>
                <w:b/>
                <w:sz w:val="20"/>
              </w:rPr>
              <w:t>6</w:t>
            </w:r>
          </w:p>
        </w:tc>
      </w:tr>
      <w:tr w:rsidR="00F77CE5">
        <w:trPr>
          <w:jc w:val="center"/>
        </w:trPr>
        <w:tc>
          <w:tcPr>
            <w:tcW w:w="3334" w:type="dxa"/>
            <w:tcBorders>
              <w:top w:val="single" w:sz="6" w:space="0" w:color="auto"/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F77CE5" w:rsidRDefault="00F77CE5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2"/>
              </w:rPr>
              <w:t>Department Sign Off:</w:t>
            </w:r>
          </w:p>
        </w:tc>
        <w:tc>
          <w:tcPr>
            <w:tcW w:w="59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77CE5" w:rsidRDefault="00F54444" w:rsidP="004A4604">
            <w:pPr>
              <w:spacing w:line="240" w:lineRule="atLeast"/>
            </w:pPr>
            <w:r>
              <w:t>Hiedi</w:t>
            </w:r>
            <w:r w:rsidR="004A4604">
              <w:t xml:space="preserve"> Popochock</w:t>
            </w:r>
            <w:r w:rsidR="0095753B">
              <w:t>, Financial Services Manager - WTD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</w:tcPr>
          <w:p w:rsidR="00F77CE5" w:rsidRDefault="00F77CE5" w:rsidP="004A4604">
            <w:pPr>
              <w:spacing w:line="240" w:lineRule="atLeast"/>
            </w:pPr>
            <w:r>
              <w:rPr>
                <w:b/>
                <w:sz w:val="20"/>
              </w:rPr>
              <w:t xml:space="preserve">Phone: </w:t>
            </w:r>
            <w:r w:rsidR="00F17121">
              <w:rPr>
                <w:b/>
                <w:sz w:val="20"/>
              </w:rPr>
              <w:t>477-</w:t>
            </w:r>
            <w:r w:rsidR="004A4604">
              <w:rPr>
                <w:b/>
                <w:sz w:val="20"/>
              </w:rPr>
              <w:t>1842</w:t>
            </w:r>
          </w:p>
        </w:tc>
      </w:tr>
      <w:tr w:rsidR="00F77CE5" w:rsidTr="0048513E">
        <w:trPr>
          <w:jc w:val="center"/>
        </w:trPr>
        <w:tc>
          <w:tcPr>
            <w:tcW w:w="4497" w:type="dxa"/>
            <w:gridSpan w:val="2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tbl>
            <w:tblPr>
              <w:tblW w:w="43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504"/>
              <w:gridCol w:w="72"/>
              <w:gridCol w:w="360"/>
              <w:gridCol w:w="1440"/>
              <w:gridCol w:w="504"/>
              <w:gridCol w:w="72"/>
              <w:gridCol w:w="360"/>
              <w:gridCol w:w="648"/>
            </w:tblGrid>
            <w:tr w:rsidR="00F77CE5">
              <w:tc>
                <w:tcPr>
                  <w:tcW w:w="4320" w:type="dxa"/>
                  <w:gridSpan w:val="9"/>
                </w:tcPr>
                <w:p w:rsidR="00F77CE5" w:rsidRDefault="00F77CE5" w:rsidP="00CA591E">
                  <w:pPr>
                    <w:pStyle w:val="Heading2"/>
                    <w:spacing w:line="240" w:lineRule="auto"/>
                  </w:pPr>
                  <w:r>
                    <w:t>Note Reviewed by:  Supplemental Required?</w:t>
                  </w:r>
                </w:p>
              </w:tc>
            </w:tr>
            <w:tr w:rsidR="00F77CE5">
              <w:tc>
                <w:tcPr>
                  <w:tcW w:w="360" w:type="dxa"/>
                </w:tcPr>
                <w:p w:rsidR="00F77CE5" w:rsidRDefault="00F77CE5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F77CE5" w:rsidRDefault="00F77CE5" w:rsidP="00CA591E">
                  <w:pPr>
                    <w:pStyle w:val="Heading3"/>
                    <w:rPr>
                      <w:bCs/>
                    </w:rPr>
                  </w:pPr>
                  <w:r>
                    <w:rPr>
                      <w:bCs/>
                    </w:rPr>
                    <w:t>NO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F77CE5" w:rsidRDefault="00F77CE5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7CE5" w:rsidRDefault="00F77CE5" w:rsidP="00CA591E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</w:tcBorders>
                </w:tcPr>
                <w:p w:rsidR="00F77CE5" w:rsidRDefault="00F77CE5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F77CE5" w:rsidRDefault="00F77CE5" w:rsidP="00CA591E">
                  <w:pPr>
                    <w:pStyle w:val="Heading2"/>
                    <w:spacing w:line="240" w:lineRule="auto"/>
                    <w:jc w:val="right"/>
                  </w:pPr>
                  <w:r>
                    <w:t>YES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F77CE5" w:rsidRDefault="00F77CE5" w:rsidP="00CA591E">
                  <w:pPr>
                    <w:jc w:val="righ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7CE5" w:rsidRDefault="00D23965" w:rsidP="00D23965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</w:t>
                  </w:r>
                  <w:bookmarkStart w:id="1" w:name="_GoBack"/>
                  <w:bookmarkEnd w:id="1"/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:rsidR="00F77CE5" w:rsidRDefault="00F77CE5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F77CE5">
              <w:trPr>
                <w:cantSplit/>
                <w:trHeight w:hRule="exact" w:val="72"/>
              </w:trPr>
              <w:tc>
                <w:tcPr>
                  <w:tcW w:w="4320" w:type="dxa"/>
                  <w:gridSpan w:val="9"/>
                </w:tcPr>
                <w:p w:rsidR="00F77CE5" w:rsidRDefault="00F77CE5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:rsidR="00F77CE5" w:rsidRDefault="00F77CE5">
            <w:pPr>
              <w:spacing w:line="240" w:lineRule="atLeast"/>
              <w:rPr>
                <w:b/>
                <w:sz w:val="21"/>
              </w:rPr>
            </w:pPr>
          </w:p>
        </w:tc>
        <w:tc>
          <w:tcPr>
            <w:tcW w:w="4770" w:type="dxa"/>
            <w:tcBorders>
              <w:top w:val="single" w:sz="6" w:space="0" w:color="auto"/>
            </w:tcBorders>
            <w:vAlign w:val="center"/>
          </w:tcPr>
          <w:p w:rsidR="00F77CE5" w:rsidRDefault="00E84B30" w:rsidP="0048513E">
            <w:pPr>
              <w:spacing w:line="240" w:lineRule="atLeast"/>
            </w:pPr>
            <w:r>
              <w:t>Tricia Davis, Budget Manager</w:t>
            </w:r>
            <w:r w:rsidR="004E1365">
              <w:t>, PSB</w:t>
            </w:r>
          </w:p>
        </w:tc>
        <w:tc>
          <w:tcPr>
            <w:tcW w:w="1634" w:type="dxa"/>
            <w:tcBorders>
              <w:top w:val="single" w:sz="6" w:space="0" w:color="auto"/>
            </w:tcBorders>
            <w:vAlign w:val="center"/>
          </w:tcPr>
          <w:p w:rsidR="00F77CE5" w:rsidRDefault="00A0429C" w:rsidP="00E84B30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  <w:r w:rsidR="0048513E">
              <w:rPr>
                <w:b/>
                <w:sz w:val="20"/>
              </w:rPr>
              <w:t xml:space="preserve"> 263</w:t>
            </w:r>
            <w:r w:rsidR="00F17121">
              <w:rPr>
                <w:b/>
                <w:sz w:val="20"/>
              </w:rPr>
              <w:t>-9</w:t>
            </w:r>
            <w:r w:rsidR="00E84B30">
              <w:rPr>
                <w:b/>
                <w:sz w:val="20"/>
              </w:rPr>
              <w:t>690</w:t>
            </w:r>
          </w:p>
        </w:tc>
      </w:tr>
    </w:tbl>
    <w:p w:rsidR="00A277D3" w:rsidRDefault="00A277D3" w:rsidP="003B5F4F">
      <w:pPr>
        <w:spacing w:line="200" w:lineRule="exact"/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1440"/>
        <w:gridCol w:w="1738"/>
        <w:gridCol w:w="1636"/>
        <w:gridCol w:w="1656"/>
        <w:gridCol w:w="1656"/>
      </w:tblGrid>
      <w:tr w:rsidR="00357C64">
        <w:trPr>
          <w:jc w:val="center"/>
        </w:trPr>
        <w:tc>
          <w:tcPr>
            <w:tcW w:w="10901" w:type="dxa"/>
            <w:gridSpan w:val="6"/>
            <w:tcBorders>
              <w:bottom w:val="single" w:sz="6" w:space="0" w:color="auto"/>
            </w:tcBorders>
          </w:tcPr>
          <w:p w:rsidR="00357C64" w:rsidRDefault="00357C6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EXPENDITURES FROM:</w:t>
            </w:r>
          </w:p>
        </w:tc>
      </w:tr>
      <w:tr w:rsidR="00743CED" w:rsidTr="00743CED">
        <w:trPr>
          <w:jc w:val="center"/>
        </w:trPr>
        <w:tc>
          <w:tcPr>
            <w:tcW w:w="2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3CED" w:rsidRDefault="00743CED" w:rsidP="00A90F6D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 Title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3CED" w:rsidRDefault="00743CED" w:rsidP="00A90F6D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</w:p>
          <w:p w:rsidR="00743CED" w:rsidRDefault="00743CED" w:rsidP="00A90F6D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3CED" w:rsidRDefault="00743CED" w:rsidP="00743CED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3CED" w:rsidRDefault="00743CED" w:rsidP="00A90F6D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3CED" w:rsidRDefault="00743CED" w:rsidP="00A90F6D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43CED" w:rsidRDefault="00743CED" w:rsidP="00A90F6D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F54444" w:rsidTr="00BD7AFB">
        <w:trPr>
          <w:jc w:val="center"/>
        </w:trPr>
        <w:tc>
          <w:tcPr>
            <w:tcW w:w="2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44" w:rsidRPr="00194D2A" w:rsidRDefault="00F54444" w:rsidP="00F5444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Water Quality Operating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44" w:rsidRDefault="00F54444" w:rsidP="00F54444">
            <w:pPr>
              <w:spacing w:line="240" w:lineRule="atLeast"/>
              <w:jc w:val="center"/>
            </w:pPr>
            <w:r>
              <w:t>4611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44" w:rsidRDefault="00F54444" w:rsidP="00F54444">
            <w:pPr>
              <w:spacing w:line="240" w:lineRule="atLeast"/>
              <w:jc w:val="center"/>
            </w:pPr>
            <w:r>
              <w:t xml:space="preserve">DNRP </w:t>
            </w:r>
            <w:r w:rsidR="00BA5E97">
              <w:t>–</w:t>
            </w:r>
            <w:r>
              <w:t xml:space="preserve"> WTD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44" w:rsidRPr="00076A84" w:rsidRDefault="00BA5E97" w:rsidP="008C0233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F54444" w:rsidRPr="00076A84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F54444" w:rsidRPr="00076A84">
              <w:rPr>
                <w:szCs w:val="24"/>
              </w:rPr>
              <w:t>28,538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F54444" w:rsidRPr="00076A84" w:rsidRDefault="008C0233" w:rsidP="008C0233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F54444" w:rsidRPr="00076A84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F54444" w:rsidRPr="00076A84">
              <w:rPr>
                <w:szCs w:val="24"/>
              </w:rPr>
              <w:t>88,438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F54444" w:rsidRPr="00076A84" w:rsidRDefault="008C0233" w:rsidP="008C0233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076A84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076A84">
              <w:rPr>
                <w:szCs w:val="24"/>
              </w:rPr>
              <w:t>32,467</w:t>
            </w:r>
          </w:p>
        </w:tc>
      </w:tr>
      <w:tr w:rsidR="00743CED" w:rsidTr="00743CED">
        <w:trPr>
          <w:jc w:val="center"/>
        </w:trPr>
        <w:tc>
          <w:tcPr>
            <w:tcW w:w="2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ED" w:rsidRDefault="00743CED" w:rsidP="005B3B08">
            <w:pPr>
              <w:spacing w:line="24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ED" w:rsidRDefault="00743CED" w:rsidP="005B3B08">
            <w:pPr>
              <w:spacing w:line="24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ED" w:rsidRDefault="00743CED" w:rsidP="005B3B08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ED" w:rsidRPr="00076A84" w:rsidRDefault="00743CED" w:rsidP="00BA5E97">
            <w:pPr>
              <w:tabs>
                <w:tab w:val="right" w:pos="173"/>
                <w:tab w:val="right" w:pos="1512"/>
              </w:tabs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743CED" w:rsidRPr="00076A84" w:rsidRDefault="00743CED" w:rsidP="00BA5E97">
            <w:pPr>
              <w:tabs>
                <w:tab w:val="right" w:pos="173"/>
                <w:tab w:val="right" w:pos="1512"/>
              </w:tabs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743CED" w:rsidRPr="00076A84" w:rsidRDefault="00743CED" w:rsidP="00BA5E97">
            <w:pPr>
              <w:tabs>
                <w:tab w:val="right" w:pos="173"/>
                <w:tab w:val="right" w:pos="1512"/>
              </w:tabs>
              <w:rPr>
                <w:szCs w:val="24"/>
              </w:rPr>
            </w:pPr>
          </w:p>
        </w:tc>
      </w:tr>
      <w:tr w:rsidR="00AD2CB4" w:rsidTr="00230A21">
        <w:trPr>
          <w:jc w:val="center"/>
        </w:trPr>
        <w:tc>
          <w:tcPr>
            <w:tcW w:w="277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AD2CB4" w:rsidRDefault="00AD2CB4" w:rsidP="00AD2CB4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AD2CB4" w:rsidRPr="00C36AF5" w:rsidRDefault="00AD2CB4" w:rsidP="00AD2CB4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  <w:r>
              <w:rPr>
                <w:b/>
                <w:i/>
              </w:rPr>
              <w:t>Increase FM previous year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AD2CB4" w:rsidRPr="008C0233" w:rsidRDefault="008C0233" w:rsidP="008C0233">
            <w:pPr>
              <w:tabs>
                <w:tab w:val="right" w:pos="310"/>
                <w:tab w:val="right" w:pos="1300"/>
              </w:tabs>
              <w:rPr>
                <w:b/>
                <w:i/>
                <w:szCs w:val="24"/>
              </w:rPr>
            </w:pPr>
            <w:r w:rsidRPr="008C0233">
              <w:rPr>
                <w:b/>
                <w:i/>
                <w:szCs w:val="24"/>
              </w:rPr>
              <w:tab/>
            </w:r>
            <w:r w:rsidR="00AD2CB4" w:rsidRPr="008C0233">
              <w:rPr>
                <w:b/>
                <w:i/>
                <w:szCs w:val="24"/>
              </w:rPr>
              <w:t>$</w:t>
            </w:r>
            <w:r w:rsidRPr="008C0233">
              <w:rPr>
                <w:b/>
                <w:i/>
                <w:szCs w:val="24"/>
              </w:rPr>
              <w:tab/>
            </w:r>
            <w:r w:rsidR="00AD2CB4" w:rsidRPr="008C0233">
              <w:rPr>
                <w:b/>
                <w:i/>
                <w:szCs w:val="24"/>
              </w:rPr>
              <w:t>28,538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AD2CB4" w:rsidRPr="008C0233" w:rsidRDefault="008C0233" w:rsidP="008C0233">
            <w:pPr>
              <w:tabs>
                <w:tab w:val="right" w:pos="310"/>
                <w:tab w:val="right" w:pos="1300"/>
              </w:tabs>
              <w:rPr>
                <w:b/>
                <w:i/>
                <w:szCs w:val="24"/>
              </w:rPr>
            </w:pPr>
            <w:r w:rsidRPr="008C0233">
              <w:rPr>
                <w:b/>
                <w:i/>
                <w:szCs w:val="24"/>
              </w:rPr>
              <w:tab/>
            </w:r>
            <w:r w:rsidR="00AD2CB4" w:rsidRPr="008C0233">
              <w:rPr>
                <w:b/>
                <w:i/>
                <w:szCs w:val="24"/>
              </w:rPr>
              <w:t>$</w:t>
            </w:r>
            <w:r w:rsidRPr="008C0233">
              <w:rPr>
                <w:b/>
                <w:i/>
                <w:szCs w:val="24"/>
              </w:rPr>
              <w:tab/>
            </w:r>
            <w:r w:rsidR="00AD2CB4" w:rsidRPr="008C0233">
              <w:rPr>
                <w:b/>
                <w:i/>
                <w:szCs w:val="24"/>
              </w:rPr>
              <w:t>88,438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AD2CB4" w:rsidRPr="008C0233" w:rsidRDefault="008C0233" w:rsidP="008C0233">
            <w:pPr>
              <w:tabs>
                <w:tab w:val="right" w:pos="310"/>
                <w:tab w:val="right" w:pos="1300"/>
              </w:tabs>
              <w:rPr>
                <w:b/>
                <w:i/>
                <w:szCs w:val="24"/>
              </w:rPr>
            </w:pPr>
            <w:r w:rsidRPr="008C0233">
              <w:rPr>
                <w:b/>
                <w:i/>
                <w:szCs w:val="24"/>
              </w:rPr>
              <w:tab/>
            </w:r>
            <w:r w:rsidR="00AD2CB4" w:rsidRPr="008C0233">
              <w:rPr>
                <w:b/>
                <w:i/>
                <w:szCs w:val="24"/>
              </w:rPr>
              <w:t>$</w:t>
            </w:r>
            <w:r w:rsidRPr="008C0233">
              <w:rPr>
                <w:b/>
                <w:i/>
                <w:szCs w:val="24"/>
              </w:rPr>
              <w:tab/>
            </w:r>
            <w:r w:rsidR="00AD2CB4" w:rsidRPr="008C0233">
              <w:rPr>
                <w:b/>
                <w:i/>
                <w:szCs w:val="24"/>
              </w:rPr>
              <w:t>32,467</w:t>
            </w:r>
          </w:p>
        </w:tc>
      </w:tr>
      <w:tr w:rsidR="00AD2CB4" w:rsidTr="00230A21">
        <w:trPr>
          <w:jc w:val="center"/>
        </w:trPr>
        <w:tc>
          <w:tcPr>
            <w:tcW w:w="2775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AD2CB4" w:rsidRDefault="00AD2CB4" w:rsidP="00AD2CB4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AD2CB4" w:rsidRDefault="00AD2CB4" w:rsidP="00AD2CB4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  <w:r>
              <w:rPr>
                <w:b/>
                <w:i/>
              </w:rPr>
              <w:t>Cumulative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AD2CB4" w:rsidRPr="008C0233" w:rsidRDefault="008C0233" w:rsidP="008C0233">
            <w:pPr>
              <w:tabs>
                <w:tab w:val="right" w:pos="310"/>
                <w:tab w:val="right" w:pos="1300"/>
              </w:tabs>
              <w:rPr>
                <w:b/>
                <w:i/>
                <w:szCs w:val="24"/>
              </w:rPr>
            </w:pPr>
            <w:r w:rsidRPr="008C0233">
              <w:rPr>
                <w:b/>
                <w:i/>
                <w:szCs w:val="24"/>
              </w:rPr>
              <w:tab/>
            </w:r>
            <w:r w:rsidR="00AD2CB4" w:rsidRPr="008C0233">
              <w:rPr>
                <w:b/>
                <w:i/>
                <w:szCs w:val="24"/>
              </w:rPr>
              <w:t>$</w:t>
            </w:r>
            <w:r w:rsidRPr="008C0233">
              <w:rPr>
                <w:b/>
                <w:i/>
                <w:szCs w:val="24"/>
              </w:rPr>
              <w:tab/>
            </w:r>
            <w:r w:rsidR="00AD2CB4" w:rsidRPr="008C0233">
              <w:rPr>
                <w:b/>
                <w:i/>
                <w:szCs w:val="24"/>
              </w:rPr>
              <w:t>28,538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AD2CB4" w:rsidRPr="008C0233" w:rsidRDefault="008C0233" w:rsidP="008C0233">
            <w:pPr>
              <w:tabs>
                <w:tab w:val="right" w:pos="310"/>
                <w:tab w:val="right" w:pos="1300"/>
              </w:tabs>
              <w:rPr>
                <w:b/>
                <w:i/>
                <w:szCs w:val="24"/>
              </w:rPr>
            </w:pPr>
            <w:r w:rsidRPr="008C0233">
              <w:rPr>
                <w:b/>
                <w:i/>
                <w:szCs w:val="24"/>
              </w:rPr>
              <w:tab/>
            </w:r>
            <w:r w:rsidR="00AD2CB4" w:rsidRPr="008C0233">
              <w:rPr>
                <w:b/>
                <w:i/>
                <w:szCs w:val="24"/>
              </w:rPr>
              <w:t>$</w:t>
            </w:r>
            <w:r w:rsidRPr="008C0233">
              <w:rPr>
                <w:b/>
                <w:i/>
                <w:szCs w:val="24"/>
              </w:rPr>
              <w:tab/>
            </w:r>
            <w:r w:rsidR="00AD2CB4" w:rsidRPr="008C0233">
              <w:rPr>
                <w:b/>
                <w:i/>
                <w:szCs w:val="24"/>
              </w:rPr>
              <w:t>116,976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AD2CB4" w:rsidRPr="008C0233" w:rsidRDefault="008C0233" w:rsidP="008C0233">
            <w:pPr>
              <w:tabs>
                <w:tab w:val="right" w:pos="310"/>
                <w:tab w:val="right" w:pos="1300"/>
              </w:tabs>
              <w:rPr>
                <w:b/>
                <w:i/>
                <w:szCs w:val="24"/>
              </w:rPr>
            </w:pPr>
            <w:r w:rsidRPr="008C0233">
              <w:rPr>
                <w:b/>
                <w:i/>
                <w:szCs w:val="24"/>
              </w:rPr>
              <w:tab/>
            </w:r>
            <w:r w:rsidR="00AD2CB4" w:rsidRPr="008C0233">
              <w:rPr>
                <w:b/>
                <w:i/>
                <w:szCs w:val="24"/>
              </w:rPr>
              <w:t>$</w:t>
            </w:r>
            <w:r w:rsidRPr="008C0233">
              <w:rPr>
                <w:b/>
                <w:i/>
                <w:szCs w:val="24"/>
              </w:rPr>
              <w:tab/>
            </w:r>
            <w:r w:rsidR="00AD2CB4" w:rsidRPr="008C0233">
              <w:rPr>
                <w:b/>
                <w:i/>
                <w:szCs w:val="24"/>
              </w:rPr>
              <w:t>149,44</w:t>
            </w:r>
            <w:r w:rsidR="00B615B5">
              <w:rPr>
                <w:b/>
                <w:i/>
                <w:szCs w:val="24"/>
              </w:rPr>
              <w:t>3</w:t>
            </w:r>
          </w:p>
        </w:tc>
      </w:tr>
    </w:tbl>
    <w:p w:rsidR="00222231" w:rsidRPr="00544C27" w:rsidRDefault="00222231" w:rsidP="003B5F4F">
      <w:pPr>
        <w:spacing w:line="200" w:lineRule="exact"/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832"/>
        <w:gridCol w:w="1718"/>
        <w:gridCol w:w="1656"/>
        <w:gridCol w:w="1656"/>
        <w:gridCol w:w="1656"/>
      </w:tblGrid>
      <w:tr w:rsidR="00357C64">
        <w:trPr>
          <w:trHeight w:val="339"/>
          <w:jc w:val="center"/>
        </w:trPr>
        <w:tc>
          <w:tcPr>
            <w:tcW w:w="10901" w:type="dxa"/>
            <w:gridSpan w:val="6"/>
            <w:tcBorders>
              <w:bottom w:val="single" w:sz="6" w:space="0" w:color="auto"/>
            </w:tcBorders>
          </w:tcPr>
          <w:p w:rsidR="00357C64" w:rsidRDefault="00357C6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 BY CATEGORIES:</w:t>
            </w:r>
          </w:p>
        </w:tc>
      </w:tr>
      <w:tr w:rsidR="00666FE3" w:rsidTr="002F435C">
        <w:trPr>
          <w:tblHeader/>
          <w:jc w:val="center"/>
        </w:trPr>
        <w:tc>
          <w:tcPr>
            <w:tcW w:w="42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66FE3" w:rsidRDefault="00666FE3" w:rsidP="005B3B08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Expense Type</w:t>
            </w:r>
          </w:p>
        </w:tc>
        <w:tc>
          <w:tcPr>
            <w:tcW w:w="17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66FE3" w:rsidRDefault="00666FE3" w:rsidP="006F188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F54444">
              <w:rPr>
                <w:b/>
                <w:sz w:val="20"/>
              </w:rPr>
              <w:t>8</w:t>
            </w:r>
          </w:p>
          <w:p w:rsidR="00666FE3" w:rsidRDefault="00666FE3" w:rsidP="006F188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66FE3" w:rsidRDefault="00666FE3" w:rsidP="00666FE3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66FE3" w:rsidRDefault="00666FE3" w:rsidP="00A90F6D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66FE3" w:rsidRDefault="00666FE3" w:rsidP="00A90F6D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AD2CB4" w:rsidTr="00C54CE0">
        <w:trPr>
          <w:tblHeader/>
          <w:jc w:val="center"/>
        </w:trPr>
        <w:tc>
          <w:tcPr>
            <w:tcW w:w="4215" w:type="dxa"/>
            <w:gridSpan w:val="2"/>
            <w:tcBorders>
              <w:top w:val="single" w:sz="6" w:space="0" w:color="auto"/>
            </w:tcBorders>
          </w:tcPr>
          <w:p w:rsidR="00AD2CB4" w:rsidRDefault="00AD2CB4" w:rsidP="00AD2CB4">
            <w:pPr>
              <w:tabs>
                <w:tab w:val="right" w:pos="173"/>
                <w:tab w:val="right" w:pos="1512"/>
              </w:tabs>
            </w:pPr>
            <w:r>
              <w:rPr>
                <w:b/>
                <w:sz w:val="20"/>
              </w:rPr>
              <w:t>Salaries</w:t>
            </w:r>
          </w:p>
        </w:tc>
        <w:tc>
          <w:tcPr>
            <w:tcW w:w="1718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</w:tcPr>
          <w:p w:rsidR="00AD2CB4" w:rsidRPr="00353C60" w:rsidRDefault="00353C60" w:rsidP="00353C60">
            <w:pPr>
              <w:tabs>
                <w:tab w:val="right" w:pos="310"/>
                <w:tab w:val="right" w:pos="144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3,714,968</w:t>
            </w:r>
          </w:p>
        </w:tc>
        <w:tc>
          <w:tcPr>
            <w:tcW w:w="1656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AD2CB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23,624</w:t>
            </w:r>
          </w:p>
        </w:tc>
        <w:tc>
          <w:tcPr>
            <w:tcW w:w="1656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AD2CB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67,440</w:t>
            </w:r>
          </w:p>
        </w:tc>
        <w:tc>
          <w:tcPr>
            <w:tcW w:w="1656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AD2CB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26,342</w:t>
            </w:r>
          </w:p>
        </w:tc>
      </w:tr>
      <w:tr w:rsidR="00AD2CB4" w:rsidTr="00C54CE0">
        <w:trPr>
          <w:tblHeader/>
          <w:jc w:val="center"/>
        </w:trPr>
        <w:tc>
          <w:tcPr>
            <w:tcW w:w="4215" w:type="dxa"/>
            <w:gridSpan w:val="2"/>
          </w:tcPr>
          <w:p w:rsidR="00AD2CB4" w:rsidRDefault="00AD2CB4" w:rsidP="00AD2CB4">
            <w:pPr>
              <w:tabs>
                <w:tab w:val="right" w:pos="173"/>
                <w:tab w:val="right" w:pos="1512"/>
              </w:tabs>
            </w:pPr>
            <w:r>
              <w:rPr>
                <w:b/>
                <w:sz w:val="20"/>
              </w:rPr>
              <w:t>OT</w:t>
            </w:r>
          </w:p>
        </w:tc>
        <w:tc>
          <w:tcPr>
            <w:tcW w:w="1718" w:type="dxa"/>
            <w:tcMar>
              <w:left w:w="0" w:type="dxa"/>
              <w:right w:w="115" w:type="dxa"/>
            </w:tcMar>
          </w:tcPr>
          <w:p w:rsidR="00AD2CB4" w:rsidRPr="00353C60" w:rsidRDefault="00353C60" w:rsidP="00353C60">
            <w:pPr>
              <w:tabs>
                <w:tab w:val="right" w:pos="310"/>
                <w:tab w:val="right" w:pos="144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242,062</w:t>
            </w:r>
          </w:p>
        </w:tc>
        <w:tc>
          <w:tcPr>
            <w:tcW w:w="1656" w:type="dxa"/>
            <w:tcMar>
              <w:left w:w="0" w:type="dxa"/>
              <w:right w:w="115" w:type="dxa"/>
            </w:tcMar>
            <w:vAlign w:val="bottom"/>
          </w:tcPr>
          <w:p w:rsidR="00AD2CB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89</w:t>
            </w:r>
          </w:p>
        </w:tc>
        <w:tc>
          <w:tcPr>
            <w:tcW w:w="1656" w:type="dxa"/>
            <w:tcMar>
              <w:left w:w="0" w:type="dxa"/>
              <w:right w:w="115" w:type="dxa"/>
            </w:tcMar>
            <w:vAlign w:val="bottom"/>
          </w:tcPr>
          <w:p w:rsidR="00AD2CB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6,044</w:t>
            </w:r>
          </w:p>
        </w:tc>
        <w:tc>
          <w:tcPr>
            <w:tcW w:w="1656" w:type="dxa"/>
            <w:tcMar>
              <w:left w:w="0" w:type="dxa"/>
              <w:right w:w="115" w:type="dxa"/>
            </w:tcMar>
            <w:vAlign w:val="bottom"/>
          </w:tcPr>
          <w:p w:rsidR="00AD2CB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635</w:t>
            </w:r>
          </w:p>
        </w:tc>
      </w:tr>
      <w:tr w:rsidR="00AD2CB4" w:rsidTr="00C54CE0">
        <w:trPr>
          <w:tblHeader/>
          <w:jc w:val="center"/>
        </w:trPr>
        <w:tc>
          <w:tcPr>
            <w:tcW w:w="4215" w:type="dxa"/>
            <w:gridSpan w:val="2"/>
          </w:tcPr>
          <w:p w:rsidR="00AD2CB4" w:rsidRDefault="00AD2CB4" w:rsidP="00AD2CB4">
            <w:pPr>
              <w:tabs>
                <w:tab w:val="right" w:pos="173"/>
                <w:tab w:val="right" w:pos="1512"/>
              </w:tabs>
            </w:pPr>
            <w:r>
              <w:rPr>
                <w:b/>
                <w:sz w:val="20"/>
              </w:rPr>
              <w:t xml:space="preserve">PERS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z w:val="20"/>
              </w:rPr>
              <w:t xml:space="preserve"> FICA</w:t>
            </w:r>
          </w:p>
        </w:tc>
        <w:tc>
          <w:tcPr>
            <w:tcW w:w="1718" w:type="dxa"/>
            <w:tcMar>
              <w:left w:w="0" w:type="dxa"/>
              <w:right w:w="115" w:type="dxa"/>
            </w:tcMar>
          </w:tcPr>
          <w:p w:rsidR="00AD2CB4" w:rsidRPr="00353C60" w:rsidRDefault="00353C60" w:rsidP="00353C60">
            <w:pPr>
              <w:tabs>
                <w:tab w:val="right" w:pos="310"/>
                <w:tab w:val="right" w:pos="144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805,256</w:t>
            </w:r>
          </w:p>
        </w:tc>
        <w:tc>
          <w:tcPr>
            <w:tcW w:w="1656" w:type="dxa"/>
            <w:tcMar>
              <w:left w:w="0" w:type="dxa"/>
              <w:right w:w="115" w:type="dxa"/>
            </w:tcMar>
            <w:vAlign w:val="bottom"/>
          </w:tcPr>
          <w:p w:rsidR="00AD2CB4" w:rsidRPr="00353C60" w:rsidRDefault="00353C60" w:rsidP="00B615B5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4,82</w:t>
            </w:r>
            <w:r w:rsidR="00B615B5">
              <w:rPr>
                <w:szCs w:val="24"/>
              </w:rPr>
              <w:t>5</w:t>
            </w:r>
          </w:p>
        </w:tc>
        <w:tc>
          <w:tcPr>
            <w:tcW w:w="1656" w:type="dxa"/>
            <w:tcMar>
              <w:left w:w="0" w:type="dxa"/>
              <w:right w:w="115" w:type="dxa"/>
            </w:tcMar>
            <w:vAlign w:val="bottom"/>
          </w:tcPr>
          <w:p w:rsidR="00AD2CB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14,954</w:t>
            </w:r>
          </w:p>
        </w:tc>
        <w:tc>
          <w:tcPr>
            <w:tcW w:w="1656" w:type="dxa"/>
            <w:tcMar>
              <w:left w:w="0" w:type="dxa"/>
              <w:right w:w="115" w:type="dxa"/>
            </w:tcMar>
            <w:vAlign w:val="bottom"/>
          </w:tcPr>
          <w:p w:rsidR="00AD2CB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5,490</w:t>
            </w:r>
          </w:p>
        </w:tc>
      </w:tr>
      <w:tr w:rsidR="00AD2CB4" w:rsidTr="00C54CE0">
        <w:trPr>
          <w:tblHeader/>
          <w:jc w:val="center"/>
        </w:trPr>
        <w:tc>
          <w:tcPr>
            <w:tcW w:w="4215" w:type="dxa"/>
            <w:gridSpan w:val="2"/>
            <w:tcBorders>
              <w:bottom w:val="single" w:sz="6" w:space="0" w:color="auto"/>
            </w:tcBorders>
          </w:tcPr>
          <w:p w:rsidR="00AD2CB4" w:rsidRPr="00E60E5B" w:rsidRDefault="00AD2CB4" w:rsidP="00AD2CB4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  <w:r w:rsidRPr="00E60E5B">
              <w:rPr>
                <w:b/>
                <w:i/>
                <w:sz w:val="20"/>
              </w:rPr>
              <w:t>TOTAL</w:t>
            </w:r>
          </w:p>
        </w:tc>
        <w:tc>
          <w:tcPr>
            <w:tcW w:w="1718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AD2CB4" w:rsidRPr="00B615B5" w:rsidRDefault="00353C60" w:rsidP="00353C60">
            <w:pPr>
              <w:tabs>
                <w:tab w:val="right" w:pos="310"/>
                <w:tab w:val="right" w:pos="1440"/>
              </w:tabs>
              <w:rPr>
                <w:b/>
                <w:i/>
                <w:szCs w:val="24"/>
              </w:rPr>
            </w:pPr>
            <w:r w:rsidRPr="00B615B5">
              <w:rPr>
                <w:b/>
                <w:i/>
                <w:szCs w:val="24"/>
              </w:rPr>
              <w:tab/>
            </w:r>
            <w:r w:rsidR="00AD2CB4" w:rsidRPr="00B615B5">
              <w:rPr>
                <w:b/>
                <w:i/>
                <w:szCs w:val="24"/>
              </w:rPr>
              <w:t>$</w:t>
            </w:r>
            <w:r w:rsidRPr="00B615B5">
              <w:rPr>
                <w:b/>
                <w:i/>
                <w:szCs w:val="24"/>
              </w:rPr>
              <w:tab/>
            </w:r>
            <w:r w:rsidR="00AD2CB4" w:rsidRPr="00B615B5">
              <w:rPr>
                <w:b/>
                <w:i/>
                <w:szCs w:val="24"/>
              </w:rPr>
              <w:t>4,762,286</w:t>
            </w:r>
          </w:p>
        </w:tc>
        <w:tc>
          <w:tcPr>
            <w:tcW w:w="1656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AD2CB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28,538</w:t>
            </w:r>
          </w:p>
        </w:tc>
        <w:tc>
          <w:tcPr>
            <w:tcW w:w="1656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AD2CB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88,438</w:t>
            </w:r>
          </w:p>
        </w:tc>
        <w:tc>
          <w:tcPr>
            <w:tcW w:w="1656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AD2CB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$</w:t>
            </w:r>
            <w:r>
              <w:rPr>
                <w:szCs w:val="24"/>
              </w:rPr>
              <w:tab/>
            </w:r>
            <w:r w:rsidR="00AD2CB4" w:rsidRPr="00353C60">
              <w:rPr>
                <w:szCs w:val="24"/>
              </w:rPr>
              <w:t>32,467</w:t>
            </w:r>
          </w:p>
        </w:tc>
      </w:tr>
      <w:tr w:rsidR="00F54444" w:rsidTr="00DB3A90">
        <w:trPr>
          <w:tblHeader/>
          <w:jc w:val="center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F54444" w:rsidRDefault="00F54444" w:rsidP="00F54444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F54444" w:rsidRPr="00166E8A" w:rsidRDefault="00F54444" w:rsidP="00F54444">
            <w:pPr>
              <w:spacing w:line="240" w:lineRule="atLeast"/>
              <w:rPr>
                <w:b/>
                <w:i/>
                <w:szCs w:val="24"/>
              </w:rPr>
            </w:pPr>
            <w:r w:rsidRPr="00166E8A">
              <w:rPr>
                <w:b/>
                <w:i/>
                <w:szCs w:val="24"/>
              </w:rPr>
              <w:t>Increase</w:t>
            </w:r>
            <w:r w:rsidR="005108AC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FM</w:t>
            </w:r>
            <w:r w:rsidR="005108AC">
              <w:rPr>
                <w:b/>
                <w:i/>
                <w:szCs w:val="24"/>
              </w:rPr>
              <w:t xml:space="preserve"> </w:t>
            </w:r>
            <w:r w:rsidRPr="00166E8A">
              <w:rPr>
                <w:b/>
                <w:i/>
                <w:szCs w:val="24"/>
              </w:rPr>
              <w:t>previous</w:t>
            </w:r>
            <w:r w:rsidR="005108AC">
              <w:rPr>
                <w:b/>
                <w:i/>
                <w:szCs w:val="24"/>
              </w:rPr>
              <w:t xml:space="preserve"> </w:t>
            </w:r>
            <w:r w:rsidRPr="00166E8A">
              <w:rPr>
                <w:b/>
                <w:i/>
                <w:szCs w:val="24"/>
              </w:rPr>
              <w:t>year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F54444" w:rsidRPr="008C0233" w:rsidRDefault="00F54444" w:rsidP="00353C60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F5444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b/>
                <w:i/>
                <w:szCs w:val="24"/>
              </w:rPr>
            </w:pPr>
            <w:r w:rsidRPr="00353C60">
              <w:rPr>
                <w:b/>
                <w:i/>
                <w:szCs w:val="24"/>
              </w:rPr>
              <w:tab/>
            </w:r>
            <w:r w:rsidR="00F54444" w:rsidRPr="00353C60">
              <w:rPr>
                <w:b/>
                <w:i/>
                <w:szCs w:val="24"/>
              </w:rPr>
              <w:t>$</w:t>
            </w:r>
            <w:r w:rsidRPr="00353C60">
              <w:rPr>
                <w:b/>
                <w:i/>
                <w:szCs w:val="24"/>
              </w:rPr>
              <w:tab/>
            </w:r>
            <w:r w:rsidR="00F54444" w:rsidRPr="00353C60">
              <w:rPr>
                <w:b/>
                <w:i/>
                <w:szCs w:val="24"/>
              </w:rPr>
              <w:t>28,538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F5444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b/>
                <w:i/>
                <w:szCs w:val="24"/>
              </w:rPr>
            </w:pPr>
            <w:r w:rsidRPr="00353C60">
              <w:rPr>
                <w:b/>
                <w:i/>
                <w:szCs w:val="24"/>
              </w:rPr>
              <w:tab/>
            </w:r>
            <w:r w:rsidR="00F54444" w:rsidRPr="00353C60">
              <w:rPr>
                <w:b/>
                <w:i/>
                <w:szCs w:val="24"/>
              </w:rPr>
              <w:t>$</w:t>
            </w:r>
            <w:r w:rsidRPr="00353C60">
              <w:rPr>
                <w:b/>
                <w:i/>
                <w:szCs w:val="24"/>
              </w:rPr>
              <w:tab/>
            </w:r>
            <w:r w:rsidR="00F54444" w:rsidRPr="00353C60">
              <w:rPr>
                <w:b/>
                <w:i/>
                <w:szCs w:val="24"/>
              </w:rPr>
              <w:t>88,438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F54444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b/>
                <w:i/>
                <w:szCs w:val="24"/>
              </w:rPr>
            </w:pPr>
            <w:r w:rsidRPr="00353C60">
              <w:rPr>
                <w:b/>
                <w:i/>
                <w:szCs w:val="24"/>
              </w:rPr>
              <w:tab/>
            </w:r>
            <w:r w:rsidR="00AD2CB4" w:rsidRPr="00353C60">
              <w:rPr>
                <w:b/>
                <w:i/>
                <w:szCs w:val="24"/>
              </w:rPr>
              <w:t>$</w:t>
            </w:r>
            <w:r w:rsidRPr="00353C60">
              <w:rPr>
                <w:b/>
                <w:i/>
                <w:szCs w:val="24"/>
              </w:rPr>
              <w:tab/>
            </w:r>
            <w:r w:rsidR="00AD2CB4" w:rsidRPr="00353C60">
              <w:rPr>
                <w:b/>
                <w:i/>
                <w:szCs w:val="24"/>
              </w:rPr>
              <w:t>32,467</w:t>
            </w:r>
          </w:p>
        </w:tc>
      </w:tr>
      <w:tr w:rsidR="00A1231C" w:rsidTr="00DB3A90">
        <w:trPr>
          <w:tblHeader/>
          <w:jc w:val="center"/>
        </w:trPr>
        <w:tc>
          <w:tcPr>
            <w:tcW w:w="1383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A1231C" w:rsidRDefault="00A1231C" w:rsidP="00A1231C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A1231C" w:rsidRDefault="00A1231C" w:rsidP="00A1231C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Cumulative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A1231C" w:rsidRPr="008C0233" w:rsidRDefault="00A1231C" w:rsidP="00353C60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A1231C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b/>
                <w:i/>
                <w:szCs w:val="24"/>
              </w:rPr>
            </w:pPr>
            <w:r w:rsidRPr="00353C60">
              <w:rPr>
                <w:b/>
                <w:i/>
                <w:szCs w:val="24"/>
              </w:rPr>
              <w:tab/>
            </w:r>
            <w:r w:rsidR="00A1231C" w:rsidRPr="00353C60">
              <w:rPr>
                <w:b/>
                <w:i/>
                <w:szCs w:val="24"/>
              </w:rPr>
              <w:t>$</w:t>
            </w:r>
            <w:r w:rsidRPr="00353C60">
              <w:rPr>
                <w:b/>
                <w:i/>
                <w:szCs w:val="24"/>
              </w:rPr>
              <w:tab/>
            </w:r>
            <w:r w:rsidR="00A1231C" w:rsidRPr="00353C60">
              <w:rPr>
                <w:b/>
                <w:i/>
                <w:szCs w:val="24"/>
              </w:rPr>
              <w:t>28,538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A1231C" w:rsidRPr="00353C60" w:rsidRDefault="00353C60" w:rsidP="00353C60">
            <w:pPr>
              <w:tabs>
                <w:tab w:val="right" w:pos="310"/>
                <w:tab w:val="right" w:pos="1300"/>
              </w:tabs>
              <w:rPr>
                <w:b/>
                <w:i/>
                <w:szCs w:val="24"/>
              </w:rPr>
            </w:pPr>
            <w:r w:rsidRPr="00353C60">
              <w:rPr>
                <w:b/>
                <w:i/>
                <w:szCs w:val="24"/>
              </w:rPr>
              <w:tab/>
            </w:r>
            <w:r w:rsidR="00A1231C" w:rsidRPr="00353C60">
              <w:rPr>
                <w:b/>
                <w:i/>
                <w:szCs w:val="24"/>
              </w:rPr>
              <w:t>$</w:t>
            </w:r>
            <w:r w:rsidRPr="00353C60">
              <w:rPr>
                <w:b/>
                <w:i/>
                <w:szCs w:val="24"/>
              </w:rPr>
              <w:tab/>
            </w:r>
            <w:r w:rsidR="00A1231C" w:rsidRPr="00353C60">
              <w:rPr>
                <w:b/>
                <w:i/>
                <w:szCs w:val="24"/>
              </w:rPr>
              <w:t>116,976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A1231C" w:rsidRPr="00353C60" w:rsidRDefault="00353C60" w:rsidP="00B615B5">
            <w:pPr>
              <w:tabs>
                <w:tab w:val="right" w:pos="310"/>
                <w:tab w:val="right" w:pos="1300"/>
              </w:tabs>
              <w:rPr>
                <w:b/>
                <w:i/>
                <w:szCs w:val="24"/>
              </w:rPr>
            </w:pPr>
            <w:r w:rsidRPr="00353C60">
              <w:rPr>
                <w:b/>
                <w:i/>
                <w:szCs w:val="24"/>
              </w:rPr>
              <w:tab/>
            </w:r>
            <w:r w:rsidR="00AD2CB4" w:rsidRPr="00353C60">
              <w:rPr>
                <w:b/>
                <w:i/>
                <w:szCs w:val="24"/>
              </w:rPr>
              <w:t>$</w:t>
            </w:r>
            <w:r w:rsidRPr="00353C60">
              <w:rPr>
                <w:b/>
                <w:i/>
                <w:szCs w:val="24"/>
              </w:rPr>
              <w:tab/>
            </w:r>
            <w:r w:rsidR="00AD2CB4" w:rsidRPr="00353C60">
              <w:rPr>
                <w:b/>
                <w:i/>
                <w:szCs w:val="24"/>
              </w:rPr>
              <w:t>149,44</w:t>
            </w:r>
            <w:r w:rsidR="00B615B5">
              <w:rPr>
                <w:b/>
                <w:i/>
                <w:szCs w:val="24"/>
              </w:rPr>
              <w:t>3</w:t>
            </w:r>
          </w:p>
        </w:tc>
      </w:tr>
    </w:tbl>
    <w:p w:rsidR="00222231" w:rsidRPr="003B5F4F" w:rsidRDefault="00222231" w:rsidP="003B5F4F">
      <w:pPr>
        <w:spacing w:line="200" w:lineRule="exact"/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539"/>
        <w:gridCol w:w="2958"/>
        <w:gridCol w:w="7027"/>
      </w:tblGrid>
      <w:tr w:rsidR="00357C64">
        <w:trPr>
          <w:jc w:val="center"/>
        </w:trPr>
        <w:tc>
          <w:tcPr>
            <w:tcW w:w="10901" w:type="dxa"/>
            <w:gridSpan w:val="4"/>
            <w:tcBorders>
              <w:bottom w:val="single" w:sz="6" w:space="0" w:color="auto"/>
            </w:tcBorders>
          </w:tcPr>
          <w:p w:rsidR="00357C64" w:rsidRDefault="00357C64">
            <w:pPr>
              <w:spacing w:line="240" w:lineRule="atLeast"/>
              <w:jc w:val="center"/>
            </w:pPr>
            <w:r>
              <w:rPr>
                <w:b/>
              </w:rPr>
              <w:t>ASSUMPTIONS:</w:t>
            </w:r>
          </w:p>
        </w:tc>
      </w:tr>
      <w:tr w:rsidR="00357C64">
        <w:trPr>
          <w:jc w:val="center"/>
        </w:trPr>
        <w:tc>
          <w:tcPr>
            <w:tcW w:w="10901" w:type="dxa"/>
            <w:gridSpan w:val="4"/>
            <w:tcBorders>
              <w:top w:val="single" w:sz="6" w:space="0" w:color="auto"/>
              <w:bottom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Assumptions used in estimating expenditure include:</w:t>
            </w:r>
          </w:p>
        </w:tc>
      </w:tr>
      <w:tr w:rsidR="00357C64">
        <w:trPr>
          <w:trHeight w:hRule="exact" w:val="60"/>
          <w:jc w:val="center"/>
        </w:trPr>
        <w:tc>
          <w:tcPr>
            <w:tcW w:w="10901" w:type="dxa"/>
            <w:gridSpan w:val="4"/>
            <w:tcBorders>
              <w:top w:val="nil"/>
              <w:bottom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  <w:u w:val="single"/>
              </w:rPr>
            </w:pPr>
          </w:p>
        </w:tc>
      </w:tr>
      <w:tr w:rsidR="00357C64" w:rsidTr="00B86171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696CE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Contract Period</w:t>
            </w:r>
            <w:r w:rsidR="00357C64">
              <w:rPr>
                <w:b/>
                <w:sz w:val="20"/>
              </w:rPr>
              <w:t>(s):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</w:tcBorders>
          </w:tcPr>
          <w:p w:rsidR="00357C64" w:rsidRDefault="00920590" w:rsidP="00567148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1/1/201</w:t>
            </w:r>
            <w:r w:rsidR="00FA3B1F">
              <w:rPr>
                <w:sz w:val="20"/>
              </w:rPr>
              <w:t>8</w:t>
            </w:r>
            <w:r>
              <w:rPr>
                <w:sz w:val="20"/>
              </w:rPr>
              <w:t xml:space="preserve"> to 12/31/2020</w:t>
            </w:r>
          </w:p>
        </w:tc>
      </w:tr>
      <w:tr w:rsidR="00357C64" w:rsidTr="00B86171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Wage Adjustments &amp; Effective Dates: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</w:tcBorders>
          </w:tcPr>
          <w:p w:rsidR="00357C64" w:rsidRPr="0068306E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 w:rsidTr="00B86171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F74076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GWI</w:t>
            </w:r>
            <w:r w:rsidR="00357C64">
              <w:rPr>
                <w:b/>
                <w:sz w:val="20"/>
              </w:rPr>
              <w:t>: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7C64" w:rsidRDefault="00357C64" w:rsidP="00666FE3">
            <w:pPr>
              <w:spacing w:line="240" w:lineRule="atLeast"/>
              <w:rPr>
                <w:sz w:val="20"/>
              </w:rPr>
            </w:pPr>
          </w:p>
        </w:tc>
      </w:tr>
      <w:tr w:rsidR="00357C64" w:rsidTr="0006535A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Wage-Related Factors:</w:t>
            </w:r>
          </w:p>
        </w:tc>
        <w:tc>
          <w:tcPr>
            <w:tcW w:w="7027" w:type="dxa"/>
            <w:tcBorders>
              <w:top w:val="nil"/>
              <w:left w:val="nil"/>
              <w:bottom w:val="dotted" w:sz="4" w:space="0" w:color="auto"/>
            </w:tcBorders>
          </w:tcPr>
          <w:p w:rsidR="00357C64" w:rsidRDefault="00F54444" w:rsidP="0006535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Range Increases for 5 positions in bargaining unit.  Increases spread over 3 years (2018-2020)</w:t>
            </w:r>
            <w:r w:rsidR="00511A91">
              <w:rPr>
                <w:sz w:val="20"/>
              </w:rPr>
              <w:t>:</w:t>
            </w:r>
          </w:p>
          <w:tbl>
            <w:tblPr>
              <w:tblW w:w="66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720"/>
              <w:gridCol w:w="720"/>
              <w:gridCol w:w="720"/>
              <w:gridCol w:w="1440"/>
            </w:tblGrid>
            <w:tr w:rsidR="00511A91" w:rsidRPr="00511A91" w:rsidTr="003B5F4F">
              <w:trPr>
                <w:trHeight w:hRule="exact" w:val="302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511A91" w:rsidRDefault="00511A91" w:rsidP="00511A91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  <w:szCs w:val="24"/>
                    </w:rPr>
                  </w:pPr>
                  <w:r w:rsidRPr="00D672F7">
                    <w:rPr>
                      <w:sz w:val="20"/>
                      <w:szCs w:val="24"/>
                    </w:rPr>
                    <w:t>Range Increases</w:t>
                  </w:r>
                </w:p>
              </w:tc>
            </w:tr>
            <w:tr w:rsidR="00511A91" w:rsidRPr="00511A91" w:rsidTr="003B5F4F">
              <w:trPr>
                <w:trHeight w:hRule="exact" w:val="302"/>
              </w:trPr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511A91" w:rsidRDefault="00511A91" w:rsidP="00511A91">
                  <w:pPr>
                    <w:jc w:val="center"/>
                    <w:rPr>
                      <w:rFonts w:ascii="Arial Unicode MS" w:hAnsi="Arial Unicode MS"/>
                      <w:sz w:val="20"/>
                    </w:rPr>
                  </w:pPr>
                  <w:r w:rsidRPr="00511A91">
                    <w:rPr>
                      <w:rFonts w:ascii="Arial Unicode MS" w:hAnsi="Arial Unicode MS"/>
                      <w:sz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  <w:szCs w:val="24"/>
                    </w:rPr>
                  </w:pPr>
                  <w:r w:rsidRPr="00D672F7">
                    <w:rPr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  <w:szCs w:val="24"/>
                    </w:rPr>
                  </w:pPr>
                  <w:r w:rsidRPr="00D672F7">
                    <w:rPr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  <w:szCs w:val="24"/>
                    </w:rPr>
                  </w:pPr>
                  <w:r w:rsidRPr="00D672F7">
                    <w:rPr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  <w:szCs w:val="24"/>
                    </w:rPr>
                  </w:pPr>
                  <w:r w:rsidRPr="00D672F7">
                    <w:rPr>
                      <w:sz w:val="20"/>
                      <w:szCs w:val="24"/>
                    </w:rPr>
                    <w:t>Total Ranges</w:t>
                  </w:r>
                </w:p>
              </w:tc>
            </w:tr>
            <w:tr w:rsidR="00511A91" w:rsidRPr="00511A91" w:rsidTr="003B5F4F">
              <w:trPr>
                <w:trHeight w:hRule="exact" w:val="302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C2217F">
                  <w:pPr>
                    <w:ind w:left="72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Process Control Supervisor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3</w:t>
                  </w:r>
                </w:p>
              </w:tc>
            </w:tr>
            <w:tr w:rsidR="00511A91" w:rsidRPr="00511A91" w:rsidTr="003B5F4F">
              <w:trPr>
                <w:trHeight w:hRule="exact" w:val="302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C2217F">
                  <w:pPr>
                    <w:ind w:left="72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Safety and Health Supervisor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1</w:t>
                  </w:r>
                </w:p>
              </w:tc>
            </w:tr>
            <w:tr w:rsidR="00511A91" w:rsidRPr="00511A91" w:rsidTr="003B5F4F">
              <w:trPr>
                <w:trHeight w:hRule="exact" w:val="302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C2217F">
                  <w:pPr>
                    <w:ind w:left="72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Wastewater Maintenance Supv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3</w:t>
                  </w:r>
                </w:p>
              </w:tc>
            </w:tr>
            <w:tr w:rsidR="00511A91" w:rsidRPr="00511A91" w:rsidTr="0006535A">
              <w:trPr>
                <w:trHeight w:hRule="exact" w:val="302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C2217F">
                  <w:pPr>
                    <w:ind w:left="72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Wastewater Treatment Supv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1</w:t>
                  </w:r>
                </w:p>
              </w:tc>
            </w:tr>
            <w:tr w:rsidR="00511A91" w:rsidRPr="00511A91" w:rsidTr="0006535A">
              <w:trPr>
                <w:trHeight w:hRule="exact" w:val="302"/>
              </w:trPr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C2217F">
                  <w:pPr>
                    <w:ind w:left="72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Wastewater Treatment Supv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A91" w:rsidRPr="00D672F7" w:rsidRDefault="00511A91" w:rsidP="00511A91">
                  <w:pPr>
                    <w:jc w:val="center"/>
                    <w:rPr>
                      <w:sz w:val="20"/>
                    </w:rPr>
                  </w:pPr>
                  <w:r w:rsidRPr="00D672F7">
                    <w:rPr>
                      <w:sz w:val="20"/>
                    </w:rPr>
                    <w:t>1</w:t>
                  </w:r>
                </w:p>
              </w:tc>
            </w:tr>
          </w:tbl>
          <w:p w:rsidR="0006535A" w:rsidRDefault="0006535A" w:rsidP="0006535A">
            <w:pPr>
              <w:spacing w:line="80" w:lineRule="exact"/>
            </w:pPr>
          </w:p>
          <w:p w:rsidR="00511A91" w:rsidRPr="0068306E" w:rsidRDefault="00511A91" w:rsidP="00F5444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Pr="00756C4D" w:rsidRDefault="00756C4D">
            <w:pPr>
              <w:spacing w:line="240" w:lineRule="atLeast"/>
              <w:rPr>
                <w:b/>
                <w:sz w:val="20"/>
              </w:rPr>
            </w:pPr>
            <w:r w:rsidRPr="00756C4D">
              <w:rPr>
                <w:b/>
                <w:sz w:val="20"/>
              </w:rPr>
              <w:t>PERS &amp; FICA</w:t>
            </w:r>
            <w:r w:rsidR="00357C64" w:rsidRPr="00756C4D">
              <w:rPr>
                <w:b/>
                <w:sz w:val="20"/>
              </w:rPr>
              <w:t>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41209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20.35%</w:t>
            </w: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Cost Factors:</w:t>
            </w: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7C64" w:rsidRDefault="00357C64" w:rsidP="002A0240">
            <w:pPr>
              <w:spacing w:line="240" w:lineRule="atLeast"/>
              <w:rPr>
                <w:sz w:val="20"/>
              </w:rPr>
            </w:pPr>
          </w:p>
        </w:tc>
      </w:tr>
      <w:tr w:rsidR="00357C64" w:rsidTr="003B5F4F">
        <w:trPr>
          <w:jc w:val="center"/>
        </w:trPr>
        <w:tc>
          <w:tcPr>
            <w:tcW w:w="377" w:type="dxa"/>
            <w:tcBorders>
              <w:top w:val="nil"/>
              <w:bottom w:val="single" w:sz="12" w:space="0" w:color="auto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357C64" w:rsidRDefault="00353C60" w:rsidP="003B5F4F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  <w:r>
              <w:t>A new position, currently unstaffed, is also to receive a wage increase in 2020 if the position is filled.</w:t>
            </w:r>
          </w:p>
        </w:tc>
      </w:tr>
    </w:tbl>
    <w:p w:rsidR="00357C64" w:rsidRPr="003B5F4F" w:rsidRDefault="00357C64" w:rsidP="003B5F4F">
      <w:pPr>
        <w:spacing w:line="200" w:lineRule="exact"/>
        <w:rPr>
          <w:szCs w:val="24"/>
        </w:rPr>
      </w:pPr>
    </w:p>
    <w:sectPr w:rsidR="00357C64" w:rsidRPr="003B5F4F" w:rsidSect="00F77CE5">
      <w:footerReference w:type="default" r:id="rId8"/>
      <w:pgSz w:w="12240" w:h="15840"/>
      <w:pgMar w:top="720" w:right="936" w:bottom="432" w:left="936" w:header="720" w:footer="43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69" w:rsidRDefault="005C6569">
      <w:r>
        <w:separator/>
      </w:r>
    </w:p>
  </w:endnote>
  <w:endnote w:type="continuationSeparator" w:id="0">
    <w:p w:rsidR="005C6569" w:rsidRDefault="005C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C4" w:rsidRDefault="00567148">
    <w:pPr>
      <w:pStyle w:val="Footer"/>
    </w:pPr>
    <w:r>
      <w:t>15</w:t>
    </w:r>
    <w:r w:rsidR="00F54444">
      <w:t>7F0119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69" w:rsidRDefault="005C6569">
      <w:r>
        <w:separator/>
      </w:r>
    </w:p>
  </w:footnote>
  <w:footnote w:type="continuationSeparator" w:id="0">
    <w:p w:rsidR="005C6569" w:rsidRDefault="005C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6"/>
    <w:rsid w:val="00025F9B"/>
    <w:rsid w:val="0005602E"/>
    <w:rsid w:val="0006535A"/>
    <w:rsid w:val="00076A84"/>
    <w:rsid w:val="0008507E"/>
    <w:rsid w:val="000B00A1"/>
    <w:rsid w:val="000B1B6C"/>
    <w:rsid w:val="000C1A84"/>
    <w:rsid w:val="000D0E65"/>
    <w:rsid w:val="000E103A"/>
    <w:rsid w:val="000E3794"/>
    <w:rsid w:val="000F7DF0"/>
    <w:rsid w:val="00131B93"/>
    <w:rsid w:val="00166E8A"/>
    <w:rsid w:val="00194D2A"/>
    <w:rsid w:val="001A2369"/>
    <w:rsid w:val="001A5682"/>
    <w:rsid w:val="001C32BC"/>
    <w:rsid w:val="001E0E11"/>
    <w:rsid w:val="00222231"/>
    <w:rsid w:val="0025549C"/>
    <w:rsid w:val="00273C33"/>
    <w:rsid w:val="00294F67"/>
    <w:rsid w:val="002A0240"/>
    <w:rsid w:val="002A1655"/>
    <w:rsid w:val="002B417D"/>
    <w:rsid w:val="002D15FC"/>
    <w:rsid w:val="002E77E4"/>
    <w:rsid w:val="002F6FE0"/>
    <w:rsid w:val="00353C60"/>
    <w:rsid w:val="00356CD0"/>
    <w:rsid w:val="00357C64"/>
    <w:rsid w:val="003B5F4F"/>
    <w:rsid w:val="003F5D71"/>
    <w:rsid w:val="0040196E"/>
    <w:rsid w:val="0041209C"/>
    <w:rsid w:val="00444C72"/>
    <w:rsid w:val="00470625"/>
    <w:rsid w:val="0048513E"/>
    <w:rsid w:val="004958B7"/>
    <w:rsid w:val="004A146E"/>
    <w:rsid w:val="004A40AF"/>
    <w:rsid w:val="004A4604"/>
    <w:rsid w:val="004C6026"/>
    <w:rsid w:val="004E1365"/>
    <w:rsid w:val="004E79A5"/>
    <w:rsid w:val="004F01B9"/>
    <w:rsid w:val="005108AC"/>
    <w:rsid w:val="00511A91"/>
    <w:rsid w:val="00544C27"/>
    <w:rsid w:val="00567148"/>
    <w:rsid w:val="005816FA"/>
    <w:rsid w:val="0059715F"/>
    <w:rsid w:val="005B3B08"/>
    <w:rsid w:val="005C6569"/>
    <w:rsid w:val="006224DD"/>
    <w:rsid w:val="00666FE3"/>
    <w:rsid w:val="006776CE"/>
    <w:rsid w:val="0068306E"/>
    <w:rsid w:val="00696CE4"/>
    <w:rsid w:val="006A73C6"/>
    <w:rsid w:val="006D71AE"/>
    <w:rsid w:val="006F188F"/>
    <w:rsid w:val="006F5114"/>
    <w:rsid w:val="00717EE1"/>
    <w:rsid w:val="0072323F"/>
    <w:rsid w:val="00743CED"/>
    <w:rsid w:val="00744113"/>
    <w:rsid w:val="0074499C"/>
    <w:rsid w:val="00756BE1"/>
    <w:rsid w:val="00756C4D"/>
    <w:rsid w:val="0078038A"/>
    <w:rsid w:val="00794B37"/>
    <w:rsid w:val="007C35CB"/>
    <w:rsid w:val="007D6382"/>
    <w:rsid w:val="008374D7"/>
    <w:rsid w:val="0084264F"/>
    <w:rsid w:val="00864F00"/>
    <w:rsid w:val="0087688B"/>
    <w:rsid w:val="008875D0"/>
    <w:rsid w:val="00890A3F"/>
    <w:rsid w:val="008C0233"/>
    <w:rsid w:val="00920590"/>
    <w:rsid w:val="0093774C"/>
    <w:rsid w:val="00945774"/>
    <w:rsid w:val="00955D47"/>
    <w:rsid w:val="0095753B"/>
    <w:rsid w:val="00973F3D"/>
    <w:rsid w:val="009B439F"/>
    <w:rsid w:val="009C2952"/>
    <w:rsid w:val="009D0125"/>
    <w:rsid w:val="00A0429C"/>
    <w:rsid w:val="00A1231C"/>
    <w:rsid w:val="00A20D10"/>
    <w:rsid w:val="00A277D3"/>
    <w:rsid w:val="00A67A93"/>
    <w:rsid w:val="00A869F8"/>
    <w:rsid w:val="00A90F6D"/>
    <w:rsid w:val="00AB746C"/>
    <w:rsid w:val="00AD1D62"/>
    <w:rsid w:val="00AD2CB4"/>
    <w:rsid w:val="00AF5A03"/>
    <w:rsid w:val="00B615B5"/>
    <w:rsid w:val="00B71B2B"/>
    <w:rsid w:val="00B84EFF"/>
    <w:rsid w:val="00B86171"/>
    <w:rsid w:val="00BA5E97"/>
    <w:rsid w:val="00BC6B10"/>
    <w:rsid w:val="00BD3D35"/>
    <w:rsid w:val="00BF4F25"/>
    <w:rsid w:val="00BF502F"/>
    <w:rsid w:val="00BF5575"/>
    <w:rsid w:val="00C0215A"/>
    <w:rsid w:val="00C2217F"/>
    <w:rsid w:val="00C24246"/>
    <w:rsid w:val="00C32D62"/>
    <w:rsid w:val="00C36AF5"/>
    <w:rsid w:val="00C92D04"/>
    <w:rsid w:val="00C95253"/>
    <w:rsid w:val="00CA591E"/>
    <w:rsid w:val="00CB1BFF"/>
    <w:rsid w:val="00CB2F33"/>
    <w:rsid w:val="00CD172F"/>
    <w:rsid w:val="00CE1F99"/>
    <w:rsid w:val="00CF7794"/>
    <w:rsid w:val="00D23965"/>
    <w:rsid w:val="00D672F7"/>
    <w:rsid w:val="00DE3A95"/>
    <w:rsid w:val="00DF50E3"/>
    <w:rsid w:val="00E21AC4"/>
    <w:rsid w:val="00E60E5B"/>
    <w:rsid w:val="00E65590"/>
    <w:rsid w:val="00E84B30"/>
    <w:rsid w:val="00EB4061"/>
    <w:rsid w:val="00EC261C"/>
    <w:rsid w:val="00EC5ED3"/>
    <w:rsid w:val="00ED443E"/>
    <w:rsid w:val="00EE532B"/>
    <w:rsid w:val="00EE7467"/>
    <w:rsid w:val="00F17121"/>
    <w:rsid w:val="00F3274B"/>
    <w:rsid w:val="00F54444"/>
    <w:rsid w:val="00F55224"/>
    <w:rsid w:val="00F74076"/>
    <w:rsid w:val="00F77CE5"/>
    <w:rsid w:val="00FA276F"/>
    <w:rsid w:val="00FA3B1F"/>
    <w:rsid w:val="00FB11C4"/>
    <w:rsid w:val="00FD31F0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AB3A2E"/>
  <w15:docId w15:val="{98B173F4-D461-434B-A2AC-B4CB15A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0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Burgert, Carolyn</cp:lastModifiedBy>
  <cp:revision>22</cp:revision>
  <cp:lastPrinted>2019-05-07T23:35:00Z</cp:lastPrinted>
  <dcterms:created xsi:type="dcterms:W3CDTF">2019-05-07T16:07:00Z</dcterms:created>
  <dcterms:modified xsi:type="dcterms:W3CDTF">2019-07-15T16:12:00Z</dcterms:modified>
</cp:coreProperties>
</file>