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07A31E46" w14:textId="77777777" w:rsidTr="005912BE">
        <w:trPr>
          <w:trHeight w:val="890"/>
        </w:trPr>
        <w:tc>
          <w:tcPr>
            <w:tcW w:w="3227" w:type="dxa"/>
          </w:tcPr>
          <w:p w14:paraId="35E01045" w14:textId="77777777" w:rsidR="009701B8" w:rsidRPr="00840C1E" w:rsidRDefault="009701B8" w:rsidP="005912BE">
            <w:bookmarkStart w:id="0" w:name="_GoBack"/>
            <w:bookmarkEnd w:id="0"/>
          </w:p>
          <w:p w14:paraId="6FDCEF38" w14:textId="77777777" w:rsidR="009701B8" w:rsidRPr="00840C1E" w:rsidRDefault="009701B8" w:rsidP="005912BE"/>
          <w:p w14:paraId="09D2347A" w14:textId="77777777" w:rsidR="009701B8" w:rsidRPr="00840C1E" w:rsidRDefault="00B90D9C" w:rsidP="005912BE">
            <w:r>
              <w:t>May 28</w:t>
            </w:r>
            <w:r w:rsidR="00117680">
              <w:t>, 201</w:t>
            </w:r>
            <w:r>
              <w:t>9</w:t>
            </w:r>
          </w:p>
        </w:tc>
        <w:tc>
          <w:tcPr>
            <w:tcW w:w="1633" w:type="dxa"/>
          </w:tcPr>
          <w:p w14:paraId="6033ECFB" w14:textId="77777777" w:rsidR="009701B8" w:rsidRPr="00840C1E" w:rsidRDefault="009701B8" w:rsidP="005912BE"/>
        </w:tc>
        <w:tc>
          <w:tcPr>
            <w:tcW w:w="2345" w:type="dxa"/>
            <w:tcBorders>
              <w:right w:val="single" w:sz="4" w:space="0" w:color="auto"/>
            </w:tcBorders>
          </w:tcPr>
          <w:p w14:paraId="43175005"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065ACCD" w14:textId="77777777" w:rsidR="009701B8" w:rsidRPr="0031784E" w:rsidRDefault="00E602D1" w:rsidP="005912BE">
            <w:pPr>
              <w:ind w:left="18"/>
              <w:jc w:val="center"/>
              <w:rPr>
                <w:b/>
                <w:sz w:val="48"/>
                <w:szCs w:val="48"/>
              </w:rPr>
            </w:pPr>
            <w:r>
              <w:rPr>
                <w:b/>
                <w:sz w:val="48"/>
                <w:szCs w:val="48"/>
              </w:rPr>
              <w:t>2</w:t>
            </w:r>
            <w:r w:rsidR="005C1D7D" w:rsidRPr="0031784E">
              <w:rPr>
                <w:b/>
                <w:sz w:val="48"/>
                <w:szCs w:val="48"/>
              </w:rPr>
              <w:t xml:space="preserve"> to S1</w:t>
            </w:r>
          </w:p>
        </w:tc>
      </w:tr>
      <w:tr w:rsidR="009701B8" w:rsidRPr="00840C1E" w14:paraId="7548A023" w14:textId="77777777" w:rsidTr="005912BE">
        <w:tc>
          <w:tcPr>
            <w:tcW w:w="3227" w:type="dxa"/>
            <w:vMerge w:val="restart"/>
          </w:tcPr>
          <w:p w14:paraId="17CD2931" w14:textId="77777777" w:rsidR="009701B8" w:rsidRPr="00840C1E" w:rsidRDefault="00E602D1" w:rsidP="00F63B1C">
            <w:r>
              <w:t>Water taxi</w:t>
            </w:r>
          </w:p>
        </w:tc>
        <w:tc>
          <w:tcPr>
            <w:tcW w:w="1633" w:type="dxa"/>
          </w:tcPr>
          <w:p w14:paraId="34B1F466" w14:textId="77777777" w:rsidR="009701B8" w:rsidRPr="00840C1E" w:rsidRDefault="009701B8" w:rsidP="005912BE"/>
        </w:tc>
        <w:tc>
          <w:tcPr>
            <w:tcW w:w="2345" w:type="dxa"/>
          </w:tcPr>
          <w:p w14:paraId="29F9BE5B" w14:textId="77777777" w:rsidR="009701B8" w:rsidRPr="00840C1E" w:rsidRDefault="009701B8" w:rsidP="005912BE"/>
        </w:tc>
        <w:tc>
          <w:tcPr>
            <w:tcW w:w="1435" w:type="dxa"/>
            <w:tcBorders>
              <w:top w:val="single" w:sz="4" w:space="0" w:color="auto"/>
            </w:tcBorders>
          </w:tcPr>
          <w:p w14:paraId="6D085F9B" w14:textId="77777777" w:rsidR="009701B8" w:rsidRPr="00840C1E" w:rsidRDefault="009701B8" w:rsidP="005912BE"/>
        </w:tc>
      </w:tr>
      <w:tr w:rsidR="009701B8" w:rsidRPr="00840C1E" w14:paraId="0A86B96C" w14:textId="77777777" w:rsidTr="005912BE">
        <w:trPr>
          <w:trHeight w:val="522"/>
        </w:trPr>
        <w:tc>
          <w:tcPr>
            <w:tcW w:w="3227" w:type="dxa"/>
            <w:vMerge/>
          </w:tcPr>
          <w:p w14:paraId="7E344F07" w14:textId="77777777" w:rsidR="009701B8" w:rsidRPr="00840C1E" w:rsidRDefault="009701B8" w:rsidP="005912BE"/>
        </w:tc>
        <w:tc>
          <w:tcPr>
            <w:tcW w:w="1633" w:type="dxa"/>
          </w:tcPr>
          <w:p w14:paraId="37C8CA89" w14:textId="77777777" w:rsidR="009701B8" w:rsidRPr="00840C1E" w:rsidRDefault="009701B8" w:rsidP="005912BE"/>
        </w:tc>
        <w:tc>
          <w:tcPr>
            <w:tcW w:w="2345" w:type="dxa"/>
          </w:tcPr>
          <w:p w14:paraId="2D0EC183" w14:textId="77777777" w:rsidR="009701B8" w:rsidRPr="00840C1E" w:rsidRDefault="009701B8" w:rsidP="005912BE"/>
        </w:tc>
        <w:tc>
          <w:tcPr>
            <w:tcW w:w="1435" w:type="dxa"/>
          </w:tcPr>
          <w:p w14:paraId="2A228CF7" w14:textId="77777777" w:rsidR="009701B8" w:rsidRPr="00840C1E" w:rsidRDefault="009701B8" w:rsidP="005912BE"/>
        </w:tc>
      </w:tr>
      <w:tr w:rsidR="009701B8" w:rsidRPr="00840C1E" w14:paraId="0AFCBE08" w14:textId="77777777" w:rsidTr="005912BE">
        <w:tc>
          <w:tcPr>
            <w:tcW w:w="3227" w:type="dxa"/>
          </w:tcPr>
          <w:p w14:paraId="6D8427F8" w14:textId="77777777" w:rsidR="009701B8" w:rsidRPr="00840C1E" w:rsidRDefault="009701B8" w:rsidP="005912BE"/>
        </w:tc>
        <w:tc>
          <w:tcPr>
            <w:tcW w:w="1633" w:type="dxa"/>
          </w:tcPr>
          <w:p w14:paraId="01FE36BB" w14:textId="77777777" w:rsidR="009701B8" w:rsidRPr="00840C1E" w:rsidRDefault="009701B8" w:rsidP="005912BE">
            <w:r w:rsidRPr="00840C1E">
              <w:t>Sponsor:</w:t>
            </w:r>
          </w:p>
        </w:tc>
        <w:tc>
          <w:tcPr>
            <w:tcW w:w="3780" w:type="dxa"/>
            <w:gridSpan w:val="2"/>
            <w:tcBorders>
              <w:bottom w:val="single" w:sz="4" w:space="0" w:color="auto"/>
            </w:tcBorders>
          </w:tcPr>
          <w:p w14:paraId="10864B20" w14:textId="77777777" w:rsidR="009701B8" w:rsidRPr="00840C1E" w:rsidRDefault="00DB6263" w:rsidP="005912BE">
            <w:r>
              <w:t>Kohl-Welles</w:t>
            </w:r>
          </w:p>
        </w:tc>
      </w:tr>
      <w:tr w:rsidR="009701B8" w:rsidRPr="00840C1E" w14:paraId="1F20CE32" w14:textId="77777777" w:rsidTr="005912BE">
        <w:tc>
          <w:tcPr>
            <w:tcW w:w="3227" w:type="dxa"/>
          </w:tcPr>
          <w:p w14:paraId="1D12F440" w14:textId="77777777" w:rsidR="009701B8" w:rsidRPr="00840C1E" w:rsidRDefault="009701B8" w:rsidP="00DB6263">
            <w:r w:rsidRPr="00840C1E">
              <w:t>[</w:t>
            </w:r>
            <w:r w:rsidR="00DB6263">
              <w:t>mr</w:t>
            </w:r>
            <w:r w:rsidRPr="00840C1E">
              <w:t>]</w:t>
            </w:r>
          </w:p>
        </w:tc>
        <w:tc>
          <w:tcPr>
            <w:tcW w:w="1633" w:type="dxa"/>
          </w:tcPr>
          <w:p w14:paraId="7B310FB1" w14:textId="77777777" w:rsidR="009701B8" w:rsidRPr="00840C1E" w:rsidRDefault="009701B8" w:rsidP="005912BE"/>
        </w:tc>
        <w:tc>
          <w:tcPr>
            <w:tcW w:w="2345" w:type="dxa"/>
            <w:tcBorders>
              <w:top w:val="single" w:sz="4" w:space="0" w:color="auto"/>
            </w:tcBorders>
          </w:tcPr>
          <w:p w14:paraId="2433EE57" w14:textId="77777777" w:rsidR="009701B8" w:rsidRPr="00840C1E" w:rsidRDefault="009701B8" w:rsidP="005912BE"/>
        </w:tc>
        <w:tc>
          <w:tcPr>
            <w:tcW w:w="1435" w:type="dxa"/>
            <w:tcBorders>
              <w:top w:val="single" w:sz="4" w:space="0" w:color="auto"/>
            </w:tcBorders>
          </w:tcPr>
          <w:p w14:paraId="774B4EF4" w14:textId="77777777" w:rsidR="009701B8" w:rsidRPr="00840C1E" w:rsidRDefault="009701B8" w:rsidP="005912BE"/>
        </w:tc>
      </w:tr>
      <w:tr w:rsidR="009701B8" w:rsidRPr="00840C1E" w14:paraId="4FF5850C" w14:textId="77777777" w:rsidTr="005912BE">
        <w:tc>
          <w:tcPr>
            <w:tcW w:w="3227" w:type="dxa"/>
          </w:tcPr>
          <w:p w14:paraId="489308D7" w14:textId="77777777" w:rsidR="009701B8" w:rsidRPr="00840C1E" w:rsidRDefault="009701B8" w:rsidP="005912BE"/>
        </w:tc>
        <w:tc>
          <w:tcPr>
            <w:tcW w:w="1633" w:type="dxa"/>
          </w:tcPr>
          <w:p w14:paraId="4BC6EE2E" w14:textId="77777777" w:rsidR="009701B8" w:rsidRPr="00840C1E" w:rsidRDefault="009701B8" w:rsidP="005912BE">
            <w:r w:rsidRPr="00840C1E">
              <w:t>Proposed No.:</w:t>
            </w:r>
          </w:p>
        </w:tc>
        <w:tc>
          <w:tcPr>
            <w:tcW w:w="3780" w:type="dxa"/>
            <w:gridSpan w:val="2"/>
            <w:tcBorders>
              <w:bottom w:val="single" w:sz="4" w:space="0" w:color="auto"/>
            </w:tcBorders>
          </w:tcPr>
          <w:p w14:paraId="29AC3EE4" w14:textId="77777777" w:rsidR="009701B8" w:rsidRPr="00840C1E" w:rsidRDefault="00117680" w:rsidP="00266445">
            <w:r>
              <w:t>201</w:t>
            </w:r>
            <w:r w:rsidR="00266445">
              <w:t>9-0148</w:t>
            </w:r>
            <w:r w:rsidRPr="00840C1E">
              <w:t xml:space="preserve"> </w:t>
            </w:r>
          </w:p>
        </w:tc>
      </w:tr>
      <w:tr w:rsidR="009701B8" w:rsidRPr="00840C1E" w14:paraId="2AC74F55" w14:textId="77777777" w:rsidTr="005912BE">
        <w:trPr>
          <w:trHeight w:val="305"/>
        </w:trPr>
        <w:tc>
          <w:tcPr>
            <w:tcW w:w="3227" w:type="dxa"/>
          </w:tcPr>
          <w:p w14:paraId="18FDFD7F" w14:textId="77777777" w:rsidR="009701B8" w:rsidRPr="00840C1E" w:rsidRDefault="009701B8" w:rsidP="005912BE"/>
        </w:tc>
        <w:tc>
          <w:tcPr>
            <w:tcW w:w="1633" w:type="dxa"/>
          </w:tcPr>
          <w:p w14:paraId="62F2A656" w14:textId="77777777" w:rsidR="009701B8" w:rsidRPr="00840C1E" w:rsidRDefault="009701B8" w:rsidP="005912BE"/>
        </w:tc>
        <w:tc>
          <w:tcPr>
            <w:tcW w:w="2345" w:type="dxa"/>
            <w:tcBorders>
              <w:top w:val="single" w:sz="4" w:space="0" w:color="auto"/>
            </w:tcBorders>
          </w:tcPr>
          <w:p w14:paraId="11E409BC" w14:textId="77777777" w:rsidR="009701B8" w:rsidRPr="00840C1E" w:rsidRDefault="009701B8" w:rsidP="005912BE"/>
        </w:tc>
        <w:tc>
          <w:tcPr>
            <w:tcW w:w="1435" w:type="dxa"/>
            <w:tcBorders>
              <w:top w:val="single" w:sz="4" w:space="0" w:color="auto"/>
            </w:tcBorders>
          </w:tcPr>
          <w:p w14:paraId="745638A0" w14:textId="77777777" w:rsidR="009701B8" w:rsidRPr="00840C1E" w:rsidRDefault="009701B8" w:rsidP="005912BE"/>
        </w:tc>
      </w:tr>
    </w:tbl>
    <w:p w14:paraId="3B3B3770" w14:textId="77777777" w:rsidR="007D7888" w:rsidRPr="0066169B" w:rsidRDefault="005C1D7D" w:rsidP="003678C8">
      <w:pPr>
        <w:spacing w:line="480" w:lineRule="auto"/>
        <w:rPr>
          <w:b/>
          <w:u w:val="single"/>
        </w:rPr>
      </w:pPr>
      <w:r>
        <w:rPr>
          <w:b/>
          <w:u w:val="single"/>
        </w:rPr>
        <w:t xml:space="preserve">AMENDMENT TO </w:t>
      </w:r>
      <w:r w:rsidR="003678C8" w:rsidRPr="0066169B">
        <w:rPr>
          <w:b/>
          <w:u w:val="single"/>
        </w:rPr>
        <w:t xml:space="preserve">STRIKING AMENDMENT </w:t>
      </w:r>
      <w:r>
        <w:rPr>
          <w:b/>
          <w:u w:val="single"/>
        </w:rPr>
        <w:t xml:space="preserve">S1 </w:t>
      </w:r>
      <w:r w:rsidR="003678C8" w:rsidRPr="0066169B">
        <w:rPr>
          <w:b/>
          <w:u w:val="single"/>
        </w:rPr>
        <w:t>TO PROPOSED ORDINANCE</w:t>
      </w:r>
      <w:r w:rsidR="00722FC3" w:rsidRPr="0066169B">
        <w:rPr>
          <w:b/>
          <w:u w:val="single"/>
        </w:rPr>
        <w:t xml:space="preserve"> </w:t>
      </w:r>
      <w:r w:rsidR="00266445">
        <w:rPr>
          <w:b/>
          <w:u w:val="single"/>
        </w:rPr>
        <w:t>2019-0148</w:t>
      </w:r>
      <w:r w:rsidR="00657D63" w:rsidRPr="0066169B">
        <w:rPr>
          <w:b/>
          <w:u w:val="single"/>
        </w:rPr>
        <w:t xml:space="preserve">, VERSION </w:t>
      </w:r>
      <w:r w:rsidR="00117680">
        <w:rPr>
          <w:b/>
          <w:u w:val="single"/>
        </w:rPr>
        <w:t>1</w:t>
      </w:r>
    </w:p>
    <w:p w14:paraId="69CA8912" w14:textId="77777777" w:rsidR="00DB6263" w:rsidRDefault="00DB6263" w:rsidP="00DB6263">
      <w:pPr>
        <w:spacing w:line="480" w:lineRule="auto"/>
      </w:pPr>
      <w:r>
        <w:t xml:space="preserve">On page 1, line 7, after </w:t>
      </w:r>
      <w:r w:rsidRPr="00F516FD">
        <w:t>"net total of"</w:t>
      </w:r>
      <w:r>
        <w:t xml:space="preserve"> strike </w:t>
      </w:r>
      <w:r w:rsidRPr="00F516FD">
        <w:t>"$229,026,000"</w:t>
      </w:r>
      <w:r>
        <w:t xml:space="preserve"> and insert </w:t>
      </w:r>
      <w:r w:rsidRPr="00F516FD">
        <w:t>"</w:t>
      </w:r>
      <w:r>
        <w:t>$229,2</w:t>
      </w:r>
      <w:r w:rsidRPr="00F516FD">
        <w:t>26,000"</w:t>
      </w:r>
    </w:p>
    <w:p w14:paraId="19F95906" w14:textId="77777777" w:rsidR="00DB6263" w:rsidRDefault="00DB6263" w:rsidP="0031784E">
      <w:pPr>
        <w:spacing w:line="480" w:lineRule="auto"/>
      </w:pPr>
    </w:p>
    <w:p w14:paraId="0DD8FAB9" w14:textId="3BD30DD3" w:rsidR="00E602D1" w:rsidRDefault="00E602D1" w:rsidP="0031784E">
      <w:pPr>
        <w:spacing w:line="480" w:lineRule="auto"/>
      </w:pPr>
      <w:r>
        <w:t xml:space="preserve">On page 99, line 2267, </w:t>
      </w:r>
      <w:r w:rsidR="005444CF">
        <w:t xml:space="preserve">after "Transit" </w:t>
      </w:r>
      <w:r>
        <w:t xml:space="preserve">strike </w:t>
      </w:r>
      <w:r w:rsidR="005444CF">
        <w:t>"</w:t>
      </w:r>
      <w:r>
        <w:t>$6,101,000</w:t>
      </w:r>
      <w:r w:rsidR="005444CF">
        <w:t>"</w:t>
      </w:r>
      <w:r>
        <w:t xml:space="preserve"> and insert </w:t>
      </w:r>
      <w:r w:rsidR="005444CF">
        <w:t>"</w:t>
      </w:r>
      <w:r>
        <w:t>$6,301,000</w:t>
      </w:r>
      <w:r w:rsidR="005444CF">
        <w:t>"</w:t>
      </w:r>
    </w:p>
    <w:p w14:paraId="58173FE1" w14:textId="77777777" w:rsidR="00DB6263" w:rsidRDefault="00DB6263" w:rsidP="0031784E">
      <w:pPr>
        <w:spacing w:line="480" w:lineRule="auto"/>
      </w:pPr>
    </w:p>
    <w:p w14:paraId="0EFA8F2E" w14:textId="78170921" w:rsidR="0031784E" w:rsidRDefault="0031784E" w:rsidP="0031784E">
      <w:pPr>
        <w:spacing w:line="480" w:lineRule="auto"/>
      </w:pPr>
      <w:r w:rsidRPr="0066169B">
        <w:t>On page</w:t>
      </w:r>
      <w:r>
        <w:t xml:space="preserve"> 1</w:t>
      </w:r>
      <w:r w:rsidR="00CA61B8">
        <w:t>01</w:t>
      </w:r>
      <w:r w:rsidRPr="0066169B">
        <w:t xml:space="preserve">, </w:t>
      </w:r>
      <w:r w:rsidR="005444CF">
        <w:t>after line 2308</w:t>
      </w:r>
      <w:r w:rsidR="00CA61B8">
        <w:t>,</w:t>
      </w:r>
      <w:r w:rsidRPr="0066169B">
        <w:t xml:space="preserve"> insert</w:t>
      </w:r>
    </w:p>
    <w:p w14:paraId="3D539587" w14:textId="32D90DBF" w:rsidR="00CA61B8" w:rsidRDefault="005444CF" w:rsidP="00CA61B8">
      <w:pPr>
        <w:widowControl w:val="0"/>
        <w:autoSpaceDE w:val="0"/>
        <w:autoSpaceDN w:val="0"/>
        <w:adjustRightInd w:val="0"/>
        <w:spacing w:line="480" w:lineRule="auto"/>
      </w:pPr>
      <w:r>
        <w:tab/>
        <w:t>"</w:t>
      </w:r>
      <w:r w:rsidR="00CA61B8" w:rsidRPr="0087651F">
        <w:rPr>
          <w:u w:val="single"/>
        </w:rPr>
        <w:t>ER8 EXPENDITURE RESTRICTION:</w:t>
      </w:r>
    </w:p>
    <w:p w14:paraId="4A9C3043" w14:textId="0401B867" w:rsidR="00CA61B8" w:rsidRDefault="00CA61B8" w:rsidP="00CA61B8">
      <w:pPr>
        <w:widowControl w:val="0"/>
        <w:autoSpaceDE w:val="0"/>
        <w:autoSpaceDN w:val="0"/>
        <w:adjustRightInd w:val="0"/>
        <w:spacing w:line="480" w:lineRule="auto"/>
      </w:pPr>
      <w:r>
        <w:tab/>
      </w:r>
      <w:r w:rsidRPr="0087651F">
        <w:rPr>
          <w:u w:val="single"/>
        </w:rPr>
        <w:t>Of this appropriation, $200,000 shall be expended or encumbered solely to support a report on implementation of a Ballard-to-downtown Seattle water taxi route required by Proviso P</w:t>
      </w:r>
      <w:r w:rsidR="00495078" w:rsidRPr="0087651F">
        <w:rPr>
          <w:u w:val="single"/>
        </w:rPr>
        <w:t>8</w:t>
      </w:r>
      <w:r w:rsidRPr="0087651F">
        <w:rPr>
          <w:u w:val="single"/>
        </w:rPr>
        <w:t xml:space="preserve"> of this </w:t>
      </w:r>
      <w:r w:rsidR="005444CF">
        <w:rPr>
          <w:u w:val="single"/>
        </w:rPr>
        <w:t>section</w:t>
      </w:r>
      <w:r w:rsidRPr="0087651F">
        <w:rPr>
          <w:u w:val="single"/>
        </w:rPr>
        <w:t>.</w:t>
      </w:r>
      <w:r w:rsidR="00DB6263" w:rsidRPr="00F516FD">
        <w:t>"</w:t>
      </w:r>
    </w:p>
    <w:p w14:paraId="64F45A79" w14:textId="77777777" w:rsidR="00DB6263" w:rsidRDefault="00DB6263" w:rsidP="00CA61B8">
      <w:pPr>
        <w:widowControl w:val="0"/>
        <w:autoSpaceDE w:val="0"/>
        <w:autoSpaceDN w:val="0"/>
        <w:adjustRightInd w:val="0"/>
        <w:spacing w:line="480" w:lineRule="auto"/>
      </w:pPr>
    </w:p>
    <w:p w14:paraId="0D3FAF86" w14:textId="510BE863" w:rsidR="00CA61B8" w:rsidRDefault="00CA61B8" w:rsidP="0031784E">
      <w:pPr>
        <w:spacing w:line="480" w:lineRule="auto"/>
      </w:pPr>
      <w:r>
        <w:t xml:space="preserve">On page 112, </w:t>
      </w:r>
      <w:r w:rsidR="005444CF">
        <w:t xml:space="preserve">after </w:t>
      </w:r>
      <w:r>
        <w:t>line 255</w:t>
      </w:r>
      <w:r w:rsidR="005444CF">
        <w:t>8</w:t>
      </w:r>
      <w:r>
        <w:t>, insert</w:t>
      </w:r>
    </w:p>
    <w:p w14:paraId="5F3D59CE" w14:textId="00B2AC7B" w:rsidR="00CA61B8" w:rsidRDefault="005444CF" w:rsidP="00CA61B8">
      <w:pPr>
        <w:widowControl w:val="0"/>
        <w:tabs>
          <w:tab w:val="left" w:pos="720"/>
        </w:tabs>
        <w:autoSpaceDE w:val="0"/>
        <w:autoSpaceDN w:val="0"/>
        <w:adjustRightInd w:val="0"/>
        <w:spacing w:line="480" w:lineRule="auto"/>
      </w:pPr>
      <w:r>
        <w:tab/>
        <w:t>"</w:t>
      </w:r>
      <w:r w:rsidR="00CA61B8" w:rsidRPr="0087651F">
        <w:rPr>
          <w:u w:val="single"/>
        </w:rPr>
        <w:t>P8 PROVIDED</w:t>
      </w:r>
      <w:r w:rsidRPr="0087651F">
        <w:rPr>
          <w:u w:val="single"/>
        </w:rPr>
        <w:t xml:space="preserve"> FURTHER</w:t>
      </w:r>
      <w:r w:rsidR="00CA61B8" w:rsidRPr="0087651F">
        <w:rPr>
          <w:u w:val="single"/>
        </w:rPr>
        <w:t xml:space="preserve"> THAT:</w:t>
      </w:r>
    </w:p>
    <w:p w14:paraId="4FAB2188" w14:textId="50DEF4CE"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Of this appropriation, $200,000 shall not be expended or encumbered until the executive transmits a report on implementation of a Ballard-to-downtown Seattle water taxi route and a motion that should acknowledge receipt of</w:t>
      </w:r>
      <w:r w:rsidRPr="0087651F">
        <w:rPr>
          <w:color w:val="FF0000"/>
          <w:u w:val="single"/>
        </w:rPr>
        <w:t xml:space="preserve"> </w:t>
      </w:r>
      <w:r w:rsidRPr="0087651F">
        <w:rPr>
          <w:u w:val="single"/>
        </w:rPr>
        <w:t>the report and</w:t>
      </w:r>
      <w:r w:rsidRPr="0087651F">
        <w:rPr>
          <w:color w:val="FF0000"/>
          <w:u w:val="single"/>
        </w:rPr>
        <w:t xml:space="preserve"> </w:t>
      </w:r>
      <w:r w:rsidRPr="0087651F">
        <w:rPr>
          <w:u w:val="single"/>
        </w:rPr>
        <w:t xml:space="preserve">reference the subject matter, the proviso's ordinance, ordinance section and proviso number in both the </w:t>
      </w:r>
      <w:r w:rsidRPr="0087651F">
        <w:rPr>
          <w:u w:val="single"/>
        </w:rPr>
        <w:lastRenderedPageBreak/>
        <w:t>title and body of the motion and a motion acknowledging receipt of the report on implementation of a Ballard-to-downtown Seattle water taxi route</w:t>
      </w:r>
      <w:r w:rsidRPr="0087651F">
        <w:rPr>
          <w:color w:val="FF0000"/>
          <w:u w:val="single"/>
        </w:rPr>
        <w:t xml:space="preserve"> </w:t>
      </w:r>
      <w:r w:rsidRPr="0087651F">
        <w:rPr>
          <w:u w:val="single"/>
        </w:rPr>
        <w:t>is passed by the council.</w:t>
      </w:r>
    </w:p>
    <w:p w14:paraId="7332353F"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The report on implementation of a Ballard-to-downtown Seattle water taxi route shall include, but not be limited to:</w:t>
      </w:r>
    </w:p>
    <w:p w14:paraId="68319FBB" w14:textId="77777777" w:rsidR="00CA61B8" w:rsidRPr="0087651F" w:rsidRDefault="00CA61B8" w:rsidP="00CA61B8">
      <w:pPr>
        <w:widowControl w:val="0"/>
        <w:tabs>
          <w:tab w:val="left" w:pos="720"/>
        </w:tabs>
        <w:autoSpaceDE w:val="0"/>
        <w:autoSpaceDN w:val="0"/>
        <w:adjustRightInd w:val="0"/>
        <w:spacing w:line="480" w:lineRule="auto"/>
        <w:rPr>
          <w:u w:val="single"/>
        </w:rPr>
      </w:pPr>
      <w:r>
        <w:rPr>
          <w:color w:val="FF0000"/>
        </w:rPr>
        <w:tab/>
      </w:r>
      <w:r w:rsidRPr="0087651F">
        <w:rPr>
          <w:u w:val="single"/>
        </w:rPr>
        <w:t>A.  An update on the assessment of facilities, ridership projections, and capital and operating cost estimates provided in the 2015 ferry expansion options report;</w:t>
      </w:r>
    </w:p>
    <w:p w14:paraId="52C9ADDC"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B.  A discussion of planning efforts underway or needed to implement the route;</w:t>
      </w:r>
    </w:p>
    <w:p w14:paraId="1E1FC477"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C.  An environmental impact analysis;</w:t>
      </w:r>
    </w:p>
    <w:p w14:paraId="43C0C027"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D.  A summary of coordination with local agencies, including potential lease arrangements for facilities;</w:t>
      </w:r>
    </w:p>
    <w:p w14:paraId="5498777A"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E.  A discussion of options for funding implementation of the route including identifying grant opportunities;</w:t>
      </w:r>
    </w:p>
    <w:p w14:paraId="782C5EF4"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F.  A summary of public outreach undertaken; and</w:t>
      </w:r>
    </w:p>
    <w:p w14:paraId="5943BC76" w14:textId="77777777" w:rsidR="00CA61B8" w:rsidRPr="0087651F" w:rsidRDefault="00CA61B8" w:rsidP="00CA61B8">
      <w:pPr>
        <w:widowControl w:val="0"/>
        <w:tabs>
          <w:tab w:val="left" w:pos="720"/>
        </w:tabs>
        <w:autoSpaceDE w:val="0"/>
        <w:autoSpaceDN w:val="0"/>
        <w:adjustRightInd w:val="0"/>
        <w:spacing w:line="480" w:lineRule="auto"/>
        <w:rPr>
          <w:u w:val="single"/>
        </w:rPr>
      </w:pPr>
      <w:r>
        <w:tab/>
      </w:r>
      <w:r w:rsidRPr="0087651F">
        <w:rPr>
          <w:u w:val="single"/>
        </w:rPr>
        <w:t>G.  A description of next steps for moving forward.</w:t>
      </w:r>
    </w:p>
    <w:p w14:paraId="16A1E498" w14:textId="77777777" w:rsidR="00CA61B8" w:rsidRDefault="00CA61B8" w:rsidP="00CA61B8">
      <w:pPr>
        <w:widowControl w:val="0"/>
        <w:tabs>
          <w:tab w:val="left" w:pos="720"/>
        </w:tabs>
        <w:autoSpaceDE w:val="0"/>
        <w:autoSpaceDN w:val="0"/>
        <w:adjustRightInd w:val="0"/>
        <w:spacing w:line="480" w:lineRule="auto"/>
      </w:pPr>
      <w:r>
        <w:tab/>
      </w:r>
      <w:r w:rsidRPr="0087651F">
        <w:rPr>
          <w:u w:val="single"/>
        </w:rPr>
        <w:t>The executive should file the report on implementation of a Ballard-to-downtown Seattle water taxi route and a motion required by this proviso by December 31, 2020,</w:t>
      </w:r>
      <w:r w:rsidRPr="0087651F">
        <w:rPr>
          <w:color w:val="FF0000"/>
          <w:u w:val="single"/>
        </w:rPr>
        <w:t xml:space="preserve"> </w:t>
      </w:r>
      <w:r w:rsidRPr="0087651F">
        <w:rPr>
          <w:u w:val="single"/>
        </w:rPr>
        <w:t>in the form of a paper original and an electronic copy with the clerk of the council, who shall retain the original and provide an electronic copy to all councilmembers, the council chief of staff and the lead staff for the</w:t>
      </w:r>
      <w:r w:rsidRPr="0087651F">
        <w:rPr>
          <w:color w:val="FF0000"/>
          <w:u w:val="single"/>
        </w:rPr>
        <w:t xml:space="preserve"> </w:t>
      </w:r>
      <w:r w:rsidRPr="0087651F">
        <w:rPr>
          <w:u w:val="single"/>
        </w:rPr>
        <w:t>mobility committee, or its successor.</w:t>
      </w:r>
      <w:r w:rsidR="00DB6263" w:rsidRPr="00F516FD">
        <w:t>"</w:t>
      </w:r>
    </w:p>
    <w:p w14:paraId="5BCB5A02" w14:textId="77777777" w:rsidR="00CA61B8" w:rsidRDefault="00CA61B8" w:rsidP="0031784E">
      <w:pPr>
        <w:spacing w:line="480" w:lineRule="auto"/>
      </w:pPr>
    </w:p>
    <w:p w14:paraId="2348E0CF" w14:textId="77777777" w:rsidR="001C1CF6" w:rsidRPr="00135386" w:rsidRDefault="003678C8" w:rsidP="00135386">
      <w:pPr>
        <w:spacing w:line="480" w:lineRule="auto"/>
      </w:pPr>
      <w:r w:rsidRPr="0066169B">
        <w:rPr>
          <w:b/>
        </w:rPr>
        <w:lastRenderedPageBreak/>
        <w:t>EFFECT:</w:t>
      </w:r>
      <w:r w:rsidR="003A51A4" w:rsidRPr="0066169B">
        <w:rPr>
          <w:b/>
        </w:rPr>
        <w:t xml:space="preserve"> </w:t>
      </w:r>
      <w:r w:rsidR="00135386">
        <w:rPr>
          <w:b/>
          <w:i/>
        </w:rPr>
        <w:t xml:space="preserve">This amendment would </w:t>
      </w:r>
      <w:r w:rsidR="00CA61B8">
        <w:rPr>
          <w:b/>
          <w:i/>
        </w:rPr>
        <w:t>require the expenditure of $200,000 of the Transit budget on a report on the Ballard-to-Downtown water taxi route</w:t>
      </w:r>
      <w:r w:rsidR="00495078">
        <w:rPr>
          <w:b/>
          <w:i/>
        </w:rPr>
        <w:t xml:space="preserve"> addressed in the </w:t>
      </w:r>
      <w:r w:rsidR="00DB6263">
        <w:rPr>
          <w:b/>
          <w:i/>
        </w:rPr>
        <w:t xml:space="preserve">2015 </w:t>
      </w:r>
      <w:r w:rsidR="00495078" w:rsidRPr="00495078">
        <w:rPr>
          <w:b/>
          <w:i/>
        </w:rPr>
        <w:t>ferry expansion options report</w:t>
      </w:r>
      <w:r w:rsidR="00DB6263">
        <w:rPr>
          <w:b/>
          <w:i/>
        </w:rPr>
        <w:t xml:space="preserve"> and a related proviso.</w:t>
      </w:r>
    </w:p>
    <w:sectPr w:rsidR="001C1CF6" w:rsidRPr="00135386" w:rsidSect="00DB0960">
      <w:headerReference w:type="even" r:id="rId8"/>
      <w:footerReference w:type="default" r:id="rId9"/>
      <w:headerReference w:type="firs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AEF4" w14:textId="77777777" w:rsidR="000C5CB4" w:rsidRDefault="000C5CB4">
      <w:r>
        <w:separator/>
      </w:r>
    </w:p>
  </w:endnote>
  <w:endnote w:type="continuationSeparator" w:id="0">
    <w:p w14:paraId="7BFAFDD7" w14:textId="77777777" w:rsidR="000C5CB4" w:rsidRDefault="000C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AE1A" w14:textId="188AF6A1" w:rsidR="007D6131" w:rsidRDefault="007D6131"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87651F">
      <w:rPr>
        <w:rStyle w:val="PageNumber"/>
        <w:noProof/>
      </w:rPr>
      <w:t>- 2 -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361F" w14:textId="77777777" w:rsidR="000C5CB4" w:rsidRDefault="000C5CB4">
      <w:r>
        <w:separator/>
      </w:r>
    </w:p>
  </w:footnote>
  <w:footnote w:type="continuationSeparator" w:id="0">
    <w:p w14:paraId="261834BD" w14:textId="77777777" w:rsidR="000C5CB4" w:rsidRDefault="000C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07D9" w14:textId="77777777" w:rsidR="007D6131" w:rsidRDefault="0087651F">
    <w:pPr>
      <w:pStyle w:val="Header"/>
    </w:pPr>
    <w:r>
      <w:rPr>
        <w:noProof/>
      </w:rPr>
      <w:pict w14:anchorId="7AC34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2165" w14:textId="77777777" w:rsidR="007D6131" w:rsidRDefault="0087651F">
    <w:pPr>
      <w:pStyle w:val="Header"/>
    </w:pPr>
    <w:r>
      <w:rPr>
        <w:noProof/>
      </w:rPr>
      <w:pict w14:anchorId="3059E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6"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42F"/>
    <w:multiLevelType w:val="hybridMultilevel"/>
    <w:tmpl w:val="73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B53CA"/>
    <w:multiLevelType w:val="hybridMultilevel"/>
    <w:tmpl w:val="C87A7598"/>
    <w:lvl w:ilvl="0" w:tplc="AC62D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D516A"/>
    <w:multiLevelType w:val="hybridMultilevel"/>
    <w:tmpl w:val="7C7AB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34280A"/>
    <w:multiLevelType w:val="hybridMultilevel"/>
    <w:tmpl w:val="8D5ED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D0F2A"/>
    <w:multiLevelType w:val="hybridMultilevel"/>
    <w:tmpl w:val="251A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670F7"/>
    <w:multiLevelType w:val="hybridMultilevel"/>
    <w:tmpl w:val="9CF6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21E50"/>
    <w:multiLevelType w:val="hybridMultilevel"/>
    <w:tmpl w:val="4E347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A2958"/>
    <w:multiLevelType w:val="hybridMultilevel"/>
    <w:tmpl w:val="A82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D7AB4"/>
    <w:multiLevelType w:val="hybridMultilevel"/>
    <w:tmpl w:val="C1600B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CA13CA"/>
    <w:multiLevelType w:val="hybridMultilevel"/>
    <w:tmpl w:val="E326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A20CE"/>
    <w:multiLevelType w:val="hybridMultilevel"/>
    <w:tmpl w:val="F92CCD20"/>
    <w:lvl w:ilvl="0" w:tplc="7AD6D85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7"/>
  </w:num>
  <w:num w:numId="6">
    <w:abstractNumId w:val="0"/>
  </w:num>
  <w:num w:numId="7">
    <w:abstractNumId w:val="5"/>
  </w:num>
  <w:num w:numId="8">
    <w:abstractNumId w:val="9"/>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58"/>
    <w:rsid w:val="0000165C"/>
    <w:rsid w:val="00003248"/>
    <w:rsid w:val="00015D0A"/>
    <w:rsid w:val="000177B9"/>
    <w:rsid w:val="00024CD1"/>
    <w:rsid w:val="0002718C"/>
    <w:rsid w:val="00046861"/>
    <w:rsid w:val="00066D1D"/>
    <w:rsid w:val="0007582B"/>
    <w:rsid w:val="000A1E0A"/>
    <w:rsid w:val="000A4915"/>
    <w:rsid w:val="000B05F2"/>
    <w:rsid w:val="000B2324"/>
    <w:rsid w:val="000B7EAF"/>
    <w:rsid w:val="000C3A61"/>
    <w:rsid w:val="000C5CB4"/>
    <w:rsid w:val="000C76D5"/>
    <w:rsid w:val="000E5793"/>
    <w:rsid w:val="00106051"/>
    <w:rsid w:val="00117680"/>
    <w:rsid w:val="00135386"/>
    <w:rsid w:val="00137AED"/>
    <w:rsid w:val="00157C93"/>
    <w:rsid w:val="00160E57"/>
    <w:rsid w:val="001646C1"/>
    <w:rsid w:val="00167253"/>
    <w:rsid w:val="00186AA2"/>
    <w:rsid w:val="001A3A59"/>
    <w:rsid w:val="001B11FC"/>
    <w:rsid w:val="001C1CF6"/>
    <w:rsid w:val="001E2BC2"/>
    <w:rsid w:val="001E6530"/>
    <w:rsid w:val="00241003"/>
    <w:rsid w:val="00242F02"/>
    <w:rsid w:val="00266445"/>
    <w:rsid w:val="002A2ECA"/>
    <w:rsid w:val="002A4DD3"/>
    <w:rsid w:val="002B0860"/>
    <w:rsid w:val="002B2AAF"/>
    <w:rsid w:val="002B465A"/>
    <w:rsid w:val="002C3175"/>
    <w:rsid w:val="002C6D5E"/>
    <w:rsid w:val="002D2BAA"/>
    <w:rsid w:val="0031422A"/>
    <w:rsid w:val="003169D3"/>
    <w:rsid w:val="0031784E"/>
    <w:rsid w:val="003307B7"/>
    <w:rsid w:val="0033099D"/>
    <w:rsid w:val="003314F3"/>
    <w:rsid w:val="0033529C"/>
    <w:rsid w:val="00335BE1"/>
    <w:rsid w:val="003531C5"/>
    <w:rsid w:val="00353535"/>
    <w:rsid w:val="00354366"/>
    <w:rsid w:val="00362722"/>
    <w:rsid w:val="003678C8"/>
    <w:rsid w:val="00373A98"/>
    <w:rsid w:val="00375A64"/>
    <w:rsid w:val="00380221"/>
    <w:rsid w:val="003806C8"/>
    <w:rsid w:val="00396E12"/>
    <w:rsid w:val="003A0154"/>
    <w:rsid w:val="003A51A4"/>
    <w:rsid w:val="003A6D67"/>
    <w:rsid w:val="003A7C94"/>
    <w:rsid w:val="003B290C"/>
    <w:rsid w:val="003C2A54"/>
    <w:rsid w:val="003C4663"/>
    <w:rsid w:val="003D13DE"/>
    <w:rsid w:val="004106C8"/>
    <w:rsid w:val="00412E3A"/>
    <w:rsid w:val="00415CEA"/>
    <w:rsid w:val="004225C3"/>
    <w:rsid w:val="00444523"/>
    <w:rsid w:val="004670B0"/>
    <w:rsid w:val="004740C7"/>
    <w:rsid w:val="00495078"/>
    <w:rsid w:val="004B1B89"/>
    <w:rsid w:val="004B4942"/>
    <w:rsid w:val="004C6C74"/>
    <w:rsid w:val="004E63AD"/>
    <w:rsid w:val="004E726C"/>
    <w:rsid w:val="005008BA"/>
    <w:rsid w:val="00513DD5"/>
    <w:rsid w:val="00515C9A"/>
    <w:rsid w:val="00522292"/>
    <w:rsid w:val="0053094F"/>
    <w:rsid w:val="005444CF"/>
    <w:rsid w:val="00545D02"/>
    <w:rsid w:val="005743DD"/>
    <w:rsid w:val="00576151"/>
    <w:rsid w:val="005874C4"/>
    <w:rsid w:val="005912BE"/>
    <w:rsid w:val="00592C58"/>
    <w:rsid w:val="00597F10"/>
    <w:rsid w:val="005A3276"/>
    <w:rsid w:val="005B1554"/>
    <w:rsid w:val="005C1D7D"/>
    <w:rsid w:val="005D4FB8"/>
    <w:rsid w:val="005E3508"/>
    <w:rsid w:val="00601EA2"/>
    <w:rsid w:val="00602B62"/>
    <w:rsid w:val="00612238"/>
    <w:rsid w:val="00612AE3"/>
    <w:rsid w:val="00625388"/>
    <w:rsid w:val="00657D63"/>
    <w:rsid w:val="0066169B"/>
    <w:rsid w:val="00666D27"/>
    <w:rsid w:val="00670D8F"/>
    <w:rsid w:val="00676F04"/>
    <w:rsid w:val="0068684B"/>
    <w:rsid w:val="0069768A"/>
    <w:rsid w:val="006A4E5A"/>
    <w:rsid w:val="006C5275"/>
    <w:rsid w:val="006C7219"/>
    <w:rsid w:val="006D6007"/>
    <w:rsid w:val="006D630F"/>
    <w:rsid w:val="00702869"/>
    <w:rsid w:val="00712C8B"/>
    <w:rsid w:val="00713C1C"/>
    <w:rsid w:val="00720088"/>
    <w:rsid w:val="00722FC3"/>
    <w:rsid w:val="00765A1A"/>
    <w:rsid w:val="00775349"/>
    <w:rsid w:val="00794101"/>
    <w:rsid w:val="00796956"/>
    <w:rsid w:val="007D6131"/>
    <w:rsid w:val="007D7888"/>
    <w:rsid w:val="007E50FC"/>
    <w:rsid w:val="007F7638"/>
    <w:rsid w:val="00801116"/>
    <w:rsid w:val="00833271"/>
    <w:rsid w:val="00836407"/>
    <w:rsid w:val="0086061D"/>
    <w:rsid w:val="00864501"/>
    <w:rsid w:val="0087651F"/>
    <w:rsid w:val="00891061"/>
    <w:rsid w:val="00891433"/>
    <w:rsid w:val="008B42A5"/>
    <w:rsid w:val="008E375C"/>
    <w:rsid w:val="008F6696"/>
    <w:rsid w:val="009035EF"/>
    <w:rsid w:val="009060D6"/>
    <w:rsid w:val="00915EEA"/>
    <w:rsid w:val="009312C9"/>
    <w:rsid w:val="00931448"/>
    <w:rsid w:val="009701B8"/>
    <w:rsid w:val="00992B30"/>
    <w:rsid w:val="009B5485"/>
    <w:rsid w:val="009C10D7"/>
    <w:rsid w:val="009D3AD5"/>
    <w:rsid w:val="00A1470D"/>
    <w:rsid w:val="00A262FC"/>
    <w:rsid w:val="00A31988"/>
    <w:rsid w:val="00A351DB"/>
    <w:rsid w:val="00A435A4"/>
    <w:rsid w:val="00A517F6"/>
    <w:rsid w:val="00A53F65"/>
    <w:rsid w:val="00A620C1"/>
    <w:rsid w:val="00A73A0E"/>
    <w:rsid w:val="00A901C6"/>
    <w:rsid w:val="00AB3EB5"/>
    <w:rsid w:val="00AD653F"/>
    <w:rsid w:val="00AE10A6"/>
    <w:rsid w:val="00AF0C78"/>
    <w:rsid w:val="00AF1E80"/>
    <w:rsid w:val="00B11910"/>
    <w:rsid w:val="00B12937"/>
    <w:rsid w:val="00B472B2"/>
    <w:rsid w:val="00B66D6B"/>
    <w:rsid w:val="00B72598"/>
    <w:rsid w:val="00B82997"/>
    <w:rsid w:val="00B83567"/>
    <w:rsid w:val="00B85784"/>
    <w:rsid w:val="00B90D9C"/>
    <w:rsid w:val="00B93E5F"/>
    <w:rsid w:val="00B94F7F"/>
    <w:rsid w:val="00BA115A"/>
    <w:rsid w:val="00BA11DD"/>
    <w:rsid w:val="00BA60A6"/>
    <w:rsid w:val="00BC629F"/>
    <w:rsid w:val="00BD0A89"/>
    <w:rsid w:val="00BD7775"/>
    <w:rsid w:val="00BE28A3"/>
    <w:rsid w:val="00C0133C"/>
    <w:rsid w:val="00C031E1"/>
    <w:rsid w:val="00C177CF"/>
    <w:rsid w:val="00C36DEA"/>
    <w:rsid w:val="00C41FF3"/>
    <w:rsid w:val="00C462B4"/>
    <w:rsid w:val="00C754BD"/>
    <w:rsid w:val="00C80C43"/>
    <w:rsid w:val="00C833AE"/>
    <w:rsid w:val="00C9492B"/>
    <w:rsid w:val="00CA61B8"/>
    <w:rsid w:val="00CC2055"/>
    <w:rsid w:val="00CC290A"/>
    <w:rsid w:val="00CC4D97"/>
    <w:rsid w:val="00CD0627"/>
    <w:rsid w:val="00D0107E"/>
    <w:rsid w:val="00D135B7"/>
    <w:rsid w:val="00D150E3"/>
    <w:rsid w:val="00D34A14"/>
    <w:rsid w:val="00D42D3D"/>
    <w:rsid w:val="00D46116"/>
    <w:rsid w:val="00D52A86"/>
    <w:rsid w:val="00D7637D"/>
    <w:rsid w:val="00D813D1"/>
    <w:rsid w:val="00D82CF8"/>
    <w:rsid w:val="00DB0960"/>
    <w:rsid w:val="00DB20B6"/>
    <w:rsid w:val="00DB43BA"/>
    <w:rsid w:val="00DB6263"/>
    <w:rsid w:val="00DC630B"/>
    <w:rsid w:val="00DD026A"/>
    <w:rsid w:val="00DD058C"/>
    <w:rsid w:val="00DD2833"/>
    <w:rsid w:val="00DE1016"/>
    <w:rsid w:val="00DF720F"/>
    <w:rsid w:val="00E263D3"/>
    <w:rsid w:val="00E53FA5"/>
    <w:rsid w:val="00E602D1"/>
    <w:rsid w:val="00E66D8E"/>
    <w:rsid w:val="00E71FA7"/>
    <w:rsid w:val="00E8752C"/>
    <w:rsid w:val="00EA0FF7"/>
    <w:rsid w:val="00EB00AD"/>
    <w:rsid w:val="00EC00AC"/>
    <w:rsid w:val="00EC1E52"/>
    <w:rsid w:val="00EE22C1"/>
    <w:rsid w:val="00EE26A8"/>
    <w:rsid w:val="00EF7017"/>
    <w:rsid w:val="00F023BC"/>
    <w:rsid w:val="00F34F97"/>
    <w:rsid w:val="00F42799"/>
    <w:rsid w:val="00F44843"/>
    <w:rsid w:val="00F51AA9"/>
    <w:rsid w:val="00F63B1C"/>
    <w:rsid w:val="00F660AB"/>
    <w:rsid w:val="00F82586"/>
    <w:rsid w:val="00F84C44"/>
    <w:rsid w:val="00FA3556"/>
    <w:rsid w:val="00FC42C1"/>
    <w:rsid w:val="00FC7016"/>
    <w:rsid w:val="00FD6503"/>
    <w:rsid w:val="00FF3848"/>
    <w:rsid w:val="00FF4A85"/>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67BCB40"/>
  <w15:docId w15:val="{9FF7B028-07D0-45D3-8327-EF26D15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qFormat/>
    <w:rsid w:val="00722FC3"/>
    <w:rPr>
      <w:rFonts w:ascii="Tahoma" w:hAnsi="Tahoma" w:cs="Tahoma"/>
      <w:sz w:val="16"/>
      <w:szCs w:val="16"/>
    </w:rPr>
  </w:style>
  <w:style w:type="paragraph" w:customStyle="1" w:styleId="Normal0">
    <w:name w:val="[Normal]"/>
    <w:qFormat/>
    <w:rsid w:val="00EE22C1"/>
    <w:pPr>
      <w:widowControl w:val="0"/>
    </w:pPr>
    <w:rPr>
      <w:rFonts w:ascii="Arial" w:eastAsia="Arial" w:hAnsi="Arial"/>
      <w:sz w:val="24"/>
      <w:szCs w:val="24"/>
    </w:rPr>
  </w:style>
  <w:style w:type="paragraph" w:customStyle="1" w:styleId="CGTimes11">
    <w:name w:val="CG Times 11"/>
    <w:basedOn w:val="Normal"/>
    <w:link w:val="CGTimes11Char"/>
    <w:rsid w:val="003531C5"/>
    <w:rPr>
      <w:rFonts w:ascii="CG Times" w:hAnsi="CG Times"/>
      <w:sz w:val="22"/>
    </w:rPr>
  </w:style>
  <w:style w:type="character" w:styleId="CommentReference">
    <w:name w:val="annotation reference"/>
    <w:uiPriority w:val="99"/>
    <w:semiHidden/>
    <w:unhideWhenUsed/>
    <w:rsid w:val="00C0133C"/>
    <w:rPr>
      <w:sz w:val="16"/>
      <w:szCs w:val="16"/>
    </w:rPr>
  </w:style>
  <w:style w:type="paragraph" w:styleId="CommentText">
    <w:name w:val="annotation text"/>
    <w:basedOn w:val="Normal"/>
    <w:link w:val="CommentTextChar"/>
    <w:uiPriority w:val="99"/>
    <w:unhideWhenUsed/>
    <w:rsid w:val="00C0133C"/>
    <w:rPr>
      <w:sz w:val="20"/>
      <w:szCs w:val="20"/>
    </w:rPr>
  </w:style>
  <w:style w:type="character" w:customStyle="1" w:styleId="CommentTextChar">
    <w:name w:val="Comment Text Char"/>
    <w:basedOn w:val="DefaultParagraphFont"/>
    <w:link w:val="CommentText"/>
    <w:uiPriority w:val="99"/>
    <w:rsid w:val="00C0133C"/>
  </w:style>
  <w:style w:type="paragraph" w:styleId="CommentSubject">
    <w:name w:val="annotation subject"/>
    <w:basedOn w:val="CommentText"/>
    <w:next w:val="CommentText"/>
    <w:link w:val="CommentSubjectChar"/>
    <w:uiPriority w:val="99"/>
    <w:semiHidden/>
    <w:unhideWhenUsed/>
    <w:rsid w:val="00C0133C"/>
    <w:rPr>
      <w:b/>
      <w:bCs/>
    </w:rPr>
  </w:style>
  <w:style w:type="character" w:customStyle="1" w:styleId="CommentSubjectChar">
    <w:name w:val="Comment Subject Char"/>
    <w:link w:val="CommentSubject"/>
    <w:uiPriority w:val="99"/>
    <w:semiHidden/>
    <w:rsid w:val="00C0133C"/>
    <w:rPr>
      <w:b/>
      <w:bCs/>
    </w:rPr>
  </w:style>
  <w:style w:type="character" w:customStyle="1" w:styleId="CGTimes11Char">
    <w:name w:val="CG Times 11 Char"/>
    <w:link w:val="CGTimes11"/>
    <w:rsid w:val="003806C8"/>
    <w:rPr>
      <w:rFonts w:ascii="CG Times" w:hAnsi="CG Times"/>
      <w:sz w:val="22"/>
      <w:szCs w:val="24"/>
    </w:rPr>
  </w:style>
  <w:style w:type="character" w:customStyle="1" w:styleId="BalloonTextChar">
    <w:name w:val="Balloon Text Char"/>
    <w:link w:val="BalloonText"/>
    <w:qFormat/>
    <w:rsid w:val="000B2324"/>
    <w:rPr>
      <w:rFonts w:ascii="Tahoma" w:hAnsi="Tahoma" w:cs="Tahoma"/>
      <w:sz w:val="16"/>
      <w:szCs w:val="16"/>
    </w:rPr>
  </w:style>
  <w:style w:type="paragraph" w:styleId="BodyText3">
    <w:name w:val="Body Text 3"/>
    <w:basedOn w:val="Normal"/>
    <w:link w:val="BodyText3Char"/>
    <w:rsid w:val="00CC4D97"/>
    <w:pPr>
      <w:jc w:val="center"/>
    </w:pPr>
    <w:rPr>
      <w:b/>
      <w:i/>
      <w:sz w:val="28"/>
      <w:u w:val="single"/>
    </w:rPr>
  </w:style>
  <w:style w:type="character" w:customStyle="1" w:styleId="BodyText3Char">
    <w:name w:val="Body Text 3 Char"/>
    <w:link w:val="BodyText3"/>
    <w:rsid w:val="00CC4D97"/>
    <w:rPr>
      <w:b/>
      <w:i/>
      <w:sz w:val="28"/>
      <w:szCs w:val="24"/>
      <w:u w:val="single"/>
    </w:rPr>
  </w:style>
  <w:style w:type="paragraph" w:styleId="PlainText">
    <w:name w:val="Plain Text"/>
    <w:basedOn w:val="Normal"/>
    <w:link w:val="PlainTextChar"/>
    <w:uiPriority w:val="99"/>
    <w:unhideWhenUsed/>
    <w:rsid w:val="003D13DE"/>
    <w:rPr>
      <w:rFonts w:ascii="Calibri" w:eastAsia="Calibri" w:hAnsi="Calibri"/>
      <w:sz w:val="22"/>
      <w:szCs w:val="22"/>
    </w:rPr>
  </w:style>
  <w:style w:type="character" w:customStyle="1" w:styleId="PlainTextChar">
    <w:name w:val="Plain Text Char"/>
    <w:link w:val="PlainText"/>
    <w:uiPriority w:val="99"/>
    <w:rsid w:val="003D13DE"/>
    <w:rPr>
      <w:rFonts w:ascii="Calibri" w:eastAsia="Calibri" w:hAnsi="Calibri"/>
      <w:sz w:val="22"/>
      <w:szCs w:val="22"/>
    </w:rPr>
  </w:style>
  <w:style w:type="paragraph" w:styleId="ListParagraph">
    <w:name w:val="List Paragraph"/>
    <w:basedOn w:val="Normal"/>
    <w:uiPriority w:val="34"/>
    <w:qFormat/>
    <w:rsid w:val="003D13DE"/>
    <w:pPr>
      <w:ind w:left="720"/>
    </w:pPr>
    <w:rPr>
      <w:rFonts w:ascii="Calibri" w:eastAsia="Calibri" w:hAnsi="Calibri"/>
      <w:sz w:val="22"/>
      <w:szCs w:val="22"/>
    </w:rPr>
  </w:style>
  <w:style w:type="paragraph" w:styleId="Revision">
    <w:name w:val="Revision"/>
    <w:hidden/>
    <w:uiPriority w:val="99"/>
    <w:semiHidden/>
    <w:rsid w:val="00796956"/>
    <w:rPr>
      <w:sz w:val="24"/>
      <w:szCs w:val="24"/>
    </w:rPr>
  </w:style>
  <w:style w:type="paragraph" w:styleId="DocumentMap">
    <w:name w:val="Document Map"/>
    <w:basedOn w:val="Normal"/>
    <w:link w:val="DocumentMapChar"/>
    <w:qFormat/>
    <w:rsid w:val="00015D0A"/>
    <w:rPr>
      <w:rFonts w:ascii="Tahoma" w:eastAsia="Tahoma" w:hAnsi="Tahoma" w:cs="Tahoma"/>
      <w:sz w:val="16"/>
      <w:szCs w:val="16"/>
      <w:lang w:val="x-none" w:eastAsia="x-none"/>
    </w:rPr>
  </w:style>
  <w:style w:type="character" w:customStyle="1" w:styleId="DocumentMapChar">
    <w:name w:val="Document Map Char"/>
    <w:basedOn w:val="DefaultParagraphFont"/>
    <w:link w:val="DocumentMap"/>
    <w:qFormat/>
    <w:rsid w:val="00015D0A"/>
    <w:rPr>
      <w:rFonts w:ascii="Tahoma" w:eastAsia="Tahoma" w:hAnsi="Tahoma" w:cs="Tahoma"/>
      <w:sz w:val="16"/>
      <w:szCs w:val="16"/>
      <w:lang w:val="x-none" w:eastAsia="x-none"/>
    </w:rPr>
  </w:style>
  <w:style w:type="character" w:customStyle="1" w:styleId="HeaderChar">
    <w:name w:val="Header Char"/>
    <w:qFormat/>
    <w:rsid w:val="00015D0A"/>
    <w:rPr>
      <w:rtl w:val="0"/>
      <w:lang w:val="x-none" w:eastAsia="x-none" w:bidi="x-none"/>
    </w:rPr>
  </w:style>
  <w:style w:type="character" w:customStyle="1" w:styleId="FooterChar">
    <w:name w:val="Footer Char"/>
    <w:qFormat/>
    <w:rsid w:val="00015D0A"/>
    <w:rPr>
      <w:rtl w:val="0"/>
      <w:lang w:val="x-none" w:eastAsia="x-none" w:bidi="x-none"/>
    </w:rPr>
  </w:style>
  <w:style w:type="character" w:customStyle="1" w:styleId="NoSpacingChar">
    <w:name w:val="No Spacing Char"/>
    <w:qFormat/>
    <w:rsid w:val="00015D0A"/>
    <w:rPr>
      <w:rtl w:val="0"/>
      <w:lang w:val="x-none" w:eastAsia="x-none" w:bidi="x-none"/>
    </w:rPr>
  </w:style>
  <w:style w:type="paragraph" w:styleId="NoSpacing">
    <w:name w:val="No Spacing"/>
    <w:basedOn w:val="Normal0"/>
    <w:qFormat/>
    <w:rsid w:val="00015D0A"/>
    <w:pPr>
      <w:widowControl/>
    </w:pPr>
    <w:rPr>
      <w:rFonts w:ascii="Calibri" w:eastAsia="Calibri" w:hAnsi="Calibri" w:cs="Calibri"/>
      <w:sz w:val="22"/>
      <w:szCs w:val="22"/>
      <w:lang w:val="x-none" w:eastAsia="x-none"/>
    </w:rPr>
  </w:style>
  <w:style w:type="paragraph" w:customStyle="1" w:styleId="KingSignatureblock">
    <w:name w:val="KingSignatureblock"/>
    <w:basedOn w:val="Normal0"/>
    <w:qFormat/>
    <w:rsid w:val="00015D0A"/>
    <w:pPr>
      <w:widowControl/>
    </w:pPr>
    <w:rPr>
      <w:rFonts w:ascii="Times New Roman" w:eastAsia="Times New Roman" w:hAnsi="Times New Roman"/>
      <w:sz w:val="20"/>
      <w:szCs w:val="20"/>
      <w:lang w:val="x-none" w:eastAsia="x-none"/>
    </w:rPr>
  </w:style>
  <w:style w:type="character" w:styleId="Hyperlink">
    <w:name w:val="Hyperlink"/>
    <w:basedOn w:val="DefaultParagraphFont"/>
    <w:uiPriority w:val="99"/>
    <w:semiHidden/>
    <w:unhideWhenUsed/>
    <w:rsid w:val="00015D0A"/>
    <w:rPr>
      <w:color w:val="0000FF"/>
      <w:u w:val="single"/>
    </w:rPr>
  </w:style>
  <w:style w:type="paragraph" w:styleId="FootnoteText">
    <w:name w:val="footnote text"/>
    <w:basedOn w:val="Normal"/>
    <w:link w:val="FootnoteTextChar"/>
    <w:uiPriority w:val="99"/>
    <w:semiHidden/>
    <w:unhideWhenUsed/>
    <w:rsid w:val="00015D0A"/>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15D0A"/>
    <w:rPr>
      <w:rFonts w:ascii="Calibri" w:eastAsia="Calibri" w:hAnsi="Calibri"/>
      <w:lang w:val="x-none" w:eastAsia="x-none"/>
    </w:rPr>
  </w:style>
  <w:style w:type="character" w:styleId="FootnoteReference">
    <w:name w:val="footnote reference"/>
    <w:basedOn w:val="DefaultParagraphFont"/>
    <w:uiPriority w:val="99"/>
    <w:semiHidden/>
    <w:unhideWhenUsed/>
    <w:rsid w:val="00015D0A"/>
    <w:rPr>
      <w:vertAlign w:val="superscript"/>
    </w:rPr>
  </w:style>
  <w:style w:type="paragraph" w:styleId="EndnoteText">
    <w:name w:val="endnote text"/>
    <w:basedOn w:val="Normal"/>
    <w:link w:val="EndnoteTextChar"/>
    <w:uiPriority w:val="99"/>
    <w:semiHidden/>
    <w:unhideWhenUsed/>
    <w:rsid w:val="005444CF"/>
    <w:rPr>
      <w:sz w:val="20"/>
      <w:szCs w:val="20"/>
    </w:rPr>
  </w:style>
  <w:style w:type="character" w:customStyle="1" w:styleId="EndnoteTextChar">
    <w:name w:val="Endnote Text Char"/>
    <w:basedOn w:val="DefaultParagraphFont"/>
    <w:link w:val="EndnoteText"/>
    <w:uiPriority w:val="99"/>
    <w:semiHidden/>
    <w:rsid w:val="005444CF"/>
  </w:style>
  <w:style w:type="character" w:styleId="EndnoteReference">
    <w:name w:val="endnote reference"/>
    <w:basedOn w:val="DefaultParagraphFont"/>
    <w:uiPriority w:val="99"/>
    <w:semiHidden/>
    <w:unhideWhenUsed/>
    <w:rsid w:val="00544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4826">
      <w:bodyDiv w:val="1"/>
      <w:marLeft w:val="0"/>
      <w:marRight w:val="0"/>
      <w:marTop w:val="0"/>
      <w:marBottom w:val="0"/>
      <w:divBdr>
        <w:top w:val="none" w:sz="0" w:space="0" w:color="auto"/>
        <w:left w:val="none" w:sz="0" w:space="0" w:color="auto"/>
        <w:bottom w:val="none" w:sz="0" w:space="0" w:color="auto"/>
        <w:right w:val="none" w:sz="0" w:space="0" w:color="auto"/>
      </w:divBdr>
    </w:div>
    <w:div w:id="454297607">
      <w:bodyDiv w:val="1"/>
      <w:marLeft w:val="0"/>
      <w:marRight w:val="0"/>
      <w:marTop w:val="0"/>
      <w:marBottom w:val="0"/>
      <w:divBdr>
        <w:top w:val="none" w:sz="0" w:space="0" w:color="auto"/>
        <w:left w:val="none" w:sz="0" w:space="0" w:color="auto"/>
        <w:bottom w:val="none" w:sz="0" w:space="0" w:color="auto"/>
        <w:right w:val="none" w:sz="0" w:space="0" w:color="auto"/>
      </w:divBdr>
    </w:div>
    <w:div w:id="524447412">
      <w:bodyDiv w:val="1"/>
      <w:marLeft w:val="0"/>
      <w:marRight w:val="0"/>
      <w:marTop w:val="0"/>
      <w:marBottom w:val="0"/>
      <w:divBdr>
        <w:top w:val="none" w:sz="0" w:space="0" w:color="auto"/>
        <w:left w:val="none" w:sz="0" w:space="0" w:color="auto"/>
        <w:bottom w:val="none" w:sz="0" w:space="0" w:color="auto"/>
        <w:right w:val="none" w:sz="0" w:space="0" w:color="auto"/>
      </w:divBdr>
    </w:div>
    <w:div w:id="570501708">
      <w:bodyDiv w:val="1"/>
      <w:marLeft w:val="0"/>
      <w:marRight w:val="0"/>
      <w:marTop w:val="0"/>
      <w:marBottom w:val="0"/>
      <w:divBdr>
        <w:top w:val="none" w:sz="0" w:space="0" w:color="auto"/>
        <w:left w:val="none" w:sz="0" w:space="0" w:color="auto"/>
        <w:bottom w:val="none" w:sz="0" w:space="0" w:color="auto"/>
        <w:right w:val="none" w:sz="0" w:space="0" w:color="auto"/>
      </w:divBdr>
    </w:div>
    <w:div w:id="807238602">
      <w:bodyDiv w:val="1"/>
      <w:marLeft w:val="0"/>
      <w:marRight w:val="0"/>
      <w:marTop w:val="0"/>
      <w:marBottom w:val="0"/>
      <w:divBdr>
        <w:top w:val="none" w:sz="0" w:space="0" w:color="auto"/>
        <w:left w:val="none" w:sz="0" w:space="0" w:color="auto"/>
        <w:bottom w:val="none" w:sz="0" w:space="0" w:color="auto"/>
        <w:right w:val="none" w:sz="0" w:space="0" w:color="auto"/>
      </w:divBdr>
    </w:div>
    <w:div w:id="1056854651">
      <w:bodyDiv w:val="1"/>
      <w:marLeft w:val="0"/>
      <w:marRight w:val="0"/>
      <w:marTop w:val="0"/>
      <w:marBottom w:val="0"/>
      <w:divBdr>
        <w:top w:val="none" w:sz="0" w:space="0" w:color="auto"/>
        <w:left w:val="none" w:sz="0" w:space="0" w:color="auto"/>
        <w:bottom w:val="none" w:sz="0" w:space="0" w:color="auto"/>
        <w:right w:val="none" w:sz="0" w:space="0" w:color="auto"/>
      </w:divBdr>
    </w:div>
    <w:div w:id="1110317406">
      <w:bodyDiv w:val="1"/>
      <w:marLeft w:val="0"/>
      <w:marRight w:val="0"/>
      <w:marTop w:val="0"/>
      <w:marBottom w:val="0"/>
      <w:divBdr>
        <w:top w:val="none" w:sz="0" w:space="0" w:color="auto"/>
        <w:left w:val="none" w:sz="0" w:space="0" w:color="auto"/>
        <w:bottom w:val="none" w:sz="0" w:space="0" w:color="auto"/>
        <w:right w:val="none" w:sz="0" w:space="0" w:color="auto"/>
      </w:divBdr>
    </w:div>
    <w:div w:id="1521747277">
      <w:bodyDiv w:val="1"/>
      <w:marLeft w:val="0"/>
      <w:marRight w:val="0"/>
      <w:marTop w:val="0"/>
      <w:marBottom w:val="0"/>
      <w:divBdr>
        <w:top w:val="none" w:sz="0" w:space="0" w:color="auto"/>
        <w:left w:val="none" w:sz="0" w:space="0" w:color="auto"/>
        <w:bottom w:val="none" w:sz="0" w:space="0" w:color="auto"/>
        <w:right w:val="none" w:sz="0" w:space="0" w:color="auto"/>
      </w:divBdr>
    </w:div>
    <w:div w:id="1774596181">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1927033627">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1012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B6AE-0B98-424A-A432-29C84D9C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Ritzen, Bruce</cp:lastModifiedBy>
  <cp:revision>3</cp:revision>
  <cp:lastPrinted>2018-06-25T18:34:00Z</cp:lastPrinted>
  <dcterms:created xsi:type="dcterms:W3CDTF">2019-05-28T16:26:00Z</dcterms:created>
  <dcterms:modified xsi:type="dcterms:W3CDTF">2019-05-28T16:27:00Z</dcterms:modified>
</cp:coreProperties>
</file>