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38" w:rsidRPr="000E3809" w:rsidRDefault="00454138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B1BAD" w:rsidRPr="000E3809" w:rsidRDefault="008B1BAD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B1BAD" w:rsidRPr="000E3809" w:rsidRDefault="008B1BAD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B1BAD" w:rsidRPr="000E3809" w:rsidRDefault="008B1BAD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B1BAD" w:rsidRPr="000E3809" w:rsidRDefault="008B1BAD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B1BAD" w:rsidRPr="000E3809" w:rsidRDefault="008B1BAD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B1BAD" w:rsidRPr="000E3809" w:rsidRDefault="008B1BAD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42C78" w:rsidRPr="000E3809" w:rsidRDefault="00542C78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42C78" w:rsidRPr="000E3809" w:rsidRDefault="00542C78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42C78" w:rsidRPr="000E3809" w:rsidRDefault="00542C78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42C78" w:rsidRPr="000E3809" w:rsidRDefault="00542C78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8217B" w:rsidRDefault="00E72AF6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November </w:t>
      </w:r>
      <w:r w:rsidR="00EA195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0204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A15B2"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2018</w:t>
      </w:r>
    </w:p>
    <w:p w:rsidR="00F109D4" w:rsidRPr="000E3809" w:rsidRDefault="00F109D4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5064E" w:rsidRPr="000E3809" w:rsidRDefault="00E5064E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5064E" w:rsidRPr="000E3809" w:rsidRDefault="00E5064E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The Honorable </w:t>
      </w:r>
      <w:r w:rsidR="000602CC" w:rsidRPr="000E3809">
        <w:rPr>
          <w:rFonts w:ascii="Times New Roman" w:hAnsi="Times New Roman"/>
          <w:color w:val="000000" w:themeColor="text1"/>
          <w:sz w:val="24"/>
          <w:szCs w:val="24"/>
        </w:rPr>
        <w:t>Joe McDermott</w:t>
      </w:r>
    </w:p>
    <w:p w:rsidR="00E5064E" w:rsidRPr="000E3809" w:rsidRDefault="00E5064E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>Chair, King County Council</w:t>
      </w:r>
    </w:p>
    <w:p w:rsidR="00E5064E" w:rsidRPr="000E3809" w:rsidRDefault="00E5064E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>Room 1200</w:t>
      </w:r>
    </w:p>
    <w:p w:rsidR="00E5064E" w:rsidRPr="000E3809" w:rsidRDefault="00E5064E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B258A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542C78" w:rsidRPr="00AB25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258A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542C78" w:rsidRPr="00AB25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258A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542C78" w:rsidRPr="00AB25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258A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542C78" w:rsidRPr="00AB25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258A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542C78" w:rsidRPr="00AB25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258A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542C78" w:rsidRPr="00AB25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258A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542C78" w:rsidRPr="00AB25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258A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542C78" w:rsidRPr="00AB25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258A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542C78" w:rsidRPr="00AB25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258A">
        <w:rPr>
          <w:rFonts w:ascii="Times New Roman" w:hAnsi="Times New Roman"/>
          <w:color w:val="000000" w:themeColor="text1"/>
          <w:sz w:val="24"/>
          <w:szCs w:val="24"/>
        </w:rPr>
        <w:t>E</w:t>
      </w:r>
    </w:p>
    <w:p w:rsidR="00E53587" w:rsidRPr="000E3809" w:rsidRDefault="00E53587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C4B1F" w:rsidRPr="000E3809" w:rsidRDefault="00246547" w:rsidP="007B4BC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Dear </w:t>
      </w:r>
      <w:r w:rsidR="000602CC" w:rsidRPr="000E3809">
        <w:rPr>
          <w:rFonts w:ascii="Times New Roman" w:hAnsi="Times New Roman"/>
          <w:color w:val="000000" w:themeColor="text1"/>
          <w:sz w:val="24"/>
          <w:szCs w:val="24"/>
        </w:rPr>
        <w:t>Councilmember McDermott</w:t>
      </w:r>
      <w:r w:rsidR="00454138" w:rsidRPr="000E380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2294D" w:rsidRDefault="0072294D" w:rsidP="007229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22A">
        <w:rPr>
          <w:rFonts w:ascii="Times New Roman" w:hAnsi="Times New Roman"/>
          <w:sz w:val="24"/>
          <w:szCs w:val="24"/>
        </w:rPr>
        <w:t xml:space="preserve">I am pleased to </w:t>
      </w:r>
      <w:r>
        <w:rPr>
          <w:rFonts w:ascii="Times New Roman" w:hAnsi="Times New Roman"/>
          <w:sz w:val="24"/>
          <w:szCs w:val="24"/>
        </w:rPr>
        <w:t xml:space="preserve">transmit for the King County Council’s approval </w:t>
      </w:r>
      <w:r w:rsidR="00A46BB9">
        <w:rPr>
          <w:rFonts w:ascii="Times New Roman" w:hAnsi="Times New Roman"/>
          <w:sz w:val="24"/>
          <w:szCs w:val="24"/>
        </w:rPr>
        <w:t xml:space="preserve">the attached motion confirming </w:t>
      </w:r>
      <w:r w:rsidR="00ED46A3">
        <w:rPr>
          <w:rFonts w:ascii="Times New Roman" w:hAnsi="Times New Roman"/>
          <w:sz w:val="24"/>
          <w:szCs w:val="24"/>
        </w:rPr>
        <w:t xml:space="preserve">John Taylor as Director of the </w:t>
      </w:r>
      <w:r w:rsidR="00F1346B">
        <w:rPr>
          <w:rFonts w:ascii="Times New Roman" w:hAnsi="Times New Roman"/>
          <w:sz w:val="24"/>
          <w:szCs w:val="24"/>
        </w:rPr>
        <w:t xml:space="preserve">King County </w:t>
      </w:r>
      <w:r w:rsidR="00ED46A3">
        <w:rPr>
          <w:rFonts w:ascii="Times New Roman" w:hAnsi="Times New Roman"/>
          <w:sz w:val="24"/>
          <w:szCs w:val="24"/>
        </w:rPr>
        <w:t>Department of Local Services</w:t>
      </w:r>
      <w:r>
        <w:rPr>
          <w:rFonts w:ascii="Times New Roman" w:hAnsi="Times New Roman"/>
          <w:sz w:val="24"/>
          <w:szCs w:val="24"/>
        </w:rPr>
        <w:t>.</w:t>
      </w:r>
      <w:r w:rsidRPr="00D7122A">
        <w:rPr>
          <w:rFonts w:ascii="Times New Roman" w:hAnsi="Times New Roman"/>
          <w:sz w:val="24"/>
          <w:szCs w:val="24"/>
        </w:rPr>
        <w:t xml:space="preserve">  </w:t>
      </w:r>
      <w:r w:rsidR="00ED46A3">
        <w:rPr>
          <w:rFonts w:ascii="Times New Roman" w:hAnsi="Times New Roman"/>
          <w:sz w:val="24"/>
          <w:szCs w:val="24"/>
        </w:rPr>
        <w:t xml:space="preserve">The motion will be effective upon the department’s creation on January 1, 2019. </w:t>
      </w:r>
      <w:r w:rsidR="00F1346B">
        <w:rPr>
          <w:rFonts w:ascii="Times New Roman" w:hAnsi="Times New Roman"/>
          <w:sz w:val="24"/>
          <w:szCs w:val="24"/>
        </w:rPr>
        <w:t xml:space="preserve"> </w:t>
      </w:r>
      <w:r w:rsidR="002E24B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full set of confirmation documents </w:t>
      </w:r>
      <w:r w:rsidR="002E24BD">
        <w:rPr>
          <w:rFonts w:ascii="Times New Roman" w:hAnsi="Times New Roman"/>
          <w:sz w:val="24"/>
          <w:szCs w:val="24"/>
        </w:rPr>
        <w:t xml:space="preserve">will be </w:t>
      </w:r>
      <w:r w:rsidR="00B00535">
        <w:rPr>
          <w:rFonts w:ascii="Times New Roman" w:hAnsi="Times New Roman"/>
          <w:sz w:val="24"/>
          <w:szCs w:val="24"/>
        </w:rPr>
        <w:t>submitted to the Council under separate cover</w:t>
      </w:r>
      <w:r w:rsidRPr="00D7122A">
        <w:rPr>
          <w:rFonts w:ascii="Times New Roman" w:hAnsi="Times New Roman"/>
          <w:sz w:val="24"/>
          <w:szCs w:val="24"/>
        </w:rPr>
        <w:t xml:space="preserve">.  </w:t>
      </w:r>
    </w:p>
    <w:p w:rsidR="00B30C4F" w:rsidRDefault="00B30C4F" w:rsidP="008848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74951" w:rsidRDefault="00535B4D" w:rsidP="008848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Wi</w:t>
      </w:r>
      <w:r w:rsidR="00501823">
        <w:rPr>
          <w:rFonts w:ascii="Times New Roman" w:hAnsi="Times New Roman"/>
          <w:color w:val="000000" w:themeColor="text1"/>
          <w:sz w:val="24"/>
          <w:szCs w:val="24"/>
        </w:rPr>
        <w:t>th Council’s approval, Mr. Taylor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will be the first director of the newly created Department of Local Service</w:t>
      </w:r>
      <w:r w:rsidR="00EF395B">
        <w:rPr>
          <w:rFonts w:ascii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The Department of Local </w:t>
      </w:r>
      <w:r w:rsidR="00EF395B">
        <w:rPr>
          <w:rFonts w:ascii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>ervices</w:t>
      </w:r>
      <w:r w:rsidR="00EF395B">
        <w:rPr>
          <w:rFonts w:ascii="Times New Roman" w:hAnsi="Times New Roman"/>
          <w:color w:val="000000" w:themeColor="text1"/>
          <w:sz w:val="24"/>
          <w:szCs w:val="24"/>
        </w:rPr>
        <w:t xml:space="preserve"> (DLS)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will better coordinate and deliver direct services to the nearly 250,000 people who live in unincorporated King County.  </w:t>
      </w:r>
      <w:r w:rsidR="00F1346B">
        <w:rPr>
          <w:rFonts w:ascii="Times New Roman" w:hAnsi="Times New Roman"/>
          <w:color w:val="000000" w:themeColor="text1"/>
          <w:sz w:val="24"/>
          <w:szCs w:val="24"/>
        </w:rPr>
        <w:t xml:space="preserve">DLS </w:t>
      </w:r>
      <w:r>
        <w:rPr>
          <w:rFonts w:ascii="Times New Roman" w:hAnsi="Times New Roman"/>
          <w:color w:val="000000" w:themeColor="text1"/>
          <w:sz w:val="24"/>
          <w:szCs w:val="24"/>
        </w:rPr>
        <w:t>will consist of a permitting division for development permit review, code enforcement, suburban planning, a Road Services Division responsible for 1,500 miles of roads and 182 bridges, and a Director’s Office, which will include the Community Service Areas program.</w:t>
      </w:r>
    </w:p>
    <w:p w:rsidR="00535B4D" w:rsidRDefault="00535B4D" w:rsidP="008848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01823" w:rsidRDefault="00535B4D" w:rsidP="008848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Mr. Taylor most recently served as an assistant division director in the King County Department of Natural Resources and Parks</w:t>
      </w:r>
      <w:r w:rsidR="00EF395B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EF395B" w:rsidRDefault="00EF395B" w:rsidP="008848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35B4D" w:rsidRDefault="00501823" w:rsidP="008848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 want DLS to start with a strong foundation that </w:t>
      </w:r>
      <w:r w:rsidR="003512E1">
        <w:rPr>
          <w:rFonts w:ascii="Times New Roman" w:hAnsi="Times New Roman"/>
          <w:color w:val="000000" w:themeColor="text1"/>
          <w:sz w:val="24"/>
          <w:szCs w:val="24"/>
        </w:rPr>
        <w:t>empowers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our </w:t>
      </w:r>
      <w:r w:rsidR="003512E1">
        <w:rPr>
          <w:rFonts w:ascii="Times New Roman" w:hAnsi="Times New Roman"/>
          <w:color w:val="000000" w:themeColor="text1"/>
          <w:sz w:val="24"/>
          <w:szCs w:val="24"/>
        </w:rPr>
        <w:t>talented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employees to achieve the highest level of </w:t>
      </w:r>
      <w:r w:rsidR="003512E1">
        <w:rPr>
          <w:rFonts w:ascii="Times New Roman" w:hAnsi="Times New Roman"/>
          <w:color w:val="000000" w:themeColor="text1"/>
          <w:sz w:val="24"/>
          <w:szCs w:val="24"/>
        </w:rPr>
        <w:t>customer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satisfaction, and that is the workplace culture Mr. Taylor will promote</w:t>
      </w:r>
      <w:r w:rsidR="00F1346B">
        <w:rPr>
          <w:rFonts w:ascii="Times New Roman" w:hAnsi="Times New Roman"/>
          <w:color w:val="000000" w:themeColor="text1"/>
          <w:sz w:val="24"/>
          <w:szCs w:val="24"/>
        </w:rPr>
        <w:t xml:space="preserve">, in addition to providing the leadership our new department needs to deliver outstanding services.   </w:t>
      </w:r>
    </w:p>
    <w:p w:rsidR="0088488A" w:rsidRDefault="0088488A" w:rsidP="008848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E607F" w:rsidRDefault="00501823" w:rsidP="003E60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Mr. Taylor earned his master’s degree in public administration at the University of Vermont.</w:t>
      </w:r>
      <w:r w:rsidR="006749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607F">
        <w:rPr>
          <w:rFonts w:ascii="Times New Roman" w:hAnsi="Times New Roman"/>
          <w:color w:val="000000" w:themeColor="text1"/>
          <w:sz w:val="24"/>
          <w:szCs w:val="24"/>
        </w:rPr>
        <w:t>He recently coordinated a landmark agreement that will simultaneously restore salmon habitat, strengthen the region’s agricultural economy, and reduce flood risks in the Snoqualmie Valley.</w:t>
      </w:r>
    </w:p>
    <w:p w:rsidR="00F02DE1" w:rsidRDefault="00F02DE1" w:rsidP="00F02D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02DE1" w:rsidRDefault="00F02DE1" w:rsidP="00F02D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02DE1" w:rsidRDefault="00501823" w:rsidP="00F02D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Mr. Taylor’s leadership style and ability to bring together diverse interests will </w:t>
      </w:r>
      <w:r w:rsidR="00F02DE1">
        <w:rPr>
          <w:rFonts w:ascii="Times New Roman" w:hAnsi="Times New Roman"/>
          <w:color w:val="000000" w:themeColor="text1"/>
          <w:sz w:val="24"/>
          <w:szCs w:val="24"/>
        </w:rPr>
        <w:t xml:space="preserve">assist in reaching the goals and objectives of the King County Strategic Plan </w:t>
      </w:r>
      <w:r w:rsidR="00377B81">
        <w:rPr>
          <w:rFonts w:ascii="Times New Roman" w:hAnsi="Times New Roman"/>
          <w:color w:val="000000" w:themeColor="text1"/>
          <w:sz w:val="24"/>
          <w:szCs w:val="24"/>
        </w:rPr>
        <w:t>by providing efficient,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accountable regional and local government</w:t>
      </w:r>
      <w:r w:rsidR="00F02DE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01823" w:rsidRDefault="00501823" w:rsidP="00F02D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5064E" w:rsidRPr="000E3809" w:rsidRDefault="001974B3" w:rsidP="008848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It is my great pleasure to request the confirmation of </w:t>
      </w:r>
      <w:r w:rsidR="000260C8">
        <w:rPr>
          <w:rFonts w:ascii="Times New Roman" w:hAnsi="Times New Roman"/>
          <w:color w:val="000000" w:themeColor="text1"/>
          <w:sz w:val="24"/>
          <w:szCs w:val="24"/>
        </w:rPr>
        <w:t xml:space="preserve">Mr. </w:t>
      </w:r>
      <w:r w:rsidR="008F6D76">
        <w:rPr>
          <w:rFonts w:ascii="Times New Roman" w:hAnsi="Times New Roman"/>
          <w:color w:val="000000" w:themeColor="text1"/>
          <w:sz w:val="24"/>
          <w:szCs w:val="24"/>
        </w:rPr>
        <w:t>John Taylor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3C40">
        <w:rPr>
          <w:rFonts w:ascii="Times New Roman" w:hAnsi="Times New Roman"/>
          <w:color w:val="000000" w:themeColor="text1"/>
          <w:sz w:val="24"/>
          <w:szCs w:val="24"/>
        </w:rPr>
        <w:t>as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the Director of the King County Department of </w:t>
      </w:r>
      <w:r w:rsidR="008F6D76">
        <w:rPr>
          <w:rFonts w:ascii="Times New Roman" w:hAnsi="Times New Roman"/>
          <w:color w:val="000000" w:themeColor="text1"/>
          <w:sz w:val="24"/>
          <w:szCs w:val="24"/>
        </w:rPr>
        <w:t>Local</w:t>
      </w:r>
      <w:r w:rsidR="002E24BD">
        <w:rPr>
          <w:rFonts w:ascii="Times New Roman" w:hAnsi="Times New Roman"/>
          <w:color w:val="000000" w:themeColor="text1"/>
          <w:sz w:val="24"/>
          <w:szCs w:val="24"/>
        </w:rPr>
        <w:t xml:space="preserve"> Services</w:t>
      </w:r>
      <w:r w:rsidR="00E5064E" w:rsidRPr="000E38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3587" w:rsidRPr="000E3809" w:rsidRDefault="00E53587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C5B19" w:rsidRPr="000E3809" w:rsidRDefault="00BC5B19" w:rsidP="0045413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>Sincerely,</w:t>
      </w:r>
    </w:p>
    <w:p w:rsidR="00BC5B19" w:rsidRPr="000E3809" w:rsidRDefault="00BC5B19" w:rsidP="0045413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54138" w:rsidRPr="000E3809" w:rsidRDefault="00454138" w:rsidP="0045413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54138" w:rsidRPr="000E3809" w:rsidRDefault="00454138" w:rsidP="0045413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C5B19" w:rsidRPr="000E3809" w:rsidRDefault="00BC5B19" w:rsidP="0045413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>Dow Constantine</w:t>
      </w:r>
    </w:p>
    <w:p w:rsidR="00BC5B19" w:rsidRPr="000E3809" w:rsidRDefault="00BC5B19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>King County Executive</w:t>
      </w:r>
    </w:p>
    <w:p w:rsidR="00E53587" w:rsidRPr="000E3809" w:rsidRDefault="00E53587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5064E" w:rsidRDefault="00E5064E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>Enclosure</w:t>
      </w:r>
    </w:p>
    <w:p w:rsidR="00EF395B" w:rsidRDefault="00EF395B" w:rsidP="00EF39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95B" w:rsidRPr="00EF395B" w:rsidRDefault="00EF395B" w:rsidP="00EF39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395B">
        <w:rPr>
          <w:rFonts w:ascii="Times New Roman" w:hAnsi="Times New Roman"/>
          <w:sz w:val="24"/>
          <w:szCs w:val="24"/>
        </w:rPr>
        <w:t>cc:</w:t>
      </w:r>
      <w:r w:rsidRPr="00EF395B">
        <w:rPr>
          <w:rFonts w:ascii="Times New Roman" w:hAnsi="Times New Roman"/>
          <w:sz w:val="24"/>
          <w:szCs w:val="24"/>
        </w:rPr>
        <w:tab/>
        <w:t>King County Councilmembers</w:t>
      </w:r>
    </w:p>
    <w:p w:rsidR="00EF395B" w:rsidRPr="00EF395B" w:rsidRDefault="00EF395B" w:rsidP="00EF39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395B">
        <w:rPr>
          <w:rFonts w:ascii="Times New Roman" w:hAnsi="Times New Roman"/>
          <w:sz w:val="24"/>
          <w:szCs w:val="24"/>
        </w:rPr>
        <w:tab/>
      </w:r>
      <w:r w:rsidRPr="00EF395B">
        <w:rPr>
          <w:rFonts w:ascii="Times New Roman" w:hAnsi="Times New Roman"/>
          <w:sz w:val="24"/>
          <w:szCs w:val="24"/>
        </w:rPr>
        <w:tab/>
      </w:r>
      <w:r w:rsidRPr="00EF395B">
        <w:rPr>
          <w:rFonts w:ascii="Times New Roman" w:hAnsi="Times New Roman"/>
          <w:sz w:val="24"/>
          <w:szCs w:val="24"/>
          <w:u w:val="single"/>
        </w:rPr>
        <w:t>ATTN</w:t>
      </w:r>
      <w:r w:rsidRPr="00EF395B">
        <w:rPr>
          <w:rFonts w:ascii="Times New Roman" w:hAnsi="Times New Roman"/>
          <w:sz w:val="24"/>
          <w:szCs w:val="24"/>
        </w:rPr>
        <w:t>:  Carolyn Busch, Chief of Staff</w:t>
      </w:r>
    </w:p>
    <w:p w:rsidR="00EF395B" w:rsidRPr="00EF395B" w:rsidRDefault="00EF395B" w:rsidP="00EF39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395B">
        <w:rPr>
          <w:rFonts w:ascii="Times New Roman" w:hAnsi="Times New Roman"/>
          <w:sz w:val="24"/>
          <w:szCs w:val="24"/>
        </w:rPr>
        <w:tab/>
      </w:r>
      <w:r w:rsidRPr="00EF395B">
        <w:rPr>
          <w:rFonts w:ascii="Times New Roman" w:hAnsi="Times New Roman"/>
          <w:sz w:val="24"/>
          <w:szCs w:val="24"/>
        </w:rPr>
        <w:tab/>
      </w:r>
      <w:r w:rsidRPr="00EF395B">
        <w:rPr>
          <w:rFonts w:ascii="Times New Roman" w:hAnsi="Times New Roman"/>
          <w:sz w:val="24"/>
          <w:szCs w:val="24"/>
        </w:rPr>
        <w:tab/>
        <w:t xml:space="preserve">  Melani Pedroza, Clerk of the Council</w:t>
      </w:r>
    </w:p>
    <w:p w:rsidR="00EF395B" w:rsidRPr="00EF395B" w:rsidRDefault="00EF395B" w:rsidP="00EF39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395B">
        <w:rPr>
          <w:rFonts w:ascii="Times New Roman" w:hAnsi="Times New Roman"/>
          <w:sz w:val="24"/>
          <w:szCs w:val="24"/>
        </w:rPr>
        <w:tab/>
        <w:t>Dwight Dively, Director, Office of Performance, Strategy and Budget</w:t>
      </w:r>
    </w:p>
    <w:p w:rsidR="00EF395B" w:rsidRPr="00EF395B" w:rsidRDefault="00EF395B" w:rsidP="00EF39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395B">
        <w:rPr>
          <w:rFonts w:ascii="Times New Roman" w:hAnsi="Times New Roman"/>
          <w:sz w:val="24"/>
          <w:szCs w:val="24"/>
        </w:rPr>
        <w:tab/>
        <w:t>Whitney Abrams, Chief People Officer, King County Executive Office</w:t>
      </w:r>
    </w:p>
    <w:p w:rsidR="00EF395B" w:rsidRPr="000E3809" w:rsidRDefault="00EF395B" w:rsidP="00EF395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EF395B">
        <w:rPr>
          <w:rFonts w:ascii="Times New Roman" w:hAnsi="Times New Roman"/>
          <w:sz w:val="24"/>
          <w:szCs w:val="24"/>
        </w:rPr>
        <w:t xml:space="preserve">Jay Osborne, Director, Department of Human Resources </w:t>
      </w:r>
    </w:p>
    <w:p w:rsidR="006A1EC1" w:rsidRPr="000E3809" w:rsidRDefault="002E24BD" w:rsidP="002E24B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4161">
        <w:rPr>
          <w:rFonts w:ascii="Times New Roman" w:hAnsi="Times New Roman"/>
          <w:color w:val="000000" w:themeColor="text1"/>
          <w:sz w:val="24"/>
          <w:szCs w:val="24"/>
        </w:rPr>
        <w:t>John Taylor</w:t>
      </w:r>
      <w:r>
        <w:rPr>
          <w:rFonts w:ascii="Times New Roman" w:hAnsi="Times New Roman"/>
          <w:color w:val="000000" w:themeColor="text1"/>
          <w:sz w:val="24"/>
          <w:szCs w:val="24"/>
        </w:rPr>
        <w:t>, Director</w:t>
      </w:r>
      <w:r w:rsidR="006A1EC1">
        <w:rPr>
          <w:rFonts w:ascii="Times New Roman" w:hAnsi="Times New Roman"/>
          <w:color w:val="000000" w:themeColor="text1"/>
          <w:sz w:val="24"/>
          <w:szCs w:val="24"/>
        </w:rPr>
        <w:t xml:space="preserve"> Designee</w:t>
      </w:r>
      <w:r>
        <w:rPr>
          <w:rFonts w:ascii="Times New Roman" w:hAnsi="Times New Roman"/>
          <w:color w:val="000000" w:themeColor="text1"/>
          <w:sz w:val="24"/>
          <w:szCs w:val="24"/>
        </w:rPr>
        <w:t>, D</w:t>
      </w:r>
      <w:r w:rsidR="00156F35">
        <w:rPr>
          <w:rFonts w:ascii="Times New Roman" w:hAnsi="Times New Roman"/>
          <w:color w:val="000000" w:themeColor="text1"/>
          <w:sz w:val="24"/>
          <w:szCs w:val="24"/>
        </w:rPr>
        <w:t xml:space="preserve">epartment of </w:t>
      </w:r>
      <w:r w:rsidR="00E05093">
        <w:rPr>
          <w:rFonts w:ascii="Times New Roman" w:hAnsi="Times New Roman"/>
          <w:color w:val="000000" w:themeColor="text1"/>
          <w:sz w:val="24"/>
          <w:szCs w:val="24"/>
        </w:rPr>
        <w:t>Local Services</w:t>
      </w:r>
    </w:p>
    <w:sectPr w:rsidR="006A1EC1" w:rsidRPr="000E3809" w:rsidSect="008B1BAD">
      <w:headerReference w:type="default" r:id="rId8"/>
      <w:pgSz w:w="12240" w:h="15840" w:code="1"/>
      <w:pgMar w:top="1440" w:right="1613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53E" w:rsidRDefault="00E9753E" w:rsidP="008B1BAD">
      <w:pPr>
        <w:spacing w:after="0" w:line="240" w:lineRule="auto"/>
      </w:pPr>
      <w:r>
        <w:separator/>
      </w:r>
    </w:p>
  </w:endnote>
  <w:endnote w:type="continuationSeparator" w:id="0">
    <w:p w:rsidR="00E9753E" w:rsidRDefault="00E9753E" w:rsidP="008B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53E" w:rsidRDefault="00E9753E" w:rsidP="008B1BAD">
      <w:pPr>
        <w:spacing w:after="0" w:line="240" w:lineRule="auto"/>
      </w:pPr>
      <w:r>
        <w:separator/>
      </w:r>
    </w:p>
  </w:footnote>
  <w:footnote w:type="continuationSeparator" w:id="0">
    <w:p w:rsidR="00E9753E" w:rsidRDefault="00E9753E" w:rsidP="008B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62" w:rsidRPr="000602CC" w:rsidRDefault="002A5762" w:rsidP="008B1BAD">
    <w:pPr>
      <w:pStyle w:val="Header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</w:rPr>
      <w:t xml:space="preserve">The Honorable </w:t>
    </w:r>
    <w:r w:rsidR="000602CC">
      <w:rPr>
        <w:rFonts w:ascii="Times New Roman" w:hAnsi="Times New Roman"/>
        <w:sz w:val="24"/>
        <w:szCs w:val="24"/>
        <w:lang w:val="en-US"/>
      </w:rPr>
      <w:t>Joe McDermott</w:t>
    </w:r>
  </w:p>
  <w:p w:rsidR="002A5762" w:rsidRPr="0040316A" w:rsidRDefault="00E72AF6" w:rsidP="008B1BAD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lang w:val="en-US"/>
      </w:rPr>
      <w:t xml:space="preserve">November </w:t>
    </w:r>
    <w:r w:rsidR="00166CFD">
      <w:rPr>
        <w:rFonts w:ascii="Times New Roman" w:hAnsi="Times New Roman"/>
        <w:sz w:val="24"/>
        <w:szCs w:val="24"/>
        <w:lang w:val="en-US"/>
      </w:rPr>
      <w:t>5</w:t>
    </w:r>
    <w:r w:rsidR="00D62634">
      <w:rPr>
        <w:rFonts w:ascii="Times New Roman" w:hAnsi="Times New Roman"/>
        <w:sz w:val="24"/>
        <w:szCs w:val="24"/>
        <w:lang w:val="en-US"/>
      </w:rPr>
      <w:t>,</w:t>
    </w:r>
    <w:r w:rsidR="00CB6584">
      <w:rPr>
        <w:rFonts w:ascii="Times New Roman" w:hAnsi="Times New Roman"/>
        <w:sz w:val="24"/>
        <w:szCs w:val="24"/>
        <w:lang w:val="en-US"/>
      </w:rPr>
      <w:t xml:space="preserve"> 2018</w:t>
    </w:r>
  </w:p>
  <w:p w:rsidR="002A5762" w:rsidRDefault="002A5762" w:rsidP="008B1BAD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Page 2</w:t>
    </w:r>
  </w:p>
  <w:p w:rsidR="002A5762" w:rsidRDefault="002A5762" w:rsidP="008B1BAD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:rsidR="002A5762" w:rsidRPr="008B1BAD" w:rsidRDefault="002A5762" w:rsidP="008B1BAD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74B3B"/>
    <w:multiLevelType w:val="multilevel"/>
    <w:tmpl w:val="AC8AB000"/>
    <w:lvl w:ilvl="0">
      <w:start w:val="206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  <w:b/>
      </w:rPr>
    </w:lvl>
    <w:lvl w:ilvl="1">
      <w:start w:val="263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  <w:b/>
      </w:rPr>
    </w:lvl>
    <w:lvl w:ilvl="2">
      <w:start w:val="9600"/>
      <w:numFmt w:val="decimal"/>
      <w:lvlText w:val="%1-%2-%3"/>
      <w:lvlJc w:val="left"/>
      <w:pPr>
        <w:tabs>
          <w:tab w:val="num" w:pos="1470"/>
        </w:tabs>
        <w:ind w:left="1470" w:hanging="147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tabs>
          <w:tab w:val="num" w:pos="1470"/>
        </w:tabs>
        <w:ind w:left="1470" w:hanging="147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tabs>
          <w:tab w:val="num" w:pos="1470"/>
        </w:tabs>
        <w:ind w:left="1470" w:hanging="147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tabs>
          <w:tab w:val="num" w:pos="1470"/>
        </w:tabs>
        <w:ind w:left="1470" w:hanging="147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tabs>
          <w:tab w:val="num" w:pos="1470"/>
        </w:tabs>
        <w:ind w:left="1470" w:hanging="147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91"/>
    <w:rsid w:val="00007929"/>
    <w:rsid w:val="0001014A"/>
    <w:rsid w:val="000225B2"/>
    <w:rsid w:val="00024002"/>
    <w:rsid w:val="000260C8"/>
    <w:rsid w:val="00027D8D"/>
    <w:rsid w:val="00050914"/>
    <w:rsid w:val="00051BAB"/>
    <w:rsid w:val="000602CC"/>
    <w:rsid w:val="00065EB5"/>
    <w:rsid w:val="000A3B49"/>
    <w:rsid w:val="000A4BE2"/>
    <w:rsid w:val="000B7266"/>
    <w:rsid w:val="000C3695"/>
    <w:rsid w:val="000D0892"/>
    <w:rsid w:val="000D362B"/>
    <w:rsid w:val="000D5B30"/>
    <w:rsid w:val="000E1439"/>
    <w:rsid w:val="000E19BA"/>
    <w:rsid w:val="000E3809"/>
    <w:rsid w:val="0010094E"/>
    <w:rsid w:val="00110232"/>
    <w:rsid w:val="00120D06"/>
    <w:rsid w:val="0013211B"/>
    <w:rsid w:val="00135CC0"/>
    <w:rsid w:val="00140644"/>
    <w:rsid w:val="00156F35"/>
    <w:rsid w:val="00162243"/>
    <w:rsid w:val="00166C6D"/>
    <w:rsid w:val="00166CFD"/>
    <w:rsid w:val="00193C40"/>
    <w:rsid w:val="001974B3"/>
    <w:rsid w:val="001A033E"/>
    <w:rsid w:val="001A230D"/>
    <w:rsid w:val="001B6C0D"/>
    <w:rsid w:val="001C3CCC"/>
    <w:rsid w:val="001C77E5"/>
    <w:rsid w:val="001D02CD"/>
    <w:rsid w:val="00214A24"/>
    <w:rsid w:val="00233B53"/>
    <w:rsid w:val="00235E30"/>
    <w:rsid w:val="002424EB"/>
    <w:rsid w:val="00246547"/>
    <w:rsid w:val="0025434E"/>
    <w:rsid w:val="0026048D"/>
    <w:rsid w:val="0026747B"/>
    <w:rsid w:val="00267D6B"/>
    <w:rsid w:val="00285588"/>
    <w:rsid w:val="002870F8"/>
    <w:rsid w:val="00290EEF"/>
    <w:rsid w:val="002A5762"/>
    <w:rsid w:val="002B3182"/>
    <w:rsid w:val="002D1F96"/>
    <w:rsid w:val="002E24BD"/>
    <w:rsid w:val="00314F8D"/>
    <w:rsid w:val="003512E1"/>
    <w:rsid w:val="00354451"/>
    <w:rsid w:val="00367548"/>
    <w:rsid w:val="00377B81"/>
    <w:rsid w:val="00390DA0"/>
    <w:rsid w:val="003944F4"/>
    <w:rsid w:val="0039642A"/>
    <w:rsid w:val="003A0829"/>
    <w:rsid w:val="003A650E"/>
    <w:rsid w:val="003B64AC"/>
    <w:rsid w:val="003E0775"/>
    <w:rsid w:val="003E607F"/>
    <w:rsid w:val="003E7535"/>
    <w:rsid w:val="003F1E7B"/>
    <w:rsid w:val="0040316A"/>
    <w:rsid w:val="0041478D"/>
    <w:rsid w:val="004163B3"/>
    <w:rsid w:val="0044710B"/>
    <w:rsid w:val="00454138"/>
    <w:rsid w:val="00463F0F"/>
    <w:rsid w:val="0047413E"/>
    <w:rsid w:val="004A4842"/>
    <w:rsid w:val="004B0CD2"/>
    <w:rsid w:val="004B730A"/>
    <w:rsid w:val="004C4B1F"/>
    <w:rsid w:val="004C743A"/>
    <w:rsid w:val="004D61DB"/>
    <w:rsid w:val="004E3067"/>
    <w:rsid w:val="00501823"/>
    <w:rsid w:val="00501E74"/>
    <w:rsid w:val="00513103"/>
    <w:rsid w:val="005162EB"/>
    <w:rsid w:val="00522A4F"/>
    <w:rsid w:val="00535B4D"/>
    <w:rsid w:val="00542C78"/>
    <w:rsid w:val="00557FF7"/>
    <w:rsid w:val="005666F5"/>
    <w:rsid w:val="00574161"/>
    <w:rsid w:val="005874B1"/>
    <w:rsid w:val="005A0373"/>
    <w:rsid w:val="005A4D8A"/>
    <w:rsid w:val="005B4EA8"/>
    <w:rsid w:val="005E7A23"/>
    <w:rsid w:val="00621173"/>
    <w:rsid w:val="00621656"/>
    <w:rsid w:val="00644B18"/>
    <w:rsid w:val="00674951"/>
    <w:rsid w:val="00697192"/>
    <w:rsid w:val="006A1EC1"/>
    <w:rsid w:val="006B098B"/>
    <w:rsid w:val="006B15E8"/>
    <w:rsid w:val="006D4DA2"/>
    <w:rsid w:val="006E12B3"/>
    <w:rsid w:val="006E66A9"/>
    <w:rsid w:val="00712201"/>
    <w:rsid w:val="0072294D"/>
    <w:rsid w:val="0078227B"/>
    <w:rsid w:val="007B0AB6"/>
    <w:rsid w:val="007B255E"/>
    <w:rsid w:val="007B46C2"/>
    <w:rsid w:val="007B4BC1"/>
    <w:rsid w:val="007D3CB7"/>
    <w:rsid w:val="0084058C"/>
    <w:rsid w:val="008406F6"/>
    <w:rsid w:val="0084189B"/>
    <w:rsid w:val="0088488A"/>
    <w:rsid w:val="0088727F"/>
    <w:rsid w:val="00890C71"/>
    <w:rsid w:val="00890F59"/>
    <w:rsid w:val="008913F3"/>
    <w:rsid w:val="0089351D"/>
    <w:rsid w:val="008B1BAD"/>
    <w:rsid w:val="008B2D75"/>
    <w:rsid w:val="008C0533"/>
    <w:rsid w:val="008D3B04"/>
    <w:rsid w:val="008D7B6E"/>
    <w:rsid w:val="008E2938"/>
    <w:rsid w:val="008E31C1"/>
    <w:rsid w:val="008E59A8"/>
    <w:rsid w:val="008F6D76"/>
    <w:rsid w:val="00902049"/>
    <w:rsid w:val="00905B82"/>
    <w:rsid w:val="00922ADA"/>
    <w:rsid w:val="00931B91"/>
    <w:rsid w:val="009563DE"/>
    <w:rsid w:val="0096799E"/>
    <w:rsid w:val="0097480D"/>
    <w:rsid w:val="00974BF9"/>
    <w:rsid w:val="0098217B"/>
    <w:rsid w:val="00995996"/>
    <w:rsid w:val="009A2635"/>
    <w:rsid w:val="009A2785"/>
    <w:rsid w:val="009A29B2"/>
    <w:rsid w:val="009B650D"/>
    <w:rsid w:val="009C02E8"/>
    <w:rsid w:val="009D1927"/>
    <w:rsid w:val="009F66A2"/>
    <w:rsid w:val="009F7992"/>
    <w:rsid w:val="00A43783"/>
    <w:rsid w:val="00A46BB9"/>
    <w:rsid w:val="00A64BBE"/>
    <w:rsid w:val="00A662A4"/>
    <w:rsid w:val="00A7615C"/>
    <w:rsid w:val="00AB258A"/>
    <w:rsid w:val="00AF43DA"/>
    <w:rsid w:val="00B00535"/>
    <w:rsid w:val="00B17C7D"/>
    <w:rsid w:val="00B27401"/>
    <w:rsid w:val="00B30C4F"/>
    <w:rsid w:val="00B53CE9"/>
    <w:rsid w:val="00B5593B"/>
    <w:rsid w:val="00B71D73"/>
    <w:rsid w:val="00B75197"/>
    <w:rsid w:val="00B931A5"/>
    <w:rsid w:val="00B97DFC"/>
    <w:rsid w:val="00BB2156"/>
    <w:rsid w:val="00BC5B19"/>
    <w:rsid w:val="00BC7469"/>
    <w:rsid w:val="00BD3D4A"/>
    <w:rsid w:val="00BE48EF"/>
    <w:rsid w:val="00BE613F"/>
    <w:rsid w:val="00C124E0"/>
    <w:rsid w:val="00C37AF5"/>
    <w:rsid w:val="00C402DD"/>
    <w:rsid w:val="00C42BB2"/>
    <w:rsid w:val="00C53EC8"/>
    <w:rsid w:val="00C6120D"/>
    <w:rsid w:val="00C7098C"/>
    <w:rsid w:val="00C94179"/>
    <w:rsid w:val="00CA733D"/>
    <w:rsid w:val="00CB3A12"/>
    <w:rsid w:val="00CB655B"/>
    <w:rsid w:val="00CB6584"/>
    <w:rsid w:val="00CD5957"/>
    <w:rsid w:val="00CE22E7"/>
    <w:rsid w:val="00D00741"/>
    <w:rsid w:val="00D0205A"/>
    <w:rsid w:val="00D27F76"/>
    <w:rsid w:val="00D3006B"/>
    <w:rsid w:val="00D56253"/>
    <w:rsid w:val="00D600B5"/>
    <w:rsid w:val="00D62634"/>
    <w:rsid w:val="00D764DD"/>
    <w:rsid w:val="00D814DE"/>
    <w:rsid w:val="00D832F8"/>
    <w:rsid w:val="00D86C5C"/>
    <w:rsid w:val="00DA15B2"/>
    <w:rsid w:val="00DC3C8F"/>
    <w:rsid w:val="00DD5BEA"/>
    <w:rsid w:val="00DE6476"/>
    <w:rsid w:val="00DE715A"/>
    <w:rsid w:val="00DF0A2A"/>
    <w:rsid w:val="00E05093"/>
    <w:rsid w:val="00E30758"/>
    <w:rsid w:val="00E32A2D"/>
    <w:rsid w:val="00E4317B"/>
    <w:rsid w:val="00E5064E"/>
    <w:rsid w:val="00E53587"/>
    <w:rsid w:val="00E62F21"/>
    <w:rsid w:val="00E72AF6"/>
    <w:rsid w:val="00E806CB"/>
    <w:rsid w:val="00E9064C"/>
    <w:rsid w:val="00E94737"/>
    <w:rsid w:val="00E947F9"/>
    <w:rsid w:val="00E94C90"/>
    <w:rsid w:val="00E9753E"/>
    <w:rsid w:val="00EA195F"/>
    <w:rsid w:val="00EC3182"/>
    <w:rsid w:val="00ED162D"/>
    <w:rsid w:val="00ED46A3"/>
    <w:rsid w:val="00EE54D5"/>
    <w:rsid w:val="00EF395B"/>
    <w:rsid w:val="00F02DE1"/>
    <w:rsid w:val="00F109D4"/>
    <w:rsid w:val="00F1346B"/>
    <w:rsid w:val="00F17357"/>
    <w:rsid w:val="00F32E67"/>
    <w:rsid w:val="00F66346"/>
    <w:rsid w:val="00F73868"/>
    <w:rsid w:val="00FB17D8"/>
    <w:rsid w:val="00FD07DD"/>
    <w:rsid w:val="00FD594E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0B3EC"/>
  <w15:docId w15:val="{6DF7D06D-839B-4BA4-BD41-21EE4A62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B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H00Logo">
    <w:name w:val="LH_00(Logo)"/>
    <w:basedOn w:val="Normal"/>
    <w:rsid w:val="0098217B"/>
    <w:pPr>
      <w:spacing w:after="100" w:line="240" w:lineRule="auto"/>
    </w:pPr>
    <w:rPr>
      <w:rFonts w:ascii="Arial" w:eastAsia="Times New Roman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2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3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B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B1BA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1B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B1BAD"/>
    <w:rPr>
      <w:sz w:val="22"/>
      <w:szCs w:val="22"/>
    </w:rPr>
  </w:style>
  <w:style w:type="character" w:customStyle="1" w:styleId="apple-converted-space">
    <w:name w:val="apple-converted-space"/>
    <w:rsid w:val="007B255E"/>
  </w:style>
  <w:style w:type="character" w:styleId="Strong">
    <w:name w:val="Strong"/>
    <w:uiPriority w:val="22"/>
    <w:qFormat/>
    <w:rsid w:val="007B25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02CC"/>
    <w:rPr>
      <w:strike w:val="0"/>
      <w:dstrike w:val="0"/>
      <w:color w:val="A95E14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602CC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19847-D4DE-4DA1-ADF1-55A6EC0D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Williams, Lakeidra</cp:lastModifiedBy>
  <cp:revision>8</cp:revision>
  <cp:lastPrinted>2018-10-24T21:48:00Z</cp:lastPrinted>
  <dcterms:created xsi:type="dcterms:W3CDTF">2018-10-25T22:36:00Z</dcterms:created>
  <dcterms:modified xsi:type="dcterms:W3CDTF">2018-11-05T23:56:00Z</dcterms:modified>
</cp:coreProperties>
</file>