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48"/>
        <w:gridCol w:w="6628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bookmarkStart w:id="0" w:name="_GoBack" w:colFirst="0" w:colLast="0"/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824100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824100">
            <w:pPr>
              <w:rPr>
                <w:b/>
              </w:rPr>
            </w:pPr>
            <w:r>
              <w:rPr>
                <w:b/>
              </w:rPr>
              <w:t>January 1, 2019, through December 31, 2019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824100">
            <w:pPr>
              <w:rPr>
                <w:b/>
              </w:rPr>
            </w:pPr>
            <w:r>
              <w:rPr>
                <w:b/>
              </w:rPr>
              <w:t>David Levin</w:t>
            </w:r>
          </w:p>
        </w:tc>
      </w:tr>
      <w:bookmarkEnd w:id="0"/>
    </w:tbl>
    <w:p w:rsidR="00AA5D98" w:rsidRDefault="00AA5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415"/>
        <w:gridCol w:w="6061"/>
      </w:tblGrid>
      <w:tr w:rsidR="00AA5D98" w:rsidRPr="00E46AC1" w:rsidTr="00DD24D5">
        <w:trPr>
          <w:cantSplit/>
          <w:tblHeader/>
        </w:trPr>
        <w:tc>
          <w:tcPr>
            <w:tcW w:w="3415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6061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DD24D5">
        <w:trPr>
          <w:cantSplit/>
        </w:trPr>
        <w:tc>
          <w:tcPr>
            <w:tcW w:w="3415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6061" w:type="dxa"/>
          </w:tcPr>
          <w:p w:rsidR="00AA5D98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6061" w:type="dxa"/>
          </w:tcPr>
          <w:p w:rsidR="00DD24D5" w:rsidRPr="00145D39" w:rsidRDefault="004D0B8A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6061" w:type="dxa"/>
          </w:tcPr>
          <w:p w:rsidR="00DD24D5" w:rsidRPr="00145D39" w:rsidRDefault="00824100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6061" w:type="dxa"/>
          </w:tcPr>
          <w:p w:rsidR="00DD24D5" w:rsidRPr="00B629A9" w:rsidRDefault="0082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6061" w:type="dxa"/>
          </w:tcPr>
          <w:p w:rsidR="00DD24D5" w:rsidRPr="00B629A9" w:rsidRDefault="0082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D24D5" w:rsidTr="00DD24D5">
        <w:trPr>
          <w:cantSplit/>
        </w:trPr>
        <w:tc>
          <w:tcPr>
            <w:tcW w:w="3415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6061" w:type="dxa"/>
          </w:tcPr>
          <w:p w:rsidR="00DD24D5" w:rsidRPr="00B629A9" w:rsidRDefault="0082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A5D98" w:rsidRDefault="00AA5D98"/>
    <w:sectPr w:rsidR="00AA5D98" w:rsidSect="00C874D3">
      <w:headerReference w:type="default" r:id="rId7"/>
      <w:footerReference w:type="default" r:id="rId8"/>
      <w:pgSz w:w="12240" w:h="15840" w:code="1"/>
      <w:pgMar w:top="1440" w:right="1440" w:bottom="720" w:left="144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51" w:rsidRDefault="001B0851">
      <w:r>
        <w:separator/>
      </w:r>
    </w:p>
  </w:endnote>
  <w:endnote w:type="continuationSeparator" w:id="0">
    <w:p w:rsidR="001B0851" w:rsidRDefault="001B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Default="00C17FF6">
    <w:pPr>
      <w:pStyle w:val="Footer"/>
      <w:rPr>
        <w:i/>
        <w:sz w:val="18"/>
      </w:rPr>
    </w:pPr>
    <w:r>
      <w:rPr>
        <w:i/>
        <w:sz w:val="18"/>
      </w:rPr>
      <w:t>410P0318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51" w:rsidRDefault="001B0851">
      <w:r>
        <w:separator/>
      </w:r>
    </w:p>
  </w:footnote>
  <w:footnote w:type="continuationSeparator" w:id="0">
    <w:p w:rsidR="001B0851" w:rsidRDefault="001B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>
    <w:pPr>
      <w:pStyle w:val="Head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6678"/>
    </w:tblGrid>
    <w:tr w:rsidR="00AA5D98" w:rsidRPr="00C22F10" w:rsidTr="003B1AA1">
      <w:trPr>
        <w:cantSplit/>
        <w:tblHeader/>
      </w:trPr>
      <w:tc>
        <w:tcPr>
          <w:tcW w:w="2898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78" w:type="dxa"/>
        </w:tcPr>
        <w:p w:rsidR="00AA5D98" w:rsidRPr="00C22F10" w:rsidRDefault="00C17FF6" w:rsidP="00C874D3">
          <w:pPr>
            <w:rPr>
              <w:b/>
              <w:bCs/>
              <w:sz w:val="24"/>
              <w:szCs w:val="24"/>
            </w:rPr>
          </w:pPr>
          <w:r w:rsidRPr="000F506D">
            <w:rPr>
              <w:rFonts w:ascii="Univers (W1)" w:hAnsi="Univers (W1)"/>
              <w:b/>
              <w:sz w:val="24"/>
            </w:rPr>
            <w:t>Amalgamated Transit Union, Local 587 (Department of Transportation - Transit)</w:t>
          </w:r>
          <w:r>
            <w:rPr>
              <w:rFonts w:ascii="Univers (W1)" w:hAnsi="Univers (W1)"/>
              <w:b/>
              <w:sz w:val="24"/>
            </w:rPr>
            <w:t xml:space="preserve"> Memorandum of Agreement regarding </w:t>
          </w:r>
          <w:r w:rsidRPr="000F506D">
            <w:rPr>
              <w:rFonts w:ascii="Univers (W1)" w:hAnsi="Univers (W1)"/>
              <w:b/>
              <w:sz w:val="24"/>
            </w:rPr>
            <w:t>Vision Plan Enhancement</w:t>
          </w:r>
          <w:r>
            <w:rPr>
              <w:rFonts w:ascii="Univers (W1)" w:hAnsi="Univers (W1)"/>
              <w:b/>
              <w:sz w:val="24"/>
            </w:rPr>
            <w:t xml:space="preserve"> [410]</w:t>
          </w:r>
        </w:p>
      </w:tc>
    </w:tr>
    <w:tr w:rsidR="00AA5D98" w:rsidTr="003B1AA1">
      <w:trPr>
        <w:cantSplit/>
        <w:trHeight w:hRule="exact" w:val="216"/>
        <w:tblHeader/>
      </w:trPr>
      <w:tc>
        <w:tcPr>
          <w:tcW w:w="2898" w:type="dxa"/>
        </w:tcPr>
        <w:p w:rsidR="00AA5D98" w:rsidRDefault="00AA5D98">
          <w:pPr>
            <w:rPr>
              <w:bCs/>
              <w:smallCaps/>
            </w:rPr>
          </w:pPr>
        </w:p>
      </w:tc>
      <w:tc>
        <w:tcPr>
          <w:tcW w:w="6678" w:type="dxa"/>
        </w:tcPr>
        <w:p w:rsidR="00AA5D98" w:rsidRDefault="00AA5D98">
          <w:pPr>
            <w:rPr>
              <w:bCs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5"/>
    <w:rsid w:val="00084729"/>
    <w:rsid w:val="00115226"/>
    <w:rsid w:val="00131447"/>
    <w:rsid w:val="00145D39"/>
    <w:rsid w:val="00173343"/>
    <w:rsid w:val="00173A85"/>
    <w:rsid w:val="001B0851"/>
    <w:rsid w:val="001C78A7"/>
    <w:rsid w:val="001F3A69"/>
    <w:rsid w:val="0027024C"/>
    <w:rsid w:val="00394406"/>
    <w:rsid w:val="003B1AA1"/>
    <w:rsid w:val="003E13E7"/>
    <w:rsid w:val="0046547F"/>
    <w:rsid w:val="00481746"/>
    <w:rsid w:val="004D0B8A"/>
    <w:rsid w:val="004E698D"/>
    <w:rsid w:val="00580B6D"/>
    <w:rsid w:val="00583502"/>
    <w:rsid w:val="005879FB"/>
    <w:rsid w:val="005B67AB"/>
    <w:rsid w:val="005E5874"/>
    <w:rsid w:val="006224B2"/>
    <w:rsid w:val="00626508"/>
    <w:rsid w:val="00646DB0"/>
    <w:rsid w:val="00687E6C"/>
    <w:rsid w:val="006C0774"/>
    <w:rsid w:val="006C1461"/>
    <w:rsid w:val="006F4B9E"/>
    <w:rsid w:val="00722ECF"/>
    <w:rsid w:val="00747955"/>
    <w:rsid w:val="007F1389"/>
    <w:rsid w:val="007F7590"/>
    <w:rsid w:val="00824100"/>
    <w:rsid w:val="008A6DDD"/>
    <w:rsid w:val="008E06E4"/>
    <w:rsid w:val="008E3802"/>
    <w:rsid w:val="008E7A5B"/>
    <w:rsid w:val="008F2AE5"/>
    <w:rsid w:val="009043B6"/>
    <w:rsid w:val="009416A0"/>
    <w:rsid w:val="009C2895"/>
    <w:rsid w:val="00A214AA"/>
    <w:rsid w:val="00A852DF"/>
    <w:rsid w:val="00A92288"/>
    <w:rsid w:val="00AA5D98"/>
    <w:rsid w:val="00AC6BA8"/>
    <w:rsid w:val="00AF4BD6"/>
    <w:rsid w:val="00B207C0"/>
    <w:rsid w:val="00B629A9"/>
    <w:rsid w:val="00BC5E85"/>
    <w:rsid w:val="00BD1B39"/>
    <w:rsid w:val="00BE5B8E"/>
    <w:rsid w:val="00C02998"/>
    <w:rsid w:val="00C17FF6"/>
    <w:rsid w:val="00C22F10"/>
    <w:rsid w:val="00C35737"/>
    <w:rsid w:val="00C86F21"/>
    <w:rsid w:val="00C874D3"/>
    <w:rsid w:val="00CA5519"/>
    <w:rsid w:val="00CA70EB"/>
    <w:rsid w:val="00D61F15"/>
    <w:rsid w:val="00D64267"/>
    <w:rsid w:val="00D6573F"/>
    <w:rsid w:val="00D73893"/>
    <w:rsid w:val="00D77D12"/>
    <w:rsid w:val="00DD24D5"/>
    <w:rsid w:val="00DD2A27"/>
    <w:rsid w:val="00DF7ED1"/>
    <w:rsid w:val="00E46AC1"/>
    <w:rsid w:val="00EA3AB1"/>
    <w:rsid w:val="00EB131F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2A1F54-A470-4020-B51C-5B6F711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Burgert, Carolyn</cp:lastModifiedBy>
  <cp:revision>4</cp:revision>
  <cp:lastPrinted>2013-11-05T16:35:00Z</cp:lastPrinted>
  <dcterms:created xsi:type="dcterms:W3CDTF">2018-09-21T00:01:00Z</dcterms:created>
  <dcterms:modified xsi:type="dcterms:W3CDTF">2018-10-11T23:05:00Z</dcterms:modified>
</cp:coreProperties>
</file>