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rsidRPr="005F6A63" w14:paraId="536B42DA" w14:textId="5A9C81A2" w:rsidTr="00A267E3">
        <w:trPr>
          <w:trHeight w:val="260"/>
        </w:trPr>
        <w:tc>
          <w:tcPr>
            <w:tcW w:w="13135" w:type="dxa"/>
            <w:gridSpan w:val="4"/>
            <w:shd w:val="clear" w:color="auto" w:fill="D9D9D9" w:themeFill="background1" w:themeFillShade="D9"/>
          </w:tcPr>
          <w:p w14:paraId="01BB83B8" w14:textId="4375F8BE" w:rsidR="000F655E" w:rsidRPr="00285A9C" w:rsidRDefault="000F655E" w:rsidP="00A04156">
            <w:pPr>
              <w:jc w:val="left"/>
              <w:rPr>
                <w:b/>
              </w:rPr>
            </w:pPr>
            <w:r>
              <w:rPr>
                <w:b/>
              </w:rPr>
              <w:t>I. Comprehensive planning cycle</w:t>
            </w:r>
          </w:p>
        </w:tc>
      </w:tr>
      <w:tr w:rsidR="000F655E" w:rsidRPr="005F6A63" w14:paraId="2D4E4DE7" w14:textId="6E256B8F" w:rsidTr="00A267E3">
        <w:tc>
          <w:tcPr>
            <w:tcW w:w="13135" w:type="dxa"/>
            <w:gridSpan w:val="4"/>
            <w:shd w:val="clear" w:color="auto" w:fill="D9D9D9" w:themeFill="background1" w:themeFillShade="D9"/>
          </w:tcPr>
          <w:p w14:paraId="7BC4A7D3" w14:textId="6D471CD8" w:rsidR="000F655E" w:rsidRPr="00285A9C" w:rsidRDefault="000F655E" w:rsidP="00A04156">
            <w:pPr>
              <w:jc w:val="left"/>
              <w:rPr>
                <w:b/>
                <w:i/>
              </w:rPr>
            </w:pPr>
            <w:r w:rsidRPr="00265F43">
              <w:rPr>
                <w:i/>
              </w:rPr>
              <w:t xml:space="preserve">Major </w:t>
            </w:r>
            <w:r>
              <w:rPr>
                <w:i/>
              </w:rPr>
              <w:t>King County Comprehensive Plan (KCCP)</w:t>
            </w:r>
            <w:r w:rsidRPr="00265F43">
              <w:rPr>
                <w:i/>
              </w:rPr>
              <w:t xml:space="preserve"> Updates</w:t>
            </w:r>
          </w:p>
        </w:tc>
      </w:tr>
      <w:tr w:rsidR="000F655E" w14:paraId="3E32D072" w14:textId="011DDBF4" w:rsidTr="000F655E">
        <w:tc>
          <w:tcPr>
            <w:tcW w:w="625" w:type="dxa"/>
          </w:tcPr>
          <w:p w14:paraId="00A0C730" w14:textId="2D674735" w:rsidR="000F655E" w:rsidRDefault="000F655E" w:rsidP="00A04156">
            <w:pPr>
              <w:jc w:val="left"/>
              <w:rPr>
                <w:b/>
              </w:rPr>
            </w:pPr>
            <w:r>
              <w:rPr>
                <w:b/>
              </w:rPr>
              <w:t>1</w:t>
            </w:r>
          </w:p>
        </w:tc>
        <w:tc>
          <w:tcPr>
            <w:tcW w:w="4770" w:type="dxa"/>
          </w:tcPr>
          <w:p w14:paraId="300F55DC" w14:textId="5929BA25" w:rsidR="000F655E" w:rsidRDefault="000F655E" w:rsidP="00A04156">
            <w:pPr>
              <w:jc w:val="left"/>
            </w:pPr>
            <w:r>
              <w:rPr>
                <w:b/>
              </w:rPr>
              <w:t>Four</w:t>
            </w:r>
            <w:r w:rsidRPr="00654EF2">
              <w:rPr>
                <w:b/>
              </w:rPr>
              <w:t>-year</w:t>
            </w:r>
            <w:r>
              <w:t xml:space="preserve"> update cycle</w:t>
            </w:r>
          </w:p>
        </w:tc>
        <w:tc>
          <w:tcPr>
            <w:tcW w:w="4860" w:type="dxa"/>
          </w:tcPr>
          <w:p w14:paraId="575DA293" w14:textId="77777777" w:rsidR="000F655E" w:rsidRDefault="000F655E" w:rsidP="00A04156">
            <w:pPr>
              <w:jc w:val="left"/>
            </w:pPr>
            <w:r>
              <w:rPr>
                <w:b/>
              </w:rPr>
              <w:t>Eight</w:t>
            </w:r>
            <w:r w:rsidRPr="00654EF2">
              <w:rPr>
                <w:b/>
              </w:rPr>
              <w:t>-year</w:t>
            </w:r>
            <w:r>
              <w:t xml:space="preserve"> update cycle</w:t>
            </w:r>
          </w:p>
        </w:tc>
        <w:tc>
          <w:tcPr>
            <w:tcW w:w="2880" w:type="dxa"/>
          </w:tcPr>
          <w:p w14:paraId="0BF9F161" w14:textId="7801A05F" w:rsidR="000F655E" w:rsidRPr="000F655E" w:rsidRDefault="000F655E" w:rsidP="00AB5F91">
            <w:pPr>
              <w:jc w:val="left"/>
            </w:pPr>
            <w:r w:rsidRPr="000F655E">
              <w:t xml:space="preserve">Agree with </w:t>
            </w:r>
            <w:r w:rsidR="00A44054">
              <w:t>Executive’s proposal</w:t>
            </w:r>
            <w:r w:rsidR="00F1447C" w:rsidRPr="00F1447C">
              <w:rPr>
                <w:b/>
              </w:rPr>
              <w:t xml:space="preserve">, </w:t>
            </w:r>
            <w:r w:rsidR="003070F5">
              <w:rPr>
                <w:b/>
              </w:rPr>
              <w:t>combined</w:t>
            </w:r>
            <w:r w:rsidR="00F1447C" w:rsidRPr="00F1447C">
              <w:rPr>
                <w:b/>
              </w:rPr>
              <w:t xml:space="preserve"> with changes below</w:t>
            </w:r>
            <w:r>
              <w:t>.</w:t>
            </w:r>
          </w:p>
        </w:tc>
      </w:tr>
      <w:tr w:rsidR="000F655E" w14:paraId="2456870E" w14:textId="1CAA9203" w:rsidTr="000F655E">
        <w:tc>
          <w:tcPr>
            <w:tcW w:w="625" w:type="dxa"/>
          </w:tcPr>
          <w:p w14:paraId="0C8636EC" w14:textId="043F7034" w:rsidR="000F655E" w:rsidRPr="002A0EEE" w:rsidRDefault="000F655E" w:rsidP="00A04156">
            <w:pPr>
              <w:jc w:val="left"/>
              <w:rPr>
                <w:b/>
              </w:rPr>
            </w:pPr>
            <w:r>
              <w:rPr>
                <w:b/>
              </w:rPr>
              <w:t>2</w:t>
            </w:r>
          </w:p>
        </w:tc>
        <w:tc>
          <w:tcPr>
            <w:tcW w:w="4770" w:type="dxa"/>
          </w:tcPr>
          <w:p w14:paraId="3E738699" w14:textId="7720F409" w:rsidR="000F655E" w:rsidRDefault="000F655E" w:rsidP="00A04156">
            <w:pPr>
              <w:jc w:val="left"/>
            </w:pPr>
            <w:r>
              <w:t>Major KCCP update scope:</w:t>
            </w:r>
          </w:p>
          <w:p w14:paraId="70FF659C" w14:textId="3C564DDD" w:rsidR="000F655E" w:rsidRPr="00654EF2" w:rsidRDefault="000F655E" w:rsidP="00A04156">
            <w:pPr>
              <w:pStyle w:val="ListParagraph"/>
              <w:numPr>
                <w:ilvl w:val="0"/>
                <w:numId w:val="1"/>
              </w:numPr>
              <w:ind w:left="423"/>
              <w:jc w:val="left"/>
            </w:pPr>
            <w:r>
              <w:rPr>
                <w:rFonts w:cs="Arial"/>
                <w:color w:val="000000" w:themeColor="text1"/>
                <w:szCs w:val="24"/>
              </w:rPr>
              <w:t>U</w:t>
            </w:r>
            <w:r w:rsidR="00EC679C">
              <w:rPr>
                <w:rFonts w:cs="Arial"/>
                <w:color w:val="000000" w:themeColor="text1"/>
                <w:szCs w:val="24"/>
              </w:rPr>
              <w:t xml:space="preserve">rban </w:t>
            </w:r>
            <w:r>
              <w:rPr>
                <w:rFonts w:cs="Arial"/>
                <w:color w:val="000000" w:themeColor="text1"/>
                <w:szCs w:val="24"/>
              </w:rPr>
              <w:t>G</w:t>
            </w:r>
            <w:r w:rsidR="00EC679C">
              <w:rPr>
                <w:rFonts w:cs="Arial"/>
                <w:color w:val="000000" w:themeColor="text1"/>
                <w:szCs w:val="24"/>
              </w:rPr>
              <w:t>rowth Area (UGA)</w:t>
            </w:r>
            <w:r>
              <w:rPr>
                <w:rFonts w:cs="Arial"/>
                <w:color w:val="000000" w:themeColor="text1"/>
                <w:szCs w:val="24"/>
              </w:rPr>
              <w:t xml:space="preserve"> amendments</w:t>
            </w:r>
          </w:p>
          <w:p w14:paraId="10E9FD32" w14:textId="77777777" w:rsidR="000F655E" w:rsidRPr="00654EF2" w:rsidRDefault="000F655E" w:rsidP="00A04156">
            <w:pPr>
              <w:pStyle w:val="ListParagraph"/>
              <w:numPr>
                <w:ilvl w:val="0"/>
                <w:numId w:val="1"/>
              </w:numPr>
              <w:ind w:left="423"/>
              <w:jc w:val="left"/>
            </w:pPr>
            <w:r>
              <w:rPr>
                <w:rFonts w:cs="Arial"/>
                <w:color w:val="000000" w:themeColor="text1"/>
                <w:szCs w:val="24"/>
              </w:rPr>
              <w:t>S</w:t>
            </w:r>
            <w:r w:rsidRPr="00654EF2">
              <w:rPr>
                <w:rFonts w:cs="Arial"/>
                <w:color w:val="000000" w:themeColor="text1"/>
                <w:szCs w:val="24"/>
              </w:rPr>
              <w:t>ubstantive policy changes</w:t>
            </w:r>
          </w:p>
          <w:p w14:paraId="7BA333D0" w14:textId="77777777" w:rsidR="000F655E" w:rsidRDefault="000F655E" w:rsidP="00A04156">
            <w:pPr>
              <w:pStyle w:val="ListParagraph"/>
              <w:numPr>
                <w:ilvl w:val="0"/>
                <w:numId w:val="1"/>
              </w:numPr>
              <w:ind w:left="423"/>
              <w:jc w:val="left"/>
            </w:pPr>
            <w:r>
              <w:rPr>
                <w:rFonts w:cs="Arial"/>
                <w:color w:val="000000" w:themeColor="text1"/>
                <w:szCs w:val="24"/>
              </w:rPr>
              <w:t>A</w:t>
            </w:r>
            <w:r w:rsidRPr="00654EF2">
              <w:rPr>
                <w:rFonts w:cs="Arial"/>
                <w:color w:val="000000" w:themeColor="text1"/>
                <w:szCs w:val="24"/>
              </w:rPr>
              <w:t>nything allowed during annual</w:t>
            </w:r>
            <w:r>
              <w:rPr>
                <w:rFonts w:cs="Arial"/>
                <w:color w:val="000000" w:themeColor="text1"/>
                <w:szCs w:val="24"/>
              </w:rPr>
              <w:t xml:space="preserve"> updates</w:t>
            </w:r>
          </w:p>
        </w:tc>
        <w:tc>
          <w:tcPr>
            <w:tcW w:w="4860" w:type="dxa"/>
          </w:tcPr>
          <w:p w14:paraId="3F07ABCC" w14:textId="77777777" w:rsidR="000F655E" w:rsidRDefault="000F655E" w:rsidP="00A04156">
            <w:pPr>
              <w:jc w:val="left"/>
            </w:pPr>
            <w:r>
              <w:t>Same as current</w:t>
            </w:r>
          </w:p>
        </w:tc>
        <w:tc>
          <w:tcPr>
            <w:tcW w:w="2880" w:type="dxa"/>
          </w:tcPr>
          <w:p w14:paraId="3E734862" w14:textId="49702044" w:rsidR="000F655E" w:rsidRPr="00F40047" w:rsidRDefault="000F655E" w:rsidP="00AB5F91">
            <w:pPr>
              <w:jc w:val="left"/>
            </w:pPr>
            <w:r w:rsidRPr="000F655E">
              <w:t xml:space="preserve">Agree with </w:t>
            </w:r>
            <w:r w:rsidR="00A44054">
              <w:t>Executive’s proposal</w:t>
            </w:r>
            <w:r w:rsidR="00F1447C" w:rsidRPr="00F1447C">
              <w:rPr>
                <w:b/>
              </w:rPr>
              <w:t xml:space="preserve">, </w:t>
            </w:r>
            <w:r w:rsidR="003070F5">
              <w:rPr>
                <w:b/>
              </w:rPr>
              <w:t>combined</w:t>
            </w:r>
            <w:r w:rsidR="00F1447C" w:rsidRPr="00F1447C">
              <w:rPr>
                <w:b/>
              </w:rPr>
              <w:t xml:space="preserve"> with changes below</w:t>
            </w:r>
            <w:r w:rsidR="003070F5">
              <w:t>.</w:t>
            </w:r>
          </w:p>
        </w:tc>
      </w:tr>
      <w:tr w:rsidR="000F655E" w:rsidRPr="005F6A63" w14:paraId="465C8A5A" w14:textId="4420CFDC" w:rsidTr="00A267E3">
        <w:tc>
          <w:tcPr>
            <w:tcW w:w="13135" w:type="dxa"/>
            <w:gridSpan w:val="4"/>
            <w:shd w:val="clear" w:color="auto" w:fill="D9D9D9" w:themeFill="background1" w:themeFillShade="D9"/>
          </w:tcPr>
          <w:p w14:paraId="65B2FE25" w14:textId="5C6B3DF0" w:rsidR="000F655E" w:rsidRPr="00285A9C" w:rsidRDefault="000F655E" w:rsidP="00A04156">
            <w:pPr>
              <w:jc w:val="left"/>
              <w:rPr>
                <w:b/>
                <w:i/>
              </w:rPr>
            </w:pPr>
            <w:r w:rsidRPr="00265F43">
              <w:rPr>
                <w:i/>
              </w:rPr>
              <w:t>Midpoint KCCP Updates</w:t>
            </w:r>
          </w:p>
        </w:tc>
      </w:tr>
      <w:tr w:rsidR="000F655E" w14:paraId="165461A3" w14:textId="1F1B4F23" w:rsidTr="000F655E">
        <w:tc>
          <w:tcPr>
            <w:tcW w:w="625" w:type="dxa"/>
          </w:tcPr>
          <w:p w14:paraId="38ACA18F" w14:textId="73696A40" w:rsidR="000F655E" w:rsidRPr="002A0EEE" w:rsidRDefault="00EC64BD" w:rsidP="00A04156">
            <w:pPr>
              <w:jc w:val="left"/>
              <w:rPr>
                <w:b/>
              </w:rPr>
            </w:pPr>
            <w:r>
              <w:br w:type="page"/>
            </w:r>
            <w:r w:rsidR="00F37434">
              <w:rPr>
                <w:b/>
              </w:rPr>
              <w:t>3</w:t>
            </w:r>
          </w:p>
        </w:tc>
        <w:tc>
          <w:tcPr>
            <w:tcW w:w="4770" w:type="dxa"/>
          </w:tcPr>
          <w:p w14:paraId="5D3401F1" w14:textId="40FEF5E1" w:rsidR="000F655E" w:rsidRDefault="00F34013" w:rsidP="004A2953">
            <w:pPr>
              <w:jc w:val="left"/>
            </w:pPr>
            <w:r>
              <w:t>Allows for a “midpoint” KCCP</w:t>
            </w:r>
            <w:r w:rsidR="00F37434">
              <w:t xml:space="preserve"> update</w:t>
            </w:r>
            <w:r w:rsidR="000F655E">
              <w:t xml:space="preserve"> in </w:t>
            </w:r>
            <w:r w:rsidR="000F655E" w:rsidRPr="00AA2AF8">
              <w:rPr>
                <w:b/>
              </w:rPr>
              <w:t>Y</w:t>
            </w:r>
            <w:r w:rsidR="000F655E">
              <w:rPr>
                <w:b/>
              </w:rPr>
              <w:t>ear Two</w:t>
            </w:r>
            <w:r w:rsidR="000F655E">
              <w:t xml:space="preserve"> of four-year cycle</w:t>
            </w:r>
            <w:r w:rsidR="004A2953">
              <w:t>,</w:t>
            </w:r>
            <w:r w:rsidRPr="00F34013">
              <w:rPr>
                <w:b/>
              </w:rPr>
              <w:t xml:space="preserve"> </w:t>
            </w:r>
            <w:r w:rsidRPr="00F34013">
              <w:t>if authorized via motion.</w:t>
            </w:r>
          </w:p>
        </w:tc>
        <w:tc>
          <w:tcPr>
            <w:tcW w:w="4860" w:type="dxa"/>
          </w:tcPr>
          <w:p w14:paraId="2F3B706A" w14:textId="1628B7D9" w:rsidR="000F655E" w:rsidRDefault="000F655E" w:rsidP="00A04156">
            <w:pPr>
              <w:jc w:val="left"/>
            </w:pPr>
            <w:r>
              <w:t xml:space="preserve">Midpoint is in </w:t>
            </w:r>
            <w:r w:rsidRPr="00AA2AF8">
              <w:rPr>
                <w:b/>
              </w:rPr>
              <w:t>Y</w:t>
            </w:r>
            <w:r>
              <w:rPr>
                <w:b/>
              </w:rPr>
              <w:t>ear Four</w:t>
            </w:r>
            <w:r>
              <w:t xml:space="preserve"> of 8-year cycle</w:t>
            </w:r>
            <w:r w:rsidR="004A2953">
              <w:t>,</w:t>
            </w:r>
            <w:r w:rsidR="00F34013" w:rsidRPr="00F34013">
              <w:t xml:space="preserve"> if authorized via motion.</w:t>
            </w:r>
          </w:p>
        </w:tc>
        <w:tc>
          <w:tcPr>
            <w:tcW w:w="2880" w:type="dxa"/>
          </w:tcPr>
          <w:p w14:paraId="6113BF71" w14:textId="77777777" w:rsidR="000F655E" w:rsidRPr="00F34013" w:rsidRDefault="00A22653" w:rsidP="00F34013">
            <w:pPr>
              <w:pStyle w:val="ListParagraph"/>
              <w:numPr>
                <w:ilvl w:val="0"/>
                <w:numId w:val="31"/>
              </w:numPr>
              <w:ind w:left="342"/>
              <w:jc w:val="left"/>
              <w:rPr>
                <w:b/>
              </w:rPr>
            </w:pPr>
            <w:r>
              <w:t xml:space="preserve">“Midpoint” updates allowed once every </w:t>
            </w:r>
            <w:r w:rsidRPr="00F34013">
              <w:rPr>
                <w:b/>
              </w:rPr>
              <w:t>Two Years</w:t>
            </w:r>
            <w:r w:rsidR="00BF1DCB" w:rsidRPr="00F34013">
              <w:t>, if authorized via motion</w:t>
            </w:r>
            <w:r w:rsidRPr="00F34013">
              <w:t>.</w:t>
            </w:r>
          </w:p>
          <w:p w14:paraId="0B9E0581" w14:textId="268F5726" w:rsidR="00F34013" w:rsidRPr="000F655E" w:rsidRDefault="00F34013" w:rsidP="00F34013">
            <w:pPr>
              <w:pStyle w:val="ListParagraph"/>
              <w:numPr>
                <w:ilvl w:val="0"/>
                <w:numId w:val="31"/>
              </w:numPr>
              <w:ind w:left="342"/>
              <w:jc w:val="left"/>
            </w:pPr>
            <w:r w:rsidRPr="00F34013">
              <w:t>Add allowance to</w:t>
            </w:r>
            <w:r w:rsidRPr="00F34013">
              <w:rPr>
                <w:b/>
              </w:rPr>
              <w:t xml:space="preserve"> carryover any outstanding midpoint issues into next annual update, </w:t>
            </w:r>
            <w:r w:rsidRPr="00F34013">
              <w:t>if there is not enough time to finish adoption during midpoint year</w:t>
            </w:r>
            <w:r>
              <w:t xml:space="preserve"> and if authorized via motion</w:t>
            </w:r>
            <w:r w:rsidRPr="00F34013">
              <w:t>.</w:t>
            </w:r>
          </w:p>
        </w:tc>
      </w:tr>
    </w:tbl>
    <w:p w14:paraId="6FABBF1F" w14:textId="77777777" w:rsidR="00F37434" w:rsidRDefault="00F37434">
      <w:r>
        <w:br w:type="page"/>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14:paraId="55743FC7" w14:textId="2237AFBE" w:rsidTr="000F655E">
        <w:tc>
          <w:tcPr>
            <w:tcW w:w="625" w:type="dxa"/>
          </w:tcPr>
          <w:p w14:paraId="1C17E782" w14:textId="75FFC169" w:rsidR="000F655E" w:rsidRPr="002A0EEE" w:rsidRDefault="00F37434" w:rsidP="00A04156">
            <w:pPr>
              <w:jc w:val="left"/>
              <w:rPr>
                <w:b/>
              </w:rPr>
            </w:pPr>
            <w:r>
              <w:rPr>
                <w:b/>
              </w:rPr>
              <w:lastRenderedPageBreak/>
              <w:t>4</w:t>
            </w:r>
          </w:p>
        </w:tc>
        <w:tc>
          <w:tcPr>
            <w:tcW w:w="4770" w:type="dxa"/>
            <w:shd w:val="clear" w:color="auto" w:fill="auto"/>
          </w:tcPr>
          <w:p w14:paraId="3E32567F" w14:textId="3EDD9921" w:rsidR="000F655E" w:rsidRDefault="000F655E" w:rsidP="00A04156">
            <w:pPr>
              <w:jc w:val="left"/>
            </w:pPr>
            <w:r>
              <w:t>Midpoint KCCP update scope:</w:t>
            </w:r>
          </w:p>
          <w:p w14:paraId="2C2D2D64" w14:textId="77777777" w:rsidR="000F655E" w:rsidRDefault="000F655E" w:rsidP="00A04156">
            <w:pPr>
              <w:pStyle w:val="ListParagraph"/>
              <w:numPr>
                <w:ilvl w:val="0"/>
                <w:numId w:val="3"/>
              </w:numPr>
              <w:ind w:left="423"/>
              <w:jc w:val="left"/>
            </w:pPr>
            <w:r>
              <w:t>S</w:t>
            </w:r>
            <w:r w:rsidRPr="00654EF2">
              <w:t xml:space="preserve">ubstantive </w:t>
            </w:r>
            <w:r>
              <w:t xml:space="preserve">policy </w:t>
            </w:r>
            <w:r w:rsidRPr="00654EF2">
              <w:t>changes</w:t>
            </w:r>
          </w:p>
          <w:p w14:paraId="5C331457" w14:textId="77777777" w:rsidR="000F655E" w:rsidRPr="00D00EC4" w:rsidRDefault="000F655E" w:rsidP="00A04156">
            <w:pPr>
              <w:pStyle w:val="ListParagraph"/>
              <w:numPr>
                <w:ilvl w:val="0"/>
                <w:numId w:val="3"/>
              </w:numPr>
              <w:ind w:left="423"/>
              <w:jc w:val="left"/>
            </w:pPr>
            <w:r>
              <w:rPr>
                <w:rFonts w:cs="Arial"/>
                <w:color w:val="000000" w:themeColor="text1"/>
                <w:szCs w:val="24"/>
              </w:rPr>
              <w:t>A</w:t>
            </w:r>
            <w:r w:rsidRPr="00654EF2">
              <w:rPr>
                <w:rFonts w:cs="Arial"/>
                <w:color w:val="000000" w:themeColor="text1"/>
                <w:szCs w:val="24"/>
              </w:rPr>
              <w:t>nything allowed during annual</w:t>
            </w:r>
            <w:r>
              <w:rPr>
                <w:rFonts w:cs="Arial"/>
                <w:color w:val="000000" w:themeColor="text1"/>
                <w:szCs w:val="24"/>
              </w:rPr>
              <w:t xml:space="preserve"> updates</w:t>
            </w:r>
          </w:p>
        </w:tc>
        <w:tc>
          <w:tcPr>
            <w:tcW w:w="4860" w:type="dxa"/>
            <w:shd w:val="clear" w:color="auto" w:fill="auto"/>
          </w:tcPr>
          <w:p w14:paraId="2EA04498" w14:textId="77777777" w:rsidR="000F655E" w:rsidRDefault="000F655E" w:rsidP="00A04156">
            <w:pPr>
              <w:jc w:val="left"/>
            </w:pPr>
            <w:r>
              <w:t>Same as current</w:t>
            </w:r>
          </w:p>
        </w:tc>
        <w:tc>
          <w:tcPr>
            <w:tcW w:w="2880" w:type="dxa"/>
            <w:shd w:val="clear" w:color="auto" w:fill="auto"/>
          </w:tcPr>
          <w:p w14:paraId="3A98B150" w14:textId="02B78D5F" w:rsidR="000F655E" w:rsidRPr="00285A9C" w:rsidRDefault="000F655E" w:rsidP="000347FB">
            <w:pPr>
              <w:jc w:val="left"/>
              <w:rPr>
                <w:b/>
              </w:rPr>
            </w:pPr>
            <w:r w:rsidRPr="000F655E">
              <w:t xml:space="preserve">Agree with </w:t>
            </w:r>
            <w:r w:rsidR="00A44054">
              <w:t>Executive’s proposal</w:t>
            </w:r>
            <w:r>
              <w:rPr>
                <w:b/>
              </w:rPr>
              <w:t xml:space="preserve"> + add consideration of UGA amendments during midpoint.</w:t>
            </w:r>
          </w:p>
        </w:tc>
      </w:tr>
      <w:tr w:rsidR="00F34013" w14:paraId="58189217" w14:textId="77777777" w:rsidTr="00FC7A7E">
        <w:tc>
          <w:tcPr>
            <w:tcW w:w="625" w:type="dxa"/>
          </w:tcPr>
          <w:p w14:paraId="3B6EE1D9" w14:textId="6F9F7529" w:rsidR="00F34013" w:rsidRPr="002A0EEE" w:rsidRDefault="00F37434" w:rsidP="00F34013">
            <w:pPr>
              <w:jc w:val="left"/>
              <w:rPr>
                <w:b/>
              </w:rPr>
            </w:pPr>
            <w:r>
              <w:rPr>
                <w:b/>
              </w:rPr>
              <w:t>5</w:t>
            </w:r>
          </w:p>
        </w:tc>
        <w:tc>
          <w:tcPr>
            <w:tcW w:w="4770" w:type="dxa"/>
            <w:shd w:val="clear" w:color="auto" w:fill="auto"/>
          </w:tcPr>
          <w:p w14:paraId="27DB12FB" w14:textId="4FE9C8A8" w:rsidR="00F34013" w:rsidRPr="0059078F" w:rsidRDefault="00F34013" w:rsidP="00F34013">
            <w:pPr>
              <w:jc w:val="left"/>
            </w:pPr>
            <w:r>
              <w:t xml:space="preserve">Midpoint update only allowed </w:t>
            </w:r>
            <w:r w:rsidRPr="007843A5">
              <w:rPr>
                <w:b/>
              </w:rPr>
              <w:t>if there is a demonstrated need</w:t>
            </w:r>
            <w:r>
              <w:rPr>
                <w:b/>
              </w:rPr>
              <w:t xml:space="preserve"> supported by data</w:t>
            </w:r>
            <w:r>
              <w:t>; requires adoption of a motion initiating the update that includes identification of 1) the scope of the update, 2) available resources necessary to accomplish the work, and 3) fiscal impact of the work.</w:t>
            </w:r>
          </w:p>
        </w:tc>
        <w:tc>
          <w:tcPr>
            <w:tcW w:w="4860" w:type="dxa"/>
            <w:shd w:val="clear" w:color="auto" w:fill="auto"/>
          </w:tcPr>
          <w:p w14:paraId="1A73F629" w14:textId="77777777" w:rsidR="00F34013" w:rsidRPr="0059078F" w:rsidRDefault="00F34013" w:rsidP="00F34013">
            <w:pPr>
              <w:jc w:val="left"/>
            </w:pPr>
            <w:r>
              <w:t>Same as current</w:t>
            </w:r>
          </w:p>
        </w:tc>
        <w:tc>
          <w:tcPr>
            <w:tcW w:w="2880" w:type="dxa"/>
            <w:shd w:val="clear" w:color="auto" w:fill="auto"/>
          </w:tcPr>
          <w:p w14:paraId="3CF68351" w14:textId="636A4E35" w:rsidR="00F34013" w:rsidRPr="00F37434" w:rsidRDefault="00F34013" w:rsidP="00F37434">
            <w:pPr>
              <w:pStyle w:val="ListParagraph"/>
              <w:ind w:left="-14"/>
              <w:jc w:val="left"/>
              <w:rPr>
                <w:b/>
              </w:rPr>
            </w:pPr>
            <w:r>
              <w:t xml:space="preserve">Agree with Executive’s proposal re: </w:t>
            </w:r>
            <w:r w:rsidRPr="000F655E">
              <w:t>requirements for identifying scope,</w:t>
            </w:r>
            <w:r>
              <w:t xml:space="preserve"> resources, and fiscal impacts </w:t>
            </w:r>
            <w:r w:rsidRPr="00EC64BD">
              <w:rPr>
                <w:b/>
              </w:rPr>
              <w:t xml:space="preserve">+ </w:t>
            </w:r>
            <w:r w:rsidR="00F37434">
              <w:rPr>
                <w:b/>
              </w:rPr>
              <w:t>r</w:t>
            </w:r>
            <w:r w:rsidRPr="00F37434">
              <w:rPr>
                <w:b/>
              </w:rPr>
              <w:t>emove data requirement for motion authorizing midpoint update.</w:t>
            </w:r>
          </w:p>
        </w:tc>
      </w:tr>
      <w:tr w:rsidR="000F655E" w:rsidRPr="005F6A63" w14:paraId="3C0AEFB4" w14:textId="20F59E42" w:rsidTr="00A267E3">
        <w:tc>
          <w:tcPr>
            <w:tcW w:w="13135" w:type="dxa"/>
            <w:gridSpan w:val="4"/>
            <w:shd w:val="clear" w:color="auto" w:fill="D9D9D9" w:themeFill="background1" w:themeFillShade="D9"/>
          </w:tcPr>
          <w:p w14:paraId="6DA8F0AD" w14:textId="4DF6EBEF" w:rsidR="000F655E" w:rsidRPr="00285A9C" w:rsidRDefault="000F655E" w:rsidP="008E4C10">
            <w:pPr>
              <w:jc w:val="left"/>
              <w:rPr>
                <w:b/>
                <w:i/>
              </w:rPr>
            </w:pPr>
            <w:r w:rsidRPr="00265F43">
              <w:rPr>
                <w:i/>
              </w:rPr>
              <w:t>Annual KCCP Updates</w:t>
            </w:r>
          </w:p>
        </w:tc>
      </w:tr>
      <w:tr w:rsidR="000F655E" w14:paraId="36457E77" w14:textId="6A71E0CE" w:rsidTr="000F655E">
        <w:tc>
          <w:tcPr>
            <w:tcW w:w="625" w:type="dxa"/>
          </w:tcPr>
          <w:p w14:paraId="76E6FC98" w14:textId="43B6C162" w:rsidR="000F655E" w:rsidRPr="002A0EEE" w:rsidRDefault="000F655E" w:rsidP="00A04156">
            <w:pPr>
              <w:jc w:val="left"/>
              <w:rPr>
                <w:b/>
              </w:rPr>
            </w:pPr>
            <w:r>
              <w:rPr>
                <w:b/>
              </w:rPr>
              <w:t>6</w:t>
            </w:r>
          </w:p>
        </w:tc>
        <w:tc>
          <w:tcPr>
            <w:tcW w:w="4770" w:type="dxa"/>
          </w:tcPr>
          <w:p w14:paraId="0A9AA350" w14:textId="44E2CAE7" w:rsidR="000F655E" w:rsidRPr="0059078F" w:rsidRDefault="000F655E" w:rsidP="00A04156">
            <w:pPr>
              <w:jc w:val="left"/>
            </w:pPr>
            <w:r>
              <w:t>Allows for annual KCCP updates</w:t>
            </w:r>
          </w:p>
        </w:tc>
        <w:tc>
          <w:tcPr>
            <w:tcW w:w="4860" w:type="dxa"/>
          </w:tcPr>
          <w:p w14:paraId="6977DC26" w14:textId="77777777" w:rsidR="000F655E" w:rsidRPr="0059078F" w:rsidRDefault="000F655E" w:rsidP="00A04156">
            <w:pPr>
              <w:jc w:val="left"/>
            </w:pPr>
            <w:r>
              <w:t>Same as current</w:t>
            </w:r>
          </w:p>
        </w:tc>
        <w:tc>
          <w:tcPr>
            <w:tcW w:w="2880" w:type="dxa"/>
          </w:tcPr>
          <w:p w14:paraId="1E91F760" w14:textId="48F4A2E2" w:rsidR="000F655E" w:rsidRPr="00285A9C" w:rsidRDefault="0096269B" w:rsidP="008E4C10">
            <w:pPr>
              <w:jc w:val="left"/>
              <w:rPr>
                <w:b/>
              </w:rPr>
            </w:pPr>
            <w:r w:rsidRPr="000F655E">
              <w:t xml:space="preserve">Agree with </w:t>
            </w:r>
            <w:r w:rsidR="00A44054">
              <w:t>Executive’s proposal</w:t>
            </w:r>
            <w:r>
              <w:t>.</w:t>
            </w:r>
          </w:p>
        </w:tc>
      </w:tr>
      <w:tr w:rsidR="000F655E" w14:paraId="2EF370E4" w14:textId="3DF62CF3" w:rsidTr="000F655E">
        <w:tc>
          <w:tcPr>
            <w:tcW w:w="625" w:type="dxa"/>
          </w:tcPr>
          <w:p w14:paraId="2AD80CF8" w14:textId="0D618286" w:rsidR="000F655E" w:rsidRPr="002A0EEE" w:rsidRDefault="000F655E" w:rsidP="00A04156">
            <w:pPr>
              <w:jc w:val="left"/>
              <w:rPr>
                <w:b/>
              </w:rPr>
            </w:pPr>
            <w:r>
              <w:rPr>
                <w:b/>
              </w:rPr>
              <w:t>7</w:t>
            </w:r>
          </w:p>
        </w:tc>
        <w:tc>
          <w:tcPr>
            <w:tcW w:w="4770" w:type="dxa"/>
          </w:tcPr>
          <w:p w14:paraId="23115AD9" w14:textId="07CA3F27" w:rsidR="000F655E" w:rsidRDefault="000F655E" w:rsidP="00A04156">
            <w:pPr>
              <w:jc w:val="left"/>
            </w:pPr>
            <w:r>
              <w:t>Annual update scope:</w:t>
            </w:r>
          </w:p>
          <w:p w14:paraId="6BD6F279" w14:textId="77777777" w:rsidR="000F655E" w:rsidRDefault="000F655E" w:rsidP="00A04156">
            <w:pPr>
              <w:pStyle w:val="ListParagraph"/>
              <w:numPr>
                <w:ilvl w:val="0"/>
                <w:numId w:val="2"/>
              </w:numPr>
              <w:ind w:left="333"/>
              <w:jc w:val="left"/>
            </w:pPr>
            <w:r>
              <w:t>Technical and non-substantive changes</w:t>
            </w:r>
          </w:p>
          <w:p w14:paraId="3020FC47" w14:textId="77777777" w:rsidR="000F655E" w:rsidRDefault="000F655E" w:rsidP="00A04156">
            <w:pPr>
              <w:pStyle w:val="ListParagraph"/>
              <w:numPr>
                <w:ilvl w:val="0"/>
                <w:numId w:val="2"/>
              </w:numPr>
              <w:ind w:left="333"/>
              <w:jc w:val="left"/>
            </w:pPr>
            <w:r>
              <w:t>Adoption</w:t>
            </w:r>
            <w:r w:rsidRPr="00654EF2">
              <w:t xml:space="preserve"> of </w:t>
            </w:r>
            <w:r>
              <w:t>subarea plans</w:t>
            </w:r>
          </w:p>
          <w:p w14:paraId="7C7AEE0E" w14:textId="77777777" w:rsidR="000F655E" w:rsidRDefault="000F655E" w:rsidP="00A04156">
            <w:pPr>
              <w:pStyle w:val="ListParagraph"/>
              <w:numPr>
                <w:ilvl w:val="0"/>
                <w:numId w:val="2"/>
              </w:numPr>
              <w:ind w:left="333"/>
              <w:jc w:val="left"/>
            </w:pPr>
            <w:r>
              <w:t>A</w:t>
            </w:r>
            <w:r w:rsidRPr="00654EF2">
              <w:t>p</w:t>
            </w:r>
            <w:r>
              <w:t>proval of Four-to-One proposals</w:t>
            </w:r>
          </w:p>
          <w:p w14:paraId="130B8D1E" w14:textId="77777777" w:rsidR="000F655E" w:rsidRDefault="000F655E" w:rsidP="00A04156">
            <w:pPr>
              <w:pStyle w:val="ListParagraph"/>
              <w:numPr>
                <w:ilvl w:val="0"/>
                <w:numId w:val="2"/>
              </w:numPr>
              <w:ind w:left="333"/>
              <w:jc w:val="left"/>
            </w:pPr>
            <w:r>
              <w:t>A</w:t>
            </w:r>
            <w:r w:rsidRPr="00654EF2">
              <w:t>pproval of other zoning/land use designation changes that do not require substantive policy changes</w:t>
            </w:r>
          </w:p>
        </w:tc>
        <w:tc>
          <w:tcPr>
            <w:tcW w:w="4860" w:type="dxa"/>
          </w:tcPr>
          <w:p w14:paraId="3D317F75" w14:textId="77777777" w:rsidR="000F655E" w:rsidRDefault="000F655E" w:rsidP="00A04156">
            <w:pPr>
              <w:jc w:val="left"/>
            </w:pPr>
            <w:r>
              <w:t xml:space="preserve">Same as current, plus </w:t>
            </w:r>
            <w:r w:rsidRPr="0013283C">
              <w:t xml:space="preserve">adoption of </w:t>
            </w:r>
            <w:r w:rsidRPr="00265F43">
              <w:rPr>
                <w:b/>
              </w:rPr>
              <w:t>substantive changes to the KCCP update schedule</w:t>
            </w:r>
            <w:r w:rsidRPr="0013283C">
              <w:t xml:space="preserve"> in response to ordinances</w:t>
            </w:r>
          </w:p>
        </w:tc>
        <w:tc>
          <w:tcPr>
            <w:tcW w:w="2880" w:type="dxa"/>
          </w:tcPr>
          <w:p w14:paraId="68428EE6" w14:textId="299C57C5" w:rsidR="0089673C" w:rsidRDefault="000F655E" w:rsidP="0089673C">
            <w:pPr>
              <w:jc w:val="left"/>
              <w:rPr>
                <w:b/>
              </w:rPr>
            </w:pPr>
            <w:r w:rsidRPr="000F655E">
              <w:t xml:space="preserve">Agree with </w:t>
            </w:r>
            <w:r w:rsidR="00A44054">
              <w:t>Executive’s proposal</w:t>
            </w:r>
            <w:r w:rsidR="00C33425">
              <w:rPr>
                <w:b/>
              </w:rPr>
              <w:t xml:space="preserve"> +</w:t>
            </w:r>
          </w:p>
          <w:p w14:paraId="6EE36C39" w14:textId="6CD7A8C0" w:rsidR="00C33425" w:rsidRDefault="000F655E" w:rsidP="009B1CAC">
            <w:pPr>
              <w:pStyle w:val="ListParagraph"/>
              <w:numPr>
                <w:ilvl w:val="0"/>
                <w:numId w:val="26"/>
              </w:numPr>
              <w:ind w:left="346"/>
              <w:jc w:val="left"/>
              <w:rPr>
                <w:b/>
              </w:rPr>
            </w:pPr>
            <w:r w:rsidRPr="00C33425">
              <w:rPr>
                <w:b/>
              </w:rPr>
              <w:t>carryover of midpoint issues as noted in #3 above (only for annual update immediately following midpoint)</w:t>
            </w:r>
            <w:r w:rsidR="00C33425">
              <w:rPr>
                <w:b/>
              </w:rPr>
              <w:t>;</w:t>
            </w:r>
          </w:p>
          <w:p w14:paraId="20AE80E9" w14:textId="77777777" w:rsidR="00C33425" w:rsidRDefault="0089673C" w:rsidP="009B1CAC">
            <w:pPr>
              <w:pStyle w:val="ListParagraph"/>
              <w:numPr>
                <w:ilvl w:val="0"/>
                <w:numId w:val="26"/>
              </w:numPr>
              <w:ind w:left="346"/>
              <w:jc w:val="left"/>
              <w:rPr>
                <w:b/>
              </w:rPr>
            </w:pPr>
            <w:r w:rsidRPr="00C33425">
              <w:rPr>
                <w:b/>
              </w:rPr>
              <w:t>amendments</w:t>
            </w:r>
            <w:r w:rsidR="00C33425">
              <w:rPr>
                <w:b/>
              </w:rPr>
              <w:t xml:space="preserve"> to </w:t>
            </w:r>
            <w:proofErr w:type="spellStart"/>
            <w:r w:rsidR="00C33425">
              <w:rPr>
                <w:b/>
              </w:rPr>
              <w:t>workplan</w:t>
            </w:r>
            <w:proofErr w:type="spellEnd"/>
            <w:r w:rsidR="00C33425">
              <w:rPr>
                <w:b/>
              </w:rPr>
              <w:t>; and</w:t>
            </w:r>
          </w:p>
          <w:p w14:paraId="0605DD0D" w14:textId="5289C971" w:rsidR="00C33425" w:rsidRPr="00C33425" w:rsidRDefault="00C33425" w:rsidP="009B1CAC">
            <w:pPr>
              <w:pStyle w:val="ListParagraph"/>
              <w:numPr>
                <w:ilvl w:val="0"/>
                <w:numId w:val="26"/>
              </w:numPr>
              <w:ind w:left="346"/>
              <w:jc w:val="left"/>
              <w:rPr>
                <w:b/>
              </w:rPr>
            </w:pPr>
            <w:proofErr w:type="gramStart"/>
            <w:r w:rsidRPr="00C33425">
              <w:rPr>
                <w:b/>
              </w:rPr>
              <w:t>amendments</w:t>
            </w:r>
            <w:proofErr w:type="gramEnd"/>
            <w:r w:rsidRPr="00C33425">
              <w:rPr>
                <w:b/>
              </w:rPr>
              <w:t xml:space="preserve"> to subarea plans to </w:t>
            </w:r>
            <w:r w:rsidRPr="00C33425">
              <w:rPr>
                <w:b/>
              </w:rPr>
              <w:lastRenderedPageBreak/>
              <w:t>address emergent needs</w:t>
            </w:r>
            <w:r>
              <w:rPr>
                <w:b/>
              </w:rPr>
              <w:t>.</w:t>
            </w:r>
          </w:p>
        </w:tc>
      </w:tr>
      <w:tr w:rsidR="000F655E" w:rsidRPr="00CD76E2" w14:paraId="180B4AD2" w14:textId="050D0DFD" w:rsidTr="00A267E3">
        <w:trPr>
          <w:trHeight w:val="323"/>
        </w:trPr>
        <w:tc>
          <w:tcPr>
            <w:tcW w:w="13135" w:type="dxa"/>
            <w:gridSpan w:val="4"/>
            <w:shd w:val="clear" w:color="auto" w:fill="D9D9D9" w:themeFill="background1" w:themeFillShade="D9"/>
          </w:tcPr>
          <w:p w14:paraId="10048FBA" w14:textId="72FD20C8" w:rsidR="000F655E" w:rsidRPr="00285A9C" w:rsidRDefault="00C33425" w:rsidP="008E4C10">
            <w:pPr>
              <w:jc w:val="left"/>
              <w:rPr>
                <w:b/>
              </w:rPr>
            </w:pPr>
            <w:r>
              <w:lastRenderedPageBreak/>
              <w:br w:type="page"/>
            </w:r>
            <w:r w:rsidR="000F655E">
              <w:rPr>
                <w:b/>
              </w:rPr>
              <w:t>II. Comprehensive planning timelines</w:t>
            </w:r>
          </w:p>
        </w:tc>
      </w:tr>
      <w:tr w:rsidR="00AD6873" w14:paraId="0BCCAF90" w14:textId="77777777" w:rsidTr="000F655E">
        <w:tc>
          <w:tcPr>
            <w:tcW w:w="625" w:type="dxa"/>
          </w:tcPr>
          <w:p w14:paraId="1353331C" w14:textId="511B4193" w:rsidR="00AD6873" w:rsidRDefault="00AD6873" w:rsidP="00AD6873">
            <w:pPr>
              <w:rPr>
                <w:b/>
              </w:rPr>
            </w:pPr>
            <w:r>
              <w:rPr>
                <w:b/>
              </w:rPr>
              <w:t>8</w:t>
            </w:r>
          </w:p>
        </w:tc>
        <w:tc>
          <w:tcPr>
            <w:tcW w:w="4770" w:type="dxa"/>
          </w:tcPr>
          <w:p w14:paraId="79DC6886" w14:textId="0749758A" w:rsidR="00AD6873" w:rsidRDefault="00AD6873" w:rsidP="00AD6873">
            <w:r w:rsidRPr="00AD1B0E">
              <w:rPr>
                <w:b/>
              </w:rPr>
              <w:t>March 1</w:t>
            </w:r>
            <w:r>
              <w:rPr>
                <w:b/>
              </w:rPr>
              <w:t xml:space="preserve"> </w:t>
            </w:r>
            <w:r>
              <w:t>plan transmittal</w:t>
            </w:r>
          </w:p>
        </w:tc>
        <w:tc>
          <w:tcPr>
            <w:tcW w:w="4860" w:type="dxa"/>
          </w:tcPr>
          <w:p w14:paraId="17A2D518" w14:textId="282ED4C0" w:rsidR="00AD6873" w:rsidRDefault="00AD6873" w:rsidP="00AD6873">
            <w:r w:rsidRPr="00AD1B0E">
              <w:rPr>
                <w:b/>
              </w:rPr>
              <w:t>June 30</w:t>
            </w:r>
            <w:r>
              <w:rPr>
                <w:b/>
              </w:rPr>
              <w:t xml:space="preserve"> </w:t>
            </w:r>
            <w:r>
              <w:t>plan transmittal</w:t>
            </w:r>
          </w:p>
        </w:tc>
        <w:tc>
          <w:tcPr>
            <w:tcW w:w="2880" w:type="dxa"/>
          </w:tcPr>
          <w:p w14:paraId="5CD5A94C" w14:textId="27A48445" w:rsidR="00AD6873" w:rsidRPr="000F655E" w:rsidRDefault="00AD6873" w:rsidP="00AD6873">
            <w:pPr>
              <w:jc w:val="left"/>
            </w:pPr>
            <w:r w:rsidRPr="000F655E">
              <w:t xml:space="preserve">Agree with </w:t>
            </w:r>
            <w:r>
              <w:t>Executive’s proposal</w:t>
            </w:r>
            <w:r w:rsidRPr="000F655E">
              <w:t>.</w:t>
            </w:r>
          </w:p>
        </w:tc>
      </w:tr>
      <w:tr w:rsidR="000F655E" w14:paraId="312C43BB" w14:textId="4BB9303E" w:rsidTr="000F655E">
        <w:tc>
          <w:tcPr>
            <w:tcW w:w="625" w:type="dxa"/>
          </w:tcPr>
          <w:p w14:paraId="1507981F" w14:textId="390FE60C" w:rsidR="000F655E" w:rsidRDefault="00AD6873" w:rsidP="00A04156">
            <w:pPr>
              <w:rPr>
                <w:b/>
              </w:rPr>
            </w:pPr>
            <w:r>
              <w:rPr>
                <w:b/>
              </w:rPr>
              <w:t>9</w:t>
            </w:r>
          </w:p>
        </w:tc>
        <w:tc>
          <w:tcPr>
            <w:tcW w:w="4770" w:type="dxa"/>
          </w:tcPr>
          <w:p w14:paraId="04420EF8" w14:textId="1D0578A2" w:rsidR="000F655E" w:rsidRDefault="000F655E" w:rsidP="00A04156">
            <w:r>
              <w:t>Annual KCCP Docket:</w:t>
            </w:r>
          </w:p>
          <w:p w14:paraId="7544E7CE" w14:textId="77777777" w:rsidR="000F655E" w:rsidRDefault="000F655E" w:rsidP="00A04156">
            <w:pPr>
              <w:pStyle w:val="ListParagraph"/>
              <w:numPr>
                <w:ilvl w:val="0"/>
                <w:numId w:val="6"/>
              </w:numPr>
              <w:spacing w:after="0"/>
              <w:ind w:left="420"/>
              <w:jc w:val="left"/>
            </w:pPr>
            <w:r w:rsidRPr="00FE645A">
              <w:rPr>
                <w:b/>
              </w:rPr>
              <w:t>June 30</w:t>
            </w:r>
            <w:r>
              <w:t xml:space="preserve"> docket request submittal deadline</w:t>
            </w:r>
          </w:p>
          <w:p w14:paraId="6F7DAE03" w14:textId="77777777" w:rsidR="000F655E" w:rsidRDefault="000F655E" w:rsidP="00A04156">
            <w:pPr>
              <w:pStyle w:val="ListParagraph"/>
              <w:numPr>
                <w:ilvl w:val="0"/>
                <w:numId w:val="6"/>
              </w:numPr>
              <w:spacing w:after="0"/>
              <w:ind w:left="420"/>
              <w:jc w:val="left"/>
            </w:pPr>
            <w:r w:rsidRPr="00FE645A">
              <w:rPr>
                <w:b/>
              </w:rPr>
              <w:t>December 1</w:t>
            </w:r>
            <w:r>
              <w:t xml:space="preserve"> deadline for Executive response to docket proponents</w:t>
            </w:r>
          </w:p>
          <w:p w14:paraId="4389A3BF" w14:textId="77777777" w:rsidR="000F655E" w:rsidRDefault="000F655E" w:rsidP="00A04156">
            <w:pPr>
              <w:pStyle w:val="ListParagraph"/>
              <w:numPr>
                <w:ilvl w:val="0"/>
                <w:numId w:val="6"/>
              </w:numPr>
              <w:spacing w:after="0"/>
              <w:ind w:left="420"/>
              <w:jc w:val="left"/>
            </w:pPr>
            <w:r w:rsidRPr="00FE645A">
              <w:rPr>
                <w:b/>
              </w:rPr>
              <w:t>December 1</w:t>
            </w:r>
            <w:r>
              <w:t xml:space="preserve"> transmittal of Docket Report to Council</w:t>
            </w:r>
          </w:p>
        </w:tc>
        <w:tc>
          <w:tcPr>
            <w:tcW w:w="4860" w:type="dxa"/>
          </w:tcPr>
          <w:p w14:paraId="125BBD91" w14:textId="77777777" w:rsidR="000F655E" w:rsidRDefault="000F655E" w:rsidP="00A04156">
            <w:r>
              <w:t>Annual KCCP Docket:</w:t>
            </w:r>
          </w:p>
          <w:p w14:paraId="64841BB8" w14:textId="77777777" w:rsidR="000F655E" w:rsidRDefault="000F655E" w:rsidP="00A04156">
            <w:pPr>
              <w:pStyle w:val="ListParagraph"/>
              <w:numPr>
                <w:ilvl w:val="0"/>
                <w:numId w:val="6"/>
              </w:numPr>
              <w:spacing w:after="0"/>
              <w:ind w:left="440"/>
              <w:jc w:val="left"/>
            </w:pPr>
            <w:r>
              <w:rPr>
                <w:b/>
              </w:rPr>
              <w:t>December 31</w:t>
            </w:r>
            <w:r>
              <w:t xml:space="preserve"> docket request submittal deadline</w:t>
            </w:r>
          </w:p>
          <w:p w14:paraId="3B285CF4" w14:textId="77777777" w:rsidR="000F655E" w:rsidRDefault="000F655E" w:rsidP="00A04156">
            <w:pPr>
              <w:pStyle w:val="ListParagraph"/>
              <w:numPr>
                <w:ilvl w:val="0"/>
                <w:numId w:val="6"/>
              </w:numPr>
              <w:spacing w:after="0"/>
              <w:ind w:left="440"/>
              <w:jc w:val="left"/>
            </w:pPr>
            <w:r>
              <w:rPr>
                <w:b/>
              </w:rPr>
              <w:t>April 30</w:t>
            </w:r>
            <w:r>
              <w:t xml:space="preserve"> deadline for Executive response to docket proponents</w:t>
            </w:r>
          </w:p>
          <w:p w14:paraId="1682C0D4" w14:textId="77777777" w:rsidR="000F655E" w:rsidRDefault="000F655E" w:rsidP="00A04156">
            <w:pPr>
              <w:pStyle w:val="ListParagraph"/>
              <w:numPr>
                <w:ilvl w:val="0"/>
                <w:numId w:val="6"/>
              </w:numPr>
              <w:spacing w:after="0"/>
              <w:ind w:left="440"/>
              <w:jc w:val="left"/>
            </w:pPr>
            <w:r>
              <w:rPr>
                <w:b/>
              </w:rPr>
              <w:t>April 30</w:t>
            </w:r>
            <w:r>
              <w:t xml:space="preserve"> transmittal of Docket Report to Council</w:t>
            </w:r>
          </w:p>
        </w:tc>
        <w:tc>
          <w:tcPr>
            <w:tcW w:w="2880" w:type="dxa"/>
          </w:tcPr>
          <w:p w14:paraId="1FC5778B" w14:textId="43D881FD" w:rsidR="000F655E" w:rsidRPr="000F655E" w:rsidRDefault="000F655E" w:rsidP="008E4C10">
            <w:pPr>
              <w:jc w:val="left"/>
            </w:pPr>
            <w:r w:rsidRPr="000F655E">
              <w:t xml:space="preserve">Agree with </w:t>
            </w:r>
            <w:r w:rsidR="00A44054">
              <w:t>Executive’s proposal</w:t>
            </w:r>
            <w:r>
              <w:t>.</w:t>
            </w:r>
          </w:p>
        </w:tc>
      </w:tr>
      <w:tr w:rsidR="000F655E" w14:paraId="3EBDC47A" w14:textId="372992E8" w:rsidTr="000F655E">
        <w:trPr>
          <w:trHeight w:val="629"/>
        </w:trPr>
        <w:tc>
          <w:tcPr>
            <w:tcW w:w="625" w:type="dxa"/>
          </w:tcPr>
          <w:p w14:paraId="09992590" w14:textId="166532CA" w:rsidR="000F655E" w:rsidRDefault="00AD6873" w:rsidP="00A04156">
            <w:pPr>
              <w:spacing w:after="0"/>
              <w:jc w:val="left"/>
              <w:rPr>
                <w:b/>
              </w:rPr>
            </w:pPr>
            <w:r>
              <w:rPr>
                <w:b/>
              </w:rPr>
              <w:t>10</w:t>
            </w:r>
          </w:p>
        </w:tc>
        <w:tc>
          <w:tcPr>
            <w:tcW w:w="4770" w:type="dxa"/>
            <w:shd w:val="clear" w:color="auto" w:fill="auto"/>
          </w:tcPr>
          <w:p w14:paraId="0A2F380D" w14:textId="6E50EA8B" w:rsidR="000F655E" w:rsidRPr="004133C4" w:rsidRDefault="000F655E" w:rsidP="00A04156">
            <w:pPr>
              <w:spacing w:after="0"/>
              <w:jc w:val="left"/>
            </w:pPr>
            <w:r w:rsidRPr="000E73E3">
              <w:rPr>
                <w:b/>
              </w:rPr>
              <w:t>December 31</w:t>
            </w:r>
            <w:r w:rsidRPr="004133C4">
              <w:t xml:space="preserve"> transmittal of </w:t>
            </w:r>
            <w:r>
              <w:t>KCCP Performance Measures R</w:t>
            </w:r>
            <w:r w:rsidRPr="004133C4">
              <w:t xml:space="preserve">eport </w:t>
            </w:r>
            <w:r>
              <w:t>the year prior to</w:t>
            </w:r>
            <w:r w:rsidRPr="004133C4">
              <w:t xml:space="preserve"> Scoping Motion for major KCCP updates</w:t>
            </w:r>
          </w:p>
        </w:tc>
        <w:tc>
          <w:tcPr>
            <w:tcW w:w="4860" w:type="dxa"/>
            <w:shd w:val="clear" w:color="auto" w:fill="auto"/>
          </w:tcPr>
          <w:p w14:paraId="5085F967" w14:textId="77777777" w:rsidR="000F655E" w:rsidRPr="004133C4" w:rsidRDefault="000F655E" w:rsidP="00A04156">
            <w:pPr>
              <w:jc w:val="left"/>
            </w:pPr>
            <w:r w:rsidRPr="000E73E3">
              <w:rPr>
                <w:b/>
              </w:rPr>
              <w:t>March 1</w:t>
            </w:r>
            <w:r w:rsidRPr="004133C4">
              <w:t xml:space="preserve"> transmittal of </w:t>
            </w:r>
            <w:r>
              <w:t>KCCP Performance Measures R</w:t>
            </w:r>
            <w:r w:rsidRPr="004133C4">
              <w:t xml:space="preserve">eport </w:t>
            </w:r>
            <w:r>
              <w:t>during year of</w:t>
            </w:r>
            <w:r w:rsidRPr="004133C4">
              <w:t xml:space="preserve"> Scoping Motion for major KCCP updates</w:t>
            </w:r>
          </w:p>
        </w:tc>
        <w:tc>
          <w:tcPr>
            <w:tcW w:w="2880" w:type="dxa"/>
            <w:shd w:val="clear" w:color="auto" w:fill="auto"/>
          </w:tcPr>
          <w:p w14:paraId="777757C9" w14:textId="6139B23F" w:rsidR="000F655E" w:rsidRPr="000F655E" w:rsidRDefault="000F655E" w:rsidP="001772B9">
            <w:pPr>
              <w:jc w:val="left"/>
            </w:pPr>
            <w:r>
              <w:t xml:space="preserve">Agree with </w:t>
            </w:r>
            <w:r w:rsidR="00A44054">
              <w:t>Executive’s proposal</w:t>
            </w:r>
            <w:r>
              <w:t>.</w:t>
            </w:r>
          </w:p>
        </w:tc>
      </w:tr>
      <w:tr w:rsidR="000F655E" w14:paraId="164F1750" w14:textId="7C2B3453" w:rsidTr="000F655E">
        <w:tc>
          <w:tcPr>
            <w:tcW w:w="625" w:type="dxa"/>
          </w:tcPr>
          <w:p w14:paraId="44A62D4D" w14:textId="11079AB2" w:rsidR="000F655E" w:rsidRDefault="00AD6873" w:rsidP="00A04156">
            <w:pPr>
              <w:rPr>
                <w:b/>
              </w:rPr>
            </w:pPr>
            <w:r>
              <w:rPr>
                <w:b/>
              </w:rPr>
              <w:t>11</w:t>
            </w:r>
          </w:p>
        </w:tc>
        <w:tc>
          <w:tcPr>
            <w:tcW w:w="4770" w:type="dxa"/>
          </w:tcPr>
          <w:p w14:paraId="112750EB" w14:textId="42A1A70F" w:rsidR="000F655E" w:rsidRDefault="000F655E" w:rsidP="000F655E">
            <w:pPr>
              <w:jc w:val="left"/>
            </w:pPr>
            <w:r>
              <w:t>Scoping Motion for major KCCP updates:</w:t>
            </w:r>
          </w:p>
          <w:p w14:paraId="2C57FD9F" w14:textId="77777777" w:rsidR="000F655E" w:rsidRDefault="000F655E" w:rsidP="000F655E">
            <w:pPr>
              <w:pStyle w:val="ListParagraph"/>
              <w:numPr>
                <w:ilvl w:val="0"/>
                <w:numId w:val="7"/>
              </w:numPr>
              <w:spacing w:after="0"/>
              <w:ind w:left="420"/>
              <w:jc w:val="left"/>
            </w:pPr>
            <w:r w:rsidRPr="0018652F">
              <w:rPr>
                <w:b/>
              </w:rPr>
              <w:t>March 1</w:t>
            </w:r>
            <w:r>
              <w:t xml:space="preserve"> transmittal the year prior to transmittal of major KCCP update</w:t>
            </w:r>
          </w:p>
          <w:p w14:paraId="46A983B8" w14:textId="77777777" w:rsidR="000F655E" w:rsidRDefault="000F655E" w:rsidP="000F655E">
            <w:pPr>
              <w:pStyle w:val="ListParagraph"/>
              <w:numPr>
                <w:ilvl w:val="0"/>
                <w:numId w:val="7"/>
              </w:numPr>
              <w:spacing w:after="0"/>
              <w:ind w:left="420"/>
              <w:jc w:val="left"/>
            </w:pPr>
            <w:r w:rsidRPr="0018652F">
              <w:rPr>
                <w:b/>
              </w:rPr>
              <w:t>April 30</w:t>
            </w:r>
            <w:r>
              <w:t xml:space="preserve"> deadline for adoption the year prior to transmittal of major KCCP update (</w:t>
            </w:r>
            <w:r w:rsidRPr="00ED459C">
              <w:rPr>
                <w:b/>
              </w:rPr>
              <w:t>two</w:t>
            </w:r>
            <w:r w:rsidRPr="0018652F">
              <w:rPr>
                <w:b/>
              </w:rPr>
              <w:t xml:space="preserve"> months</w:t>
            </w:r>
            <w:r>
              <w:t>)</w:t>
            </w:r>
          </w:p>
        </w:tc>
        <w:tc>
          <w:tcPr>
            <w:tcW w:w="4860" w:type="dxa"/>
          </w:tcPr>
          <w:p w14:paraId="702F0434" w14:textId="77777777" w:rsidR="000F655E" w:rsidRDefault="000F655E" w:rsidP="00A04156">
            <w:r>
              <w:t>Scoping Motion for major KCCP updates:</w:t>
            </w:r>
          </w:p>
          <w:p w14:paraId="56C14157" w14:textId="77777777" w:rsidR="000F655E" w:rsidRDefault="000F655E" w:rsidP="00A04156">
            <w:pPr>
              <w:pStyle w:val="ListParagraph"/>
              <w:numPr>
                <w:ilvl w:val="0"/>
                <w:numId w:val="8"/>
              </w:numPr>
              <w:spacing w:after="0"/>
              <w:ind w:left="440"/>
              <w:jc w:val="left"/>
            </w:pPr>
            <w:r w:rsidRPr="0018652F">
              <w:rPr>
                <w:b/>
              </w:rPr>
              <w:t>June 30</w:t>
            </w:r>
            <w:r>
              <w:t xml:space="preserve"> transmittal the year prior to transmittal of major KCCP update</w:t>
            </w:r>
          </w:p>
          <w:p w14:paraId="4EF48996" w14:textId="77777777" w:rsidR="000F655E" w:rsidRDefault="000F655E" w:rsidP="00A04156">
            <w:pPr>
              <w:pStyle w:val="ListParagraph"/>
              <w:numPr>
                <w:ilvl w:val="0"/>
                <w:numId w:val="8"/>
              </w:numPr>
              <w:spacing w:after="0"/>
              <w:ind w:left="440"/>
              <w:jc w:val="left"/>
            </w:pPr>
            <w:r w:rsidRPr="0018652F">
              <w:rPr>
                <w:b/>
              </w:rPr>
              <w:t>August 31</w:t>
            </w:r>
            <w:r>
              <w:t xml:space="preserve"> deadline for adoption the year prior to transmittal of major KCCP update </w:t>
            </w:r>
            <w:r w:rsidRPr="00542350">
              <w:t>(</w:t>
            </w:r>
            <w:r>
              <w:rPr>
                <w:b/>
              </w:rPr>
              <w:t>two months</w:t>
            </w:r>
            <w:r w:rsidRPr="0018652F">
              <w:rPr>
                <w:b/>
              </w:rPr>
              <w:t>, but overlaps with Council</w:t>
            </w:r>
            <w:r>
              <w:rPr>
                <w:b/>
              </w:rPr>
              <w:t>’s summer</w:t>
            </w:r>
            <w:r w:rsidRPr="0018652F">
              <w:rPr>
                <w:b/>
              </w:rPr>
              <w:t xml:space="preserve"> reces</w:t>
            </w:r>
            <w:r w:rsidRPr="00A66D15">
              <w:rPr>
                <w:b/>
              </w:rPr>
              <w:t>s</w:t>
            </w:r>
            <w:r>
              <w:t>)</w:t>
            </w:r>
          </w:p>
        </w:tc>
        <w:tc>
          <w:tcPr>
            <w:tcW w:w="2880" w:type="dxa"/>
          </w:tcPr>
          <w:p w14:paraId="30287B63" w14:textId="01EDE777" w:rsidR="000F655E" w:rsidRPr="00285A9C" w:rsidRDefault="000F655E" w:rsidP="000F655E">
            <w:pPr>
              <w:jc w:val="left"/>
              <w:rPr>
                <w:b/>
              </w:rPr>
            </w:pPr>
            <w:r w:rsidRPr="000F655E">
              <w:t xml:space="preserve">Agree with </w:t>
            </w:r>
            <w:r w:rsidR="00A44054">
              <w:t>Executive’s proposal</w:t>
            </w:r>
            <w:r w:rsidRPr="000F655E">
              <w:t xml:space="preserve"> </w:t>
            </w:r>
            <w:r>
              <w:rPr>
                <w:b/>
              </w:rPr>
              <w:t>+ change deadline for adoption to September 15 (in consideration of losing two weeks during summer recess, and has adoption occur before budget is transmitted).</w:t>
            </w:r>
          </w:p>
        </w:tc>
      </w:tr>
    </w:tbl>
    <w:p w14:paraId="4F9A3696" w14:textId="77777777" w:rsidR="00C33425" w:rsidRDefault="00C33425">
      <w:r>
        <w:br w:type="page"/>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14:paraId="615B2C3B" w14:textId="7B5935EB" w:rsidTr="000F655E">
        <w:trPr>
          <w:trHeight w:val="341"/>
        </w:trPr>
        <w:tc>
          <w:tcPr>
            <w:tcW w:w="625" w:type="dxa"/>
          </w:tcPr>
          <w:p w14:paraId="25639698" w14:textId="387A8702" w:rsidR="000F655E" w:rsidRDefault="000F655E" w:rsidP="00A04156">
            <w:pPr>
              <w:rPr>
                <w:b/>
              </w:rPr>
            </w:pPr>
            <w:r>
              <w:rPr>
                <w:b/>
              </w:rPr>
              <w:lastRenderedPageBreak/>
              <w:t>12</w:t>
            </w:r>
          </w:p>
        </w:tc>
        <w:tc>
          <w:tcPr>
            <w:tcW w:w="4770" w:type="dxa"/>
            <w:shd w:val="clear" w:color="auto" w:fill="auto"/>
          </w:tcPr>
          <w:p w14:paraId="444838DF" w14:textId="31AA0A23" w:rsidR="000F655E" w:rsidRDefault="000F655E" w:rsidP="00A04156">
            <w:r>
              <w:t>Plan review and adoption by Council:</w:t>
            </w:r>
          </w:p>
          <w:p w14:paraId="21BA9A01" w14:textId="77777777" w:rsidR="000F655E" w:rsidRDefault="000F655E" w:rsidP="00A04156">
            <w:pPr>
              <w:pStyle w:val="ListParagraph"/>
              <w:numPr>
                <w:ilvl w:val="0"/>
                <w:numId w:val="4"/>
              </w:numPr>
              <w:spacing w:after="0"/>
              <w:ind w:left="420"/>
              <w:jc w:val="left"/>
            </w:pPr>
            <w:r>
              <w:rPr>
                <w:b/>
              </w:rPr>
              <w:t>9</w:t>
            </w:r>
            <w:r>
              <w:t xml:space="preserve"> </w:t>
            </w:r>
            <w:r w:rsidRPr="003D0B71">
              <w:rPr>
                <w:b/>
              </w:rPr>
              <w:t>months</w:t>
            </w:r>
          </w:p>
          <w:p w14:paraId="0EB2EDC9" w14:textId="77777777" w:rsidR="000F655E" w:rsidRDefault="000F655E" w:rsidP="00A04156">
            <w:pPr>
              <w:pStyle w:val="ListParagraph"/>
              <w:numPr>
                <w:ilvl w:val="0"/>
                <w:numId w:val="4"/>
              </w:numPr>
              <w:spacing w:after="0"/>
              <w:ind w:left="420"/>
              <w:jc w:val="left"/>
            </w:pPr>
            <w:r w:rsidRPr="0018652F">
              <w:rPr>
                <w:b/>
              </w:rPr>
              <w:t>No explicit deadline</w:t>
            </w:r>
            <w:r>
              <w:t xml:space="preserve"> </w:t>
            </w:r>
            <w:r w:rsidRPr="003D0B71">
              <w:rPr>
                <w:b/>
              </w:rPr>
              <w:t>for adoption</w:t>
            </w:r>
            <w:r>
              <w:rPr>
                <w:b/>
              </w:rPr>
              <w:t xml:space="preserve"> </w:t>
            </w:r>
            <w:r>
              <w:t>for major, midpoint, or annual KCCP updates, but updates are typically adopted before the Councils December recess later that year</w:t>
            </w:r>
          </w:p>
          <w:p w14:paraId="0158EE32" w14:textId="77777777" w:rsidR="000F655E" w:rsidRDefault="000F655E" w:rsidP="00A04156">
            <w:pPr>
              <w:pStyle w:val="ListParagraph"/>
              <w:numPr>
                <w:ilvl w:val="0"/>
                <w:numId w:val="4"/>
              </w:numPr>
              <w:spacing w:after="0"/>
              <w:ind w:left="420"/>
              <w:jc w:val="left"/>
            </w:pPr>
            <w:r>
              <w:t xml:space="preserve">Cannot adopt major, midpoint, or </w:t>
            </w:r>
            <w:r w:rsidRPr="00AA632D">
              <w:t xml:space="preserve">annual updates </w:t>
            </w:r>
            <w:r>
              <w:t>and/</w:t>
            </w:r>
            <w:r w:rsidRPr="00AA632D">
              <w:t xml:space="preserve">or subarea plans </w:t>
            </w:r>
            <w:r>
              <w:t>more than once per calendar year</w:t>
            </w:r>
          </w:p>
        </w:tc>
        <w:tc>
          <w:tcPr>
            <w:tcW w:w="4860" w:type="dxa"/>
            <w:shd w:val="clear" w:color="auto" w:fill="auto"/>
          </w:tcPr>
          <w:p w14:paraId="4BB6B427" w14:textId="77777777" w:rsidR="000F655E" w:rsidRDefault="000F655E" w:rsidP="00A04156">
            <w:r>
              <w:t>Plan review and adoption by Council:</w:t>
            </w:r>
          </w:p>
          <w:p w14:paraId="3B2A1AA8" w14:textId="77777777" w:rsidR="000F655E" w:rsidRDefault="000F655E" w:rsidP="00A04156">
            <w:pPr>
              <w:pStyle w:val="ListParagraph"/>
              <w:numPr>
                <w:ilvl w:val="0"/>
                <w:numId w:val="5"/>
              </w:numPr>
              <w:spacing w:after="0"/>
              <w:ind w:left="440"/>
              <w:jc w:val="left"/>
            </w:pPr>
            <w:r w:rsidRPr="0018652F">
              <w:rPr>
                <w:b/>
              </w:rPr>
              <w:t>12</w:t>
            </w:r>
            <w:r>
              <w:t xml:space="preserve"> </w:t>
            </w:r>
            <w:r w:rsidRPr="003D0B71">
              <w:rPr>
                <w:b/>
              </w:rPr>
              <w:t>months</w:t>
            </w:r>
          </w:p>
          <w:p w14:paraId="594D5FD8" w14:textId="77777777" w:rsidR="000F655E" w:rsidRDefault="000F655E" w:rsidP="00A04156">
            <w:pPr>
              <w:pStyle w:val="ListParagraph"/>
              <w:numPr>
                <w:ilvl w:val="0"/>
                <w:numId w:val="5"/>
              </w:numPr>
              <w:spacing w:after="0"/>
              <w:ind w:left="440"/>
              <w:jc w:val="left"/>
            </w:pPr>
            <w:r w:rsidRPr="0018652F">
              <w:rPr>
                <w:b/>
              </w:rPr>
              <w:t xml:space="preserve">Adoption of </w:t>
            </w:r>
            <w:r w:rsidRPr="0018652F">
              <w:rPr>
                <w:b/>
                <w:i/>
              </w:rPr>
              <w:t xml:space="preserve">major </w:t>
            </w:r>
            <w:r>
              <w:rPr>
                <w:b/>
                <w:i/>
              </w:rPr>
              <w:t xml:space="preserve">KCCP </w:t>
            </w:r>
            <w:r w:rsidRPr="0018652F">
              <w:rPr>
                <w:b/>
                <w:i/>
              </w:rPr>
              <w:t>updates</w:t>
            </w:r>
            <w:r w:rsidRPr="0018652F">
              <w:rPr>
                <w:b/>
              </w:rPr>
              <w:t xml:space="preserve"> no later than June 30</w:t>
            </w:r>
            <w:r>
              <w:t xml:space="preserve"> the following year</w:t>
            </w:r>
          </w:p>
          <w:p w14:paraId="0862BFE2" w14:textId="77777777" w:rsidR="000F655E" w:rsidRPr="00A37B51" w:rsidRDefault="000F655E" w:rsidP="00A04156">
            <w:pPr>
              <w:pStyle w:val="ListParagraph"/>
              <w:numPr>
                <w:ilvl w:val="0"/>
                <w:numId w:val="5"/>
              </w:numPr>
              <w:spacing w:after="0"/>
              <w:ind w:left="440"/>
              <w:jc w:val="left"/>
            </w:pPr>
            <w:r w:rsidRPr="0018652F">
              <w:rPr>
                <w:b/>
              </w:rPr>
              <w:t>No explicit deadline</w:t>
            </w:r>
            <w:r>
              <w:t xml:space="preserve"> </w:t>
            </w:r>
            <w:r w:rsidRPr="003D0B71">
              <w:rPr>
                <w:b/>
              </w:rPr>
              <w:t>for adoption of</w:t>
            </w:r>
            <w:r>
              <w:t xml:space="preserve"> </w:t>
            </w:r>
            <w:r w:rsidRPr="003E4D85">
              <w:rPr>
                <w:b/>
                <w:i/>
              </w:rPr>
              <w:t>midpoint or</w:t>
            </w:r>
            <w:r>
              <w:t xml:space="preserve"> </w:t>
            </w:r>
            <w:r w:rsidRPr="003D0B71">
              <w:rPr>
                <w:b/>
                <w:i/>
              </w:rPr>
              <w:t>annual</w:t>
            </w:r>
            <w:r>
              <w:rPr>
                <w:b/>
                <w:i/>
              </w:rPr>
              <w:t xml:space="preserve"> KCCP</w:t>
            </w:r>
            <w:r w:rsidRPr="003D0B71">
              <w:rPr>
                <w:b/>
                <w:i/>
              </w:rPr>
              <w:t xml:space="preserve"> updates plans</w:t>
            </w:r>
          </w:p>
          <w:p w14:paraId="4F67EF7B" w14:textId="77777777" w:rsidR="000F655E" w:rsidRDefault="000F655E" w:rsidP="00A04156">
            <w:pPr>
              <w:pStyle w:val="ListParagraph"/>
              <w:numPr>
                <w:ilvl w:val="0"/>
                <w:numId w:val="5"/>
              </w:numPr>
              <w:spacing w:after="0"/>
              <w:ind w:left="440"/>
              <w:jc w:val="left"/>
            </w:pPr>
            <w:r w:rsidRPr="00A37B51">
              <w:t>Cannot adopt major, midpoint, or annu</w:t>
            </w:r>
            <w:r>
              <w:t>al updates and/or subarea plans</w:t>
            </w:r>
            <w:r w:rsidRPr="00A37B51">
              <w:t xml:space="preserve"> more than once per calendar year</w:t>
            </w:r>
          </w:p>
        </w:tc>
        <w:tc>
          <w:tcPr>
            <w:tcW w:w="2880" w:type="dxa"/>
            <w:shd w:val="clear" w:color="auto" w:fill="auto"/>
          </w:tcPr>
          <w:p w14:paraId="73F9EC7F" w14:textId="4E691A60" w:rsidR="000F655E" w:rsidRPr="00A36EB4" w:rsidRDefault="000F655E" w:rsidP="00A36EB4">
            <w:pPr>
              <w:jc w:val="left"/>
            </w:pPr>
            <w:r w:rsidRPr="00A36EB4">
              <w:t xml:space="preserve">Agree with </w:t>
            </w:r>
            <w:r w:rsidR="00A44054">
              <w:t>Executive’s proposal</w:t>
            </w:r>
            <w:r w:rsidRPr="00A36EB4">
              <w:t xml:space="preserve">.  </w:t>
            </w:r>
          </w:p>
        </w:tc>
      </w:tr>
      <w:tr w:rsidR="000F655E" w14:paraId="41615270" w14:textId="651EC403" w:rsidTr="000F655E">
        <w:tc>
          <w:tcPr>
            <w:tcW w:w="625" w:type="dxa"/>
          </w:tcPr>
          <w:p w14:paraId="0B6AF8E9" w14:textId="0B94CF31" w:rsidR="000F655E" w:rsidRDefault="000F655E" w:rsidP="00A04156">
            <w:pPr>
              <w:jc w:val="left"/>
              <w:rPr>
                <w:b/>
              </w:rPr>
            </w:pPr>
            <w:r>
              <w:rPr>
                <w:b/>
              </w:rPr>
              <w:t>13</w:t>
            </w:r>
          </w:p>
        </w:tc>
        <w:tc>
          <w:tcPr>
            <w:tcW w:w="4770" w:type="dxa"/>
          </w:tcPr>
          <w:p w14:paraId="01BCB884" w14:textId="56F1985F" w:rsidR="000F655E" w:rsidRDefault="000F655E" w:rsidP="00A04156">
            <w:pPr>
              <w:jc w:val="left"/>
            </w:pPr>
            <w:r>
              <w:t>Plan review and adoption by Council overlaps with Council review and adoption of the Biennial Budget</w:t>
            </w:r>
          </w:p>
        </w:tc>
        <w:tc>
          <w:tcPr>
            <w:tcW w:w="4860" w:type="dxa"/>
          </w:tcPr>
          <w:p w14:paraId="3FFF54B4" w14:textId="77777777" w:rsidR="000F655E" w:rsidRDefault="000F655E" w:rsidP="00A04156">
            <w:pPr>
              <w:jc w:val="left"/>
            </w:pPr>
            <w:r>
              <w:t>Same as current</w:t>
            </w:r>
          </w:p>
        </w:tc>
        <w:tc>
          <w:tcPr>
            <w:tcW w:w="2880" w:type="dxa"/>
          </w:tcPr>
          <w:p w14:paraId="5C073F13" w14:textId="107DF3B2" w:rsidR="000F655E" w:rsidRPr="00A36EB4" w:rsidRDefault="000F655E" w:rsidP="008E4C10">
            <w:pPr>
              <w:jc w:val="left"/>
            </w:pPr>
            <w:r w:rsidRPr="00A36EB4">
              <w:t xml:space="preserve">Agree with </w:t>
            </w:r>
            <w:r w:rsidR="00A44054">
              <w:t>Executive’s proposal</w:t>
            </w:r>
            <w:r w:rsidR="00A33034">
              <w:t>.</w:t>
            </w:r>
          </w:p>
        </w:tc>
      </w:tr>
      <w:tr w:rsidR="000F655E" w:rsidRPr="00AA45BD" w14:paraId="3E37F736" w14:textId="40F512F3" w:rsidTr="009161B6">
        <w:tc>
          <w:tcPr>
            <w:tcW w:w="625" w:type="dxa"/>
            <w:shd w:val="clear" w:color="auto" w:fill="auto"/>
          </w:tcPr>
          <w:p w14:paraId="04B2D744" w14:textId="6CBF93B1" w:rsidR="000F655E" w:rsidRDefault="000F655E" w:rsidP="00A04156">
            <w:pPr>
              <w:jc w:val="left"/>
              <w:rPr>
                <w:b/>
              </w:rPr>
            </w:pPr>
            <w:r>
              <w:rPr>
                <w:b/>
              </w:rPr>
              <w:t>14</w:t>
            </w:r>
          </w:p>
        </w:tc>
        <w:tc>
          <w:tcPr>
            <w:tcW w:w="4770" w:type="dxa"/>
            <w:shd w:val="clear" w:color="auto" w:fill="auto"/>
          </w:tcPr>
          <w:p w14:paraId="4DA46362" w14:textId="7AB0630A" w:rsidR="000F655E" w:rsidRPr="00AA45BD" w:rsidRDefault="000F655E" w:rsidP="00A04156">
            <w:pPr>
              <w:jc w:val="left"/>
            </w:pPr>
            <w:r w:rsidRPr="00AA45BD">
              <w:rPr>
                <w:b/>
              </w:rPr>
              <w:t>2020</w:t>
            </w:r>
            <w:r>
              <w:rPr>
                <w:b/>
              </w:rPr>
              <w:t xml:space="preserve"> </w:t>
            </w:r>
            <w:r>
              <w:t>adoption of next major KCCP update</w:t>
            </w:r>
          </w:p>
        </w:tc>
        <w:tc>
          <w:tcPr>
            <w:tcW w:w="4860" w:type="dxa"/>
            <w:shd w:val="clear" w:color="auto" w:fill="auto"/>
          </w:tcPr>
          <w:p w14:paraId="3685987E" w14:textId="77777777" w:rsidR="000F655E" w:rsidRPr="00AA45BD" w:rsidRDefault="000F655E" w:rsidP="00A04156">
            <w:pPr>
              <w:jc w:val="left"/>
            </w:pPr>
            <w:r w:rsidRPr="00AA45BD">
              <w:rPr>
                <w:b/>
              </w:rPr>
              <w:t>2023</w:t>
            </w:r>
            <w:r>
              <w:rPr>
                <w:b/>
              </w:rPr>
              <w:t xml:space="preserve"> </w:t>
            </w:r>
            <w:r>
              <w:t>adoption of next major KCCP update</w:t>
            </w:r>
          </w:p>
        </w:tc>
        <w:tc>
          <w:tcPr>
            <w:tcW w:w="2880" w:type="dxa"/>
            <w:shd w:val="clear" w:color="auto" w:fill="auto"/>
          </w:tcPr>
          <w:p w14:paraId="15D2E444" w14:textId="0D104012" w:rsidR="00C7349B" w:rsidRDefault="000F655E" w:rsidP="00A36EB4">
            <w:pPr>
              <w:jc w:val="left"/>
              <w:rPr>
                <w:b/>
              </w:rPr>
            </w:pPr>
            <w:r w:rsidRPr="00A36EB4">
              <w:t xml:space="preserve">Agree with </w:t>
            </w:r>
            <w:r w:rsidR="00A44054">
              <w:t>Executive’s proposal</w:t>
            </w:r>
            <w:r>
              <w:rPr>
                <w:b/>
              </w:rPr>
              <w:t xml:space="preserve"> </w:t>
            </w:r>
            <w:r w:rsidR="00A36EB4">
              <w:rPr>
                <w:b/>
              </w:rPr>
              <w:t>+</w:t>
            </w:r>
          </w:p>
          <w:p w14:paraId="1BC1FD02" w14:textId="73C00DB5" w:rsidR="00C7349B" w:rsidRDefault="00A44054" w:rsidP="00A36EB4">
            <w:pPr>
              <w:pStyle w:val="ListParagraph"/>
              <w:numPr>
                <w:ilvl w:val="0"/>
                <w:numId w:val="30"/>
              </w:numPr>
              <w:ind w:left="342"/>
              <w:jc w:val="left"/>
              <w:rPr>
                <w:b/>
              </w:rPr>
            </w:pPr>
            <w:r>
              <w:rPr>
                <w:b/>
              </w:rPr>
              <w:t>A</w:t>
            </w:r>
            <w:r w:rsidR="000F655E" w:rsidRPr="00C7349B">
              <w:rPr>
                <w:b/>
              </w:rPr>
              <w:t>llow</w:t>
            </w:r>
            <w:r w:rsidR="00A36EB4" w:rsidRPr="00C7349B">
              <w:rPr>
                <w:b/>
              </w:rPr>
              <w:t xml:space="preserve"> interim update</w:t>
            </w:r>
            <w:r w:rsidR="000F655E" w:rsidRPr="00C7349B">
              <w:rPr>
                <w:b/>
              </w:rPr>
              <w:t xml:space="preserve"> for some substantive changes and consideration of UGA amendments </w:t>
            </w:r>
            <w:r w:rsidR="00AB5F91" w:rsidRPr="00C7349B">
              <w:rPr>
                <w:b/>
              </w:rPr>
              <w:t>in 2020</w:t>
            </w:r>
            <w:r w:rsidR="00C7349B" w:rsidRPr="00C7349B">
              <w:rPr>
                <w:b/>
              </w:rPr>
              <w:t xml:space="preserve"> (see </w:t>
            </w:r>
            <w:proofErr w:type="spellStart"/>
            <w:r w:rsidR="00C7349B" w:rsidRPr="00C7349B">
              <w:rPr>
                <w:b/>
              </w:rPr>
              <w:t>workplan</w:t>
            </w:r>
            <w:proofErr w:type="spellEnd"/>
            <w:r w:rsidR="00C7349B" w:rsidRPr="00C7349B">
              <w:rPr>
                <w:b/>
              </w:rPr>
              <w:t xml:space="preserve"> action #1</w:t>
            </w:r>
            <w:r w:rsidR="00442A41">
              <w:rPr>
                <w:b/>
              </w:rPr>
              <w:t>5 below on line 45</w:t>
            </w:r>
            <w:r w:rsidR="00C7349B" w:rsidRPr="00C7349B">
              <w:rPr>
                <w:b/>
              </w:rPr>
              <w:t xml:space="preserve"> of the matrix)</w:t>
            </w:r>
            <w:r w:rsidR="00C7349B">
              <w:rPr>
                <w:b/>
              </w:rPr>
              <w:t>;</w:t>
            </w:r>
          </w:p>
          <w:p w14:paraId="56DEF4A3" w14:textId="50A2D42B" w:rsidR="00C7349B" w:rsidRPr="00A44054" w:rsidRDefault="00F3283D" w:rsidP="00A44054">
            <w:pPr>
              <w:pStyle w:val="ListParagraph"/>
              <w:numPr>
                <w:ilvl w:val="0"/>
                <w:numId w:val="30"/>
              </w:numPr>
              <w:ind w:left="342"/>
              <w:jc w:val="left"/>
              <w:rPr>
                <w:b/>
              </w:rPr>
            </w:pPr>
            <w:r w:rsidRPr="00C7349B">
              <w:rPr>
                <w:b/>
              </w:rPr>
              <w:t xml:space="preserve">Include direction for new Department of Local Services to identify any necessary changes </w:t>
            </w:r>
            <w:r w:rsidRPr="00C7349B">
              <w:rPr>
                <w:b/>
              </w:rPr>
              <w:lastRenderedPageBreak/>
              <w:t>in interim update</w:t>
            </w:r>
            <w:r w:rsidR="00C7349B" w:rsidRPr="00C7349B">
              <w:rPr>
                <w:b/>
              </w:rPr>
              <w:t xml:space="preserve"> (see </w:t>
            </w:r>
            <w:proofErr w:type="spellStart"/>
            <w:r w:rsidR="00C7349B" w:rsidRPr="00C7349B">
              <w:rPr>
                <w:b/>
              </w:rPr>
              <w:t>workplan</w:t>
            </w:r>
            <w:proofErr w:type="spellEnd"/>
            <w:r w:rsidR="00C7349B" w:rsidRPr="00C7349B">
              <w:rPr>
                <w:b/>
              </w:rPr>
              <w:t xml:space="preserve"> action #1</w:t>
            </w:r>
            <w:r w:rsidR="00442A41">
              <w:rPr>
                <w:b/>
              </w:rPr>
              <w:t>6 below on line 46</w:t>
            </w:r>
            <w:r w:rsidR="00C7349B" w:rsidRPr="00C7349B">
              <w:rPr>
                <w:b/>
              </w:rPr>
              <w:t xml:space="preserve"> of the matrix);</w:t>
            </w:r>
            <w:r w:rsidR="00C7349B">
              <w:rPr>
                <w:b/>
              </w:rPr>
              <w:t xml:space="preserve"> and</w:t>
            </w:r>
          </w:p>
          <w:p w14:paraId="627EF48B" w14:textId="10B02D1E" w:rsidR="00A03619" w:rsidRPr="008E4C10" w:rsidRDefault="00C7349B" w:rsidP="00C7349B">
            <w:pPr>
              <w:pStyle w:val="ListParagraph"/>
              <w:numPr>
                <w:ilvl w:val="0"/>
                <w:numId w:val="30"/>
              </w:numPr>
              <w:ind w:left="342"/>
              <w:jc w:val="left"/>
              <w:rPr>
                <w:b/>
              </w:rPr>
            </w:pPr>
            <w:r>
              <w:rPr>
                <w:b/>
              </w:rPr>
              <w:t>D</w:t>
            </w:r>
            <w:r w:rsidR="00A03619">
              <w:rPr>
                <w:b/>
              </w:rPr>
              <w:t>irect Exec</w:t>
            </w:r>
            <w:r w:rsidR="002F71BF">
              <w:rPr>
                <w:b/>
              </w:rPr>
              <w:t>utive</w:t>
            </w:r>
            <w:r w:rsidR="00A03619">
              <w:rPr>
                <w:b/>
              </w:rPr>
              <w:t xml:space="preserve"> to streamline</w:t>
            </w:r>
            <w:r w:rsidR="00842B5F">
              <w:rPr>
                <w:b/>
              </w:rPr>
              <w:t xml:space="preserve"> the</w:t>
            </w:r>
            <w:r w:rsidR="00A03619">
              <w:rPr>
                <w:b/>
              </w:rPr>
              <w:t xml:space="preserve"> KCCP (reduce redundancies, increase readability, </w:t>
            </w:r>
            <w:r w:rsidR="00F3283D">
              <w:rPr>
                <w:b/>
              </w:rPr>
              <w:t xml:space="preserve">be more concise, and </w:t>
            </w:r>
            <w:r w:rsidR="00A03619">
              <w:rPr>
                <w:b/>
              </w:rPr>
              <w:t xml:space="preserve">make it more user friendly) </w:t>
            </w:r>
            <w:r w:rsidR="00185F01">
              <w:rPr>
                <w:b/>
              </w:rPr>
              <w:t>as part of transmittal</w:t>
            </w:r>
            <w:r w:rsidR="00122415">
              <w:rPr>
                <w:b/>
              </w:rPr>
              <w:t xml:space="preserve"> of 2023 update</w:t>
            </w:r>
            <w:r>
              <w:rPr>
                <w:b/>
              </w:rPr>
              <w:t xml:space="preserve"> (see </w:t>
            </w:r>
            <w:proofErr w:type="spellStart"/>
            <w:r>
              <w:rPr>
                <w:b/>
              </w:rPr>
              <w:t>workplan</w:t>
            </w:r>
            <w:proofErr w:type="spellEnd"/>
            <w:r>
              <w:rPr>
                <w:b/>
              </w:rPr>
              <w:t xml:space="preserve"> action #17 below </w:t>
            </w:r>
            <w:r w:rsidR="00442A41">
              <w:rPr>
                <w:b/>
              </w:rPr>
              <w:t>on line 47</w:t>
            </w:r>
            <w:r>
              <w:rPr>
                <w:b/>
              </w:rPr>
              <w:t xml:space="preserve"> of the matrix).</w:t>
            </w:r>
          </w:p>
        </w:tc>
      </w:tr>
      <w:tr w:rsidR="000F655E" w14:paraId="084DAF67" w14:textId="2AD7EEA6" w:rsidTr="000F655E">
        <w:tc>
          <w:tcPr>
            <w:tcW w:w="625" w:type="dxa"/>
          </w:tcPr>
          <w:p w14:paraId="79EF5E8D" w14:textId="4732959F" w:rsidR="000F655E" w:rsidRDefault="00A36EB4" w:rsidP="00A04156">
            <w:pPr>
              <w:jc w:val="left"/>
              <w:rPr>
                <w:b/>
              </w:rPr>
            </w:pPr>
            <w:r>
              <w:rPr>
                <w:b/>
              </w:rPr>
              <w:lastRenderedPageBreak/>
              <w:t>15</w:t>
            </w:r>
          </w:p>
        </w:tc>
        <w:tc>
          <w:tcPr>
            <w:tcW w:w="4770" w:type="dxa"/>
          </w:tcPr>
          <w:p w14:paraId="04139981" w14:textId="7484C7B2" w:rsidR="000F655E" w:rsidRDefault="000F655E" w:rsidP="00A04156">
            <w:pPr>
              <w:jc w:val="left"/>
            </w:pPr>
            <w:r w:rsidRPr="0032673C">
              <w:rPr>
                <w:b/>
              </w:rPr>
              <w:t xml:space="preserve">Does </w:t>
            </w:r>
            <w:r>
              <w:rPr>
                <w:b/>
              </w:rPr>
              <w:t>not</w:t>
            </w:r>
            <w:r w:rsidRPr="0032673C">
              <w:rPr>
                <w:b/>
              </w:rPr>
              <w:t xml:space="preserve"> align</w:t>
            </w:r>
            <w:r>
              <w:t xml:space="preserve"> with G</w:t>
            </w:r>
            <w:r w:rsidR="00A44054">
              <w:t xml:space="preserve">rowth </w:t>
            </w:r>
            <w:r>
              <w:t>M</w:t>
            </w:r>
            <w:r w:rsidR="00A44054">
              <w:t xml:space="preserve">anagement </w:t>
            </w:r>
            <w:r>
              <w:t>A</w:t>
            </w:r>
            <w:r w:rsidR="00A44054">
              <w:t>ct (GMA)</w:t>
            </w:r>
            <w:r>
              <w:t xml:space="preserve"> schedule</w:t>
            </w:r>
            <w:r>
              <w:rPr>
                <w:rStyle w:val="FootnoteReference"/>
              </w:rPr>
              <w:footnoteReference w:id="1"/>
            </w:r>
          </w:p>
        </w:tc>
        <w:tc>
          <w:tcPr>
            <w:tcW w:w="4860" w:type="dxa"/>
          </w:tcPr>
          <w:p w14:paraId="7EF496E4" w14:textId="77777777" w:rsidR="000F655E" w:rsidRDefault="000F655E" w:rsidP="00A04156">
            <w:pPr>
              <w:jc w:val="left"/>
            </w:pPr>
            <w:r w:rsidRPr="0032673C">
              <w:rPr>
                <w:b/>
              </w:rPr>
              <w:t>Aligns</w:t>
            </w:r>
            <w:r>
              <w:t xml:space="preserve"> with GMA schedule</w:t>
            </w:r>
          </w:p>
        </w:tc>
        <w:tc>
          <w:tcPr>
            <w:tcW w:w="2880" w:type="dxa"/>
          </w:tcPr>
          <w:p w14:paraId="1659AC9C" w14:textId="3D32B1F1" w:rsidR="000F655E" w:rsidRPr="00A36EB4" w:rsidRDefault="00A36EB4" w:rsidP="00A36EB4">
            <w:pPr>
              <w:jc w:val="left"/>
            </w:pPr>
            <w:r w:rsidRPr="00A36EB4">
              <w:t xml:space="preserve">Agree with </w:t>
            </w:r>
            <w:r w:rsidR="00A44054">
              <w:t>Executive’s proposal</w:t>
            </w:r>
            <w:r w:rsidRPr="00A36EB4">
              <w:t>.</w:t>
            </w:r>
          </w:p>
        </w:tc>
      </w:tr>
      <w:tr w:rsidR="00A33034" w:rsidRPr="00CD76E2" w14:paraId="12F254DD" w14:textId="2C8CA7B3" w:rsidTr="00A267E3">
        <w:trPr>
          <w:trHeight w:val="350"/>
        </w:trPr>
        <w:tc>
          <w:tcPr>
            <w:tcW w:w="13135" w:type="dxa"/>
            <w:gridSpan w:val="4"/>
            <w:shd w:val="clear" w:color="auto" w:fill="D9D9D9" w:themeFill="background1" w:themeFillShade="D9"/>
          </w:tcPr>
          <w:p w14:paraId="67B1E627" w14:textId="4542C482" w:rsidR="00A33034" w:rsidRPr="00285A9C" w:rsidRDefault="009161B6" w:rsidP="008E4C10">
            <w:pPr>
              <w:jc w:val="left"/>
              <w:rPr>
                <w:b/>
              </w:rPr>
            </w:pPr>
            <w:r>
              <w:br w:type="page"/>
            </w:r>
            <w:r w:rsidR="00A33034">
              <w:rPr>
                <w:b/>
              </w:rPr>
              <w:t xml:space="preserve">III. </w:t>
            </w:r>
            <w:r w:rsidR="00A33034" w:rsidRPr="00CD76E2">
              <w:rPr>
                <w:b/>
              </w:rPr>
              <w:t>Subarea planning cycle</w:t>
            </w:r>
          </w:p>
        </w:tc>
      </w:tr>
      <w:tr w:rsidR="00A36EB4" w14:paraId="0AC78876" w14:textId="44D72878" w:rsidTr="00A36EB4">
        <w:trPr>
          <w:trHeight w:val="665"/>
        </w:trPr>
        <w:tc>
          <w:tcPr>
            <w:tcW w:w="625" w:type="dxa"/>
          </w:tcPr>
          <w:p w14:paraId="192E3F5D" w14:textId="20B7E3E2" w:rsidR="00A36EB4" w:rsidRPr="002A0EEE" w:rsidRDefault="00A33034" w:rsidP="00A04156">
            <w:pPr>
              <w:jc w:val="left"/>
              <w:rPr>
                <w:b/>
              </w:rPr>
            </w:pPr>
            <w:r>
              <w:rPr>
                <w:b/>
              </w:rPr>
              <w:t>16</w:t>
            </w:r>
          </w:p>
        </w:tc>
        <w:tc>
          <w:tcPr>
            <w:tcW w:w="4770" w:type="dxa"/>
          </w:tcPr>
          <w:p w14:paraId="75AE69FD" w14:textId="4D0E43A0" w:rsidR="00A36EB4" w:rsidRDefault="00A36EB4" w:rsidP="00A04156">
            <w:pPr>
              <w:jc w:val="left"/>
            </w:pPr>
            <w:r>
              <w:t xml:space="preserve">12 months for </w:t>
            </w:r>
            <w:r w:rsidRPr="00AD6873">
              <w:rPr>
                <w:b/>
                <w:i/>
              </w:rPr>
              <w:t>plan development</w:t>
            </w:r>
            <w:r>
              <w:t xml:space="preserve"> and community outreach by Executive </w:t>
            </w:r>
            <w:r w:rsidRPr="001D58F5">
              <w:rPr>
                <w:b/>
              </w:rPr>
              <w:t>March 1 to March 1</w:t>
            </w:r>
          </w:p>
        </w:tc>
        <w:tc>
          <w:tcPr>
            <w:tcW w:w="4860" w:type="dxa"/>
          </w:tcPr>
          <w:p w14:paraId="3F250898" w14:textId="1A440C4F" w:rsidR="00A36EB4" w:rsidRDefault="00A36EB4" w:rsidP="00A04156">
            <w:pPr>
              <w:jc w:val="left"/>
            </w:pPr>
            <w:r>
              <w:t xml:space="preserve">12 months for </w:t>
            </w:r>
            <w:r w:rsidRPr="00AD6873">
              <w:rPr>
                <w:b/>
                <w:i/>
              </w:rPr>
              <w:t>plan development</w:t>
            </w:r>
            <w:r>
              <w:t xml:space="preserve"> and community outreach by Executive </w:t>
            </w:r>
            <w:r w:rsidRPr="001D58F5">
              <w:rPr>
                <w:b/>
              </w:rPr>
              <w:t>June 30 to June 30</w:t>
            </w:r>
          </w:p>
        </w:tc>
        <w:tc>
          <w:tcPr>
            <w:tcW w:w="2880" w:type="dxa"/>
          </w:tcPr>
          <w:p w14:paraId="180F013B" w14:textId="45D0871E" w:rsidR="00A36EB4" w:rsidRPr="00A33034" w:rsidRDefault="00A36EB4" w:rsidP="008E4C10">
            <w:pPr>
              <w:jc w:val="left"/>
            </w:pPr>
            <w:r w:rsidRPr="00A33034">
              <w:t xml:space="preserve">Agree with </w:t>
            </w:r>
            <w:r w:rsidR="00A44054">
              <w:t>Executive’s proposal</w:t>
            </w:r>
            <w:r w:rsidR="00A33034" w:rsidRPr="00A33034">
              <w:t>.</w:t>
            </w:r>
          </w:p>
        </w:tc>
      </w:tr>
      <w:tr w:rsidR="00A36EB4" w14:paraId="00211F46" w14:textId="47A44EA4" w:rsidTr="00A36EB4">
        <w:trPr>
          <w:trHeight w:val="620"/>
        </w:trPr>
        <w:tc>
          <w:tcPr>
            <w:tcW w:w="625" w:type="dxa"/>
          </w:tcPr>
          <w:p w14:paraId="564961A9" w14:textId="30192414" w:rsidR="00A36EB4" w:rsidRDefault="00A33034" w:rsidP="00A04156">
            <w:pPr>
              <w:jc w:val="left"/>
              <w:rPr>
                <w:b/>
              </w:rPr>
            </w:pPr>
            <w:r>
              <w:rPr>
                <w:b/>
              </w:rPr>
              <w:t>17</w:t>
            </w:r>
          </w:p>
        </w:tc>
        <w:tc>
          <w:tcPr>
            <w:tcW w:w="4770" w:type="dxa"/>
          </w:tcPr>
          <w:p w14:paraId="23CAD728" w14:textId="18692C2C" w:rsidR="00A36EB4" w:rsidRPr="003E4D85" w:rsidRDefault="00A36EB4" w:rsidP="00A04156">
            <w:pPr>
              <w:jc w:val="left"/>
            </w:pPr>
            <w:r>
              <w:rPr>
                <w:b/>
              </w:rPr>
              <w:t xml:space="preserve"> </w:t>
            </w:r>
            <w:r w:rsidRPr="004E29AB">
              <w:rPr>
                <w:b/>
              </w:rPr>
              <w:t>9 months</w:t>
            </w:r>
            <w:r>
              <w:t xml:space="preserve"> for </w:t>
            </w:r>
            <w:r w:rsidRPr="00AD6873">
              <w:rPr>
                <w:b/>
                <w:i/>
              </w:rPr>
              <w:t>plan review/adoption</w:t>
            </w:r>
            <w:r>
              <w:t xml:space="preserve"> by Council</w:t>
            </w:r>
            <w:r w:rsidRPr="001D58F5">
              <w:rPr>
                <w:b/>
              </w:rPr>
              <w:t xml:space="preserve"> March 1 to December</w:t>
            </w:r>
            <w:r>
              <w:rPr>
                <w:b/>
              </w:rPr>
              <w:t xml:space="preserve"> </w:t>
            </w:r>
            <w:r>
              <w:t xml:space="preserve">(no deadline for adoption, but cannot adopt </w:t>
            </w:r>
            <w:r>
              <w:lastRenderedPageBreak/>
              <w:t>subarea plans and/or KCCP updates more than once per year)</w:t>
            </w:r>
          </w:p>
        </w:tc>
        <w:tc>
          <w:tcPr>
            <w:tcW w:w="4860" w:type="dxa"/>
          </w:tcPr>
          <w:p w14:paraId="37ACED87" w14:textId="77777777" w:rsidR="00A36EB4" w:rsidRDefault="00A36EB4" w:rsidP="00A04156">
            <w:pPr>
              <w:jc w:val="left"/>
            </w:pPr>
            <w:r w:rsidRPr="004E29AB">
              <w:rPr>
                <w:b/>
              </w:rPr>
              <w:lastRenderedPageBreak/>
              <w:t>12 months</w:t>
            </w:r>
            <w:r>
              <w:t xml:space="preserve"> for </w:t>
            </w:r>
            <w:r w:rsidRPr="00AD6873">
              <w:rPr>
                <w:b/>
                <w:i/>
              </w:rPr>
              <w:t>plan review/adoption</w:t>
            </w:r>
            <w:r>
              <w:t xml:space="preserve"> by Council</w:t>
            </w:r>
            <w:r w:rsidRPr="00462251">
              <w:rPr>
                <w:b/>
              </w:rPr>
              <w:t xml:space="preserve"> June 30 to June 30</w:t>
            </w:r>
            <w:r>
              <w:rPr>
                <w:b/>
              </w:rPr>
              <w:t xml:space="preserve"> </w:t>
            </w:r>
            <w:r>
              <w:t xml:space="preserve">(no deadline for adoption, but cannot adopt subarea </w:t>
            </w:r>
            <w:r>
              <w:lastRenderedPageBreak/>
              <w:t>plans and/or KCCP updates more than once per year)</w:t>
            </w:r>
          </w:p>
        </w:tc>
        <w:tc>
          <w:tcPr>
            <w:tcW w:w="2880" w:type="dxa"/>
          </w:tcPr>
          <w:p w14:paraId="5C093B8C" w14:textId="7FDFC75B" w:rsidR="00A36EB4" w:rsidRPr="00A33034" w:rsidRDefault="00A36EB4" w:rsidP="008E4C10">
            <w:pPr>
              <w:jc w:val="left"/>
            </w:pPr>
            <w:r w:rsidRPr="00A33034">
              <w:lastRenderedPageBreak/>
              <w:t xml:space="preserve">Agree with </w:t>
            </w:r>
            <w:r w:rsidR="00A44054">
              <w:t>Executive’s proposal</w:t>
            </w:r>
            <w:r w:rsidR="00A33034" w:rsidRPr="00A33034">
              <w:t>.</w:t>
            </w:r>
          </w:p>
        </w:tc>
      </w:tr>
      <w:tr w:rsidR="00A36EB4" w14:paraId="28D0A7D8" w14:textId="45D98D46" w:rsidTr="00A36EB4">
        <w:tc>
          <w:tcPr>
            <w:tcW w:w="625" w:type="dxa"/>
          </w:tcPr>
          <w:p w14:paraId="7093F22B" w14:textId="1ACFACEE" w:rsidR="00A36EB4" w:rsidRDefault="00A33034" w:rsidP="00A04156">
            <w:pPr>
              <w:jc w:val="left"/>
              <w:rPr>
                <w:b/>
              </w:rPr>
            </w:pPr>
            <w:r>
              <w:rPr>
                <w:b/>
              </w:rPr>
              <w:t>18</w:t>
            </w:r>
          </w:p>
        </w:tc>
        <w:tc>
          <w:tcPr>
            <w:tcW w:w="4770" w:type="dxa"/>
          </w:tcPr>
          <w:p w14:paraId="11B981FF" w14:textId="540CC535" w:rsidR="00A36EB4" w:rsidRDefault="00A36EB4" w:rsidP="00A04156">
            <w:pPr>
              <w:jc w:val="left"/>
            </w:pPr>
            <w:r>
              <w:t xml:space="preserve">Subarea plans </w:t>
            </w:r>
            <w:r w:rsidRPr="00FE645A">
              <w:rPr>
                <w:b/>
              </w:rPr>
              <w:t xml:space="preserve">are </w:t>
            </w:r>
            <w:r w:rsidRPr="0053461A">
              <w:t>developed/adopted</w:t>
            </w:r>
            <w:r>
              <w:t xml:space="preserve"> while major KCCP updates are developed by the Executive and reviewed/adopted by the Council</w:t>
            </w:r>
          </w:p>
        </w:tc>
        <w:tc>
          <w:tcPr>
            <w:tcW w:w="4860" w:type="dxa"/>
          </w:tcPr>
          <w:p w14:paraId="14BCC4A5" w14:textId="443A9CB4" w:rsidR="00A36EB4" w:rsidRDefault="00A36EB4" w:rsidP="00A04156">
            <w:pPr>
              <w:jc w:val="left"/>
            </w:pPr>
            <w:r>
              <w:t xml:space="preserve">Subarea plans </w:t>
            </w:r>
            <w:r w:rsidRPr="00FE645A">
              <w:rPr>
                <w:b/>
              </w:rPr>
              <w:t xml:space="preserve">are </w:t>
            </w:r>
            <w:r>
              <w:rPr>
                <w:b/>
              </w:rPr>
              <w:t>not</w:t>
            </w:r>
            <w:r w:rsidRPr="00FE645A">
              <w:rPr>
                <w:b/>
              </w:rPr>
              <w:t xml:space="preserve"> </w:t>
            </w:r>
            <w:r w:rsidRPr="0053461A">
              <w:t>developed/adopted</w:t>
            </w:r>
            <w:r>
              <w:t xml:space="preserve"> while major KCCP updates are developed/adopted (extends the planning cycle)</w:t>
            </w:r>
          </w:p>
        </w:tc>
        <w:tc>
          <w:tcPr>
            <w:tcW w:w="2880" w:type="dxa"/>
          </w:tcPr>
          <w:p w14:paraId="15F14D9B" w14:textId="7D779360" w:rsidR="00A36EB4" w:rsidRPr="00285A9C" w:rsidRDefault="00A36EB4" w:rsidP="00C33425">
            <w:pPr>
              <w:jc w:val="left"/>
              <w:rPr>
                <w:b/>
              </w:rPr>
            </w:pPr>
            <w:r w:rsidRPr="00A33034">
              <w:t xml:space="preserve">Agree with </w:t>
            </w:r>
            <w:r w:rsidR="00A44054">
              <w:t>Executive’s proposal</w:t>
            </w:r>
            <w:r>
              <w:rPr>
                <w:b/>
              </w:rPr>
              <w:t xml:space="preserve"> + </w:t>
            </w:r>
            <w:r w:rsidR="00C33425">
              <w:rPr>
                <w:b/>
              </w:rPr>
              <w:t>add</w:t>
            </w:r>
            <w:r>
              <w:rPr>
                <w:b/>
              </w:rPr>
              <w:t xml:space="preserve"> that substantive amendments to subarea plans are allowed during annual updates</w:t>
            </w:r>
            <w:r w:rsidR="00C33425">
              <w:rPr>
                <w:b/>
              </w:rPr>
              <w:t xml:space="preserve"> to address emergent needs</w:t>
            </w:r>
            <w:r>
              <w:rPr>
                <w:b/>
              </w:rPr>
              <w:t>.</w:t>
            </w:r>
          </w:p>
        </w:tc>
      </w:tr>
    </w:tbl>
    <w:tbl>
      <w:tblPr>
        <w:tblStyle w:val="TableGrid"/>
        <w:tblW w:w="13135" w:type="dxa"/>
        <w:tblLayout w:type="fixed"/>
        <w:tblLook w:val="04A0" w:firstRow="1" w:lastRow="0" w:firstColumn="1" w:lastColumn="0" w:noHBand="0" w:noVBand="1"/>
      </w:tblPr>
      <w:tblGrid>
        <w:gridCol w:w="625"/>
        <w:gridCol w:w="4770"/>
        <w:gridCol w:w="4860"/>
        <w:gridCol w:w="2880"/>
      </w:tblGrid>
      <w:tr w:rsidR="00A33034" w14:paraId="47CC4EC8" w14:textId="210CED4B" w:rsidTr="00A267E3">
        <w:trPr>
          <w:cantSplit/>
        </w:trPr>
        <w:tc>
          <w:tcPr>
            <w:tcW w:w="13135" w:type="dxa"/>
            <w:gridSpan w:val="4"/>
            <w:shd w:val="clear" w:color="auto" w:fill="D9D9D9" w:themeFill="background1" w:themeFillShade="D9"/>
          </w:tcPr>
          <w:p w14:paraId="003722A8" w14:textId="14BA534C" w:rsidR="00A33034" w:rsidRPr="00C268DF" w:rsidRDefault="00A33034" w:rsidP="00C268DF">
            <w:pPr>
              <w:jc w:val="left"/>
              <w:rPr>
                <w:b/>
              </w:rPr>
            </w:pPr>
            <w:r>
              <w:rPr>
                <w:b/>
              </w:rPr>
              <w:t xml:space="preserve">IV. Subarea planning </w:t>
            </w:r>
            <w:r w:rsidRPr="003705E2">
              <w:rPr>
                <w:b/>
              </w:rPr>
              <w:t>geographies</w:t>
            </w:r>
          </w:p>
        </w:tc>
      </w:tr>
      <w:tr w:rsidR="00A36EB4" w14:paraId="645156EB" w14:textId="54BEABAB" w:rsidTr="00A36EB4">
        <w:trPr>
          <w:trHeight w:val="926"/>
        </w:trPr>
        <w:tc>
          <w:tcPr>
            <w:tcW w:w="625" w:type="dxa"/>
          </w:tcPr>
          <w:p w14:paraId="3CEBB983" w14:textId="1EDE20AB" w:rsidR="00A36EB4" w:rsidRDefault="00A33034" w:rsidP="00692610">
            <w:pPr>
              <w:jc w:val="left"/>
              <w:rPr>
                <w:b/>
              </w:rPr>
            </w:pPr>
            <w:r>
              <w:rPr>
                <w:b/>
              </w:rPr>
              <w:t>19</w:t>
            </w:r>
          </w:p>
        </w:tc>
        <w:tc>
          <w:tcPr>
            <w:tcW w:w="4770" w:type="dxa"/>
          </w:tcPr>
          <w:p w14:paraId="03F72D12" w14:textId="56EA07AA" w:rsidR="00A36EB4" w:rsidRDefault="00A36EB4" w:rsidP="00692610">
            <w:pPr>
              <w:jc w:val="left"/>
            </w:pPr>
            <w:r>
              <w:t>All six “rural” Community Service Areas (CSAs)</w:t>
            </w:r>
            <w:r>
              <w:rPr>
                <w:rStyle w:val="FootnoteReference"/>
              </w:rPr>
              <w:footnoteReference w:id="2"/>
            </w:r>
            <w:r>
              <w:t xml:space="preserve"> will receive planning each subarea planning cycle</w:t>
            </w:r>
          </w:p>
        </w:tc>
        <w:tc>
          <w:tcPr>
            <w:tcW w:w="4860" w:type="dxa"/>
          </w:tcPr>
          <w:p w14:paraId="3C88B9EC" w14:textId="77777777" w:rsidR="00A36EB4" w:rsidRDefault="00A36EB4" w:rsidP="001E26A7">
            <w:pPr>
              <w:jc w:val="left"/>
            </w:pPr>
            <w:r>
              <w:t>Same as current</w:t>
            </w:r>
          </w:p>
        </w:tc>
        <w:tc>
          <w:tcPr>
            <w:tcW w:w="2880" w:type="dxa"/>
          </w:tcPr>
          <w:p w14:paraId="556C548E" w14:textId="7D8582C5" w:rsidR="00A36EB4" w:rsidRPr="00A33034" w:rsidRDefault="00A36EB4" w:rsidP="00C268DF">
            <w:pPr>
              <w:jc w:val="left"/>
            </w:pPr>
            <w:r w:rsidRPr="00A33034">
              <w:t xml:space="preserve">Agree with </w:t>
            </w:r>
            <w:r w:rsidR="00A44054">
              <w:t>Executive’s proposal</w:t>
            </w:r>
            <w:r w:rsidR="00A33034">
              <w:t>.</w:t>
            </w:r>
          </w:p>
        </w:tc>
      </w:tr>
      <w:tr w:rsidR="00A36EB4" w14:paraId="1099A7E0" w14:textId="1090ACFE" w:rsidTr="00A36EB4">
        <w:trPr>
          <w:trHeight w:val="926"/>
        </w:trPr>
        <w:tc>
          <w:tcPr>
            <w:tcW w:w="625" w:type="dxa"/>
          </w:tcPr>
          <w:p w14:paraId="28E6FF63" w14:textId="39C7AE82" w:rsidR="00A36EB4" w:rsidRDefault="00A33034" w:rsidP="00692610">
            <w:pPr>
              <w:jc w:val="left"/>
              <w:rPr>
                <w:b/>
              </w:rPr>
            </w:pPr>
            <w:r>
              <w:rPr>
                <w:b/>
              </w:rPr>
              <w:t>20</w:t>
            </w:r>
          </w:p>
        </w:tc>
        <w:tc>
          <w:tcPr>
            <w:tcW w:w="4770" w:type="dxa"/>
          </w:tcPr>
          <w:p w14:paraId="1F805A74" w14:textId="64AB7CEF" w:rsidR="00A36EB4" w:rsidRPr="00CA7387" w:rsidRDefault="00A36EB4" w:rsidP="00692610">
            <w:pPr>
              <w:jc w:val="left"/>
              <w:rPr>
                <w:b/>
              </w:rPr>
            </w:pPr>
            <w:r>
              <w:rPr>
                <w:b/>
              </w:rPr>
              <w:t>Three out of the five</w:t>
            </w:r>
            <w:r w:rsidRPr="00CA7387">
              <w:rPr>
                <w:b/>
              </w:rPr>
              <w:t xml:space="preserve"> </w:t>
            </w:r>
            <w:r w:rsidRPr="007F2A55">
              <w:t>major</w:t>
            </w:r>
            <w:r>
              <w:rPr>
                <w:b/>
              </w:rPr>
              <w:t xml:space="preserve"> </w:t>
            </w:r>
            <w:r>
              <w:t>Potential Annexation Areas (PAAs)</w:t>
            </w:r>
            <w:r>
              <w:rPr>
                <w:rStyle w:val="FootnoteReference"/>
              </w:rPr>
              <w:footnoteReference w:id="3"/>
            </w:r>
            <w:r>
              <w:t xml:space="preserve"> in the West King County CSA will receive planning each subarea planning cycle</w:t>
            </w:r>
          </w:p>
        </w:tc>
        <w:tc>
          <w:tcPr>
            <w:tcW w:w="4860" w:type="dxa"/>
          </w:tcPr>
          <w:p w14:paraId="1A1AC8E5" w14:textId="77777777" w:rsidR="00A36EB4" w:rsidRDefault="00A36EB4" w:rsidP="00692610">
            <w:pPr>
              <w:jc w:val="left"/>
            </w:pPr>
            <w:r w:rsidRPr="003705E2">
              <w:rPr>
                <w:b/>
              </w:rPr>
              <w:t>All</w:t>
            </w:r>
            <w:r>
              <w:t xml:space="preserve"> </w:t>
            </w:r>
            <w:r>
              <w:rPr>
                <w:b/>
              </w:rPr>
              <w:t>five</w:t>
            </w:r>
            <w:r>
              <w:t xml:space="preserve"> major PAAs in the West King County CSA will receive planning each subarea planning cycle</w:t>
            </w:r>
          </w:p>
        </w:tc>
        <w:tc>
          <w:tcPr>
            <w:tcW w:w="2880" w:type="dxa"/>
          </w:tcPr>
          <w:p w14:paraId="3E27E788" w14:textId="63A3D748" w:rsidR="00A36EB4" w:rsidRPr="00A33034" w:rsidRDefault="00A33034" w:rsidP="00A33034">
            <w:pPr>
              <w:jc w:val="left"/>
            </w:pPr>
            <w:r w:rsidRPr="00A33034">
              <w:t xml:space="preserve">Agree with </w:t>
            </w:r>
            <w:r w:rsidR="00A44054">
              <w:t>Executive’s proposal</w:t>
            </w:r>
            <w:r w:rsidRPr="00A33034">
              <w:t>.</w:t>
            </w:r>
          </w:p>
        </w:tc>
      </w:tr>
      <w:tr w:rsidR="00A36EB4" w14:paraId="3260F310" w14:textId="29B7FF14" w:rsidTr="00A36EB4">
        <w:tc>
          <w:tcPr>
            <w:tcW w:w="625" w:type="dxa"/>
          </w:tcPr>
          <w:p w14:paraId="78FAD8D3" w14:textId="4DF3A05E" w:rsidR="00A36EB4" w:rsidRDefault="00A33034" w:rsidP="00092848">
            <w:pPr>
              <w:jc w:val="left"/>
              <w:rPr>
                <w:b/>
              </w:rPr>
            </w:pPr>
            <w:r>
              <w:rPr>
                <w:b/>
              </w:rPr>
              <w:t>21</w:t>
            </w:r>
          </w:p>
        </w:tc>
        <w:tc>
          <w:tcPr>
            <w:tcW w:w="4770" w:type="dxa"/>
          </w:tcPr>
          <w:p w14:paraId="71C9F611" w14:textId="4D5D67B6" w:rsidR="00A36EB4" w:rsidRPr="00B7535F" w:rsidRDefault="00A36EB4" w:rsidP="00092848">
            <w:pPr>
              <w:jc w:val="left"/>
              <w:rPr>
                <w:highlight w:val="yellow"/>
              </w:rPr>
            </w:pPr>
            <w:r w:rsidRPr="00B7535F">
              <w:t xml:space="preserve">Planning for </w:t>
            </w:r>
            <w:r w:rsidRPr="00B7535F">
              <w:rPr>
                <w:b/>
              </w:rPr>
              <w:t xml:space="preserve">Skyway-West Hill PAA </w:t>
            </w:r>
            <w:r w:rsidRPr="00A81C3D">
              <w:rPr>
                <w:b/>
              </w:rPr>
              <w:t>and</w:t>
            </w:r>
            <w:r w:rsidRPr="00B7535F">
              <w:rPr>
                <w:b/>
              </w:rPr>
              <w:t xml:space="preserve"> North Highline PAA</w:t>
            </w:r>
            <w:r w:rsidRPr="00B7535F">
              <w:t xml:space="preserve"> occurs at the same time (transmittal</w:t>
            </w:r>
            <w:r>
              <w:t xml:space="preserve"> of both subarea plans</w:t>
            </w:r>
            <w:r w:rsidRPr="00B7535F">
              <w:t xml:space="preserve"> in </w:t>
            </w:r>
            <w:r>
              <w:rPr>
                <w:b/>
              </w:rPr>
              <w:t>2018</w:t>
            </w:r>
            <w:r w:rsidRPr="00B7535F">
              <w:t xml:space="preserve"> and adoption</w:t>
            </w:r>
            <w:r>
              <w:t xml:space="preserve"> of both subarea plans</w:t>
            </w:r>
            <w:r w:rsidRPr="00B7535F">
              <w:t xml:space="preserve"> in </w:t>
            </w:r>
            <w:r>
              <w:rPr>
                <w:b/>
              </w:rPr>
              <w:t>2018</w:t>
            </w:r>
            <w:r>
              <w:rPr>
                <w:rStyle w:val="FootnoteReference"/>
                <w:b/>
              </w:rPr>
              <w:footnoteReference w:id="4"/>
            </w:r>
            <w:r w:rsidRPr="00B7535F">
              <w:t>)</w:t>
            </w:r>
          </w:p>
        </w:tc>
        <w:tc>
          <w:tcPr>
            <w:tcW w:w="4860" w:type="dxa"/>
          </w:tcPr>
          <w:p w14:paraId="6BF1E521" w14:textId="77777777" w:rsidR="00A36EB4" w:rsidRDefault="00A36EB4" w:rsidP="002F6C3E">
            <w:pPr>
              <w:jc w:val="left"/>
            </w:pPr>
            <w:r w:rsidRPr="00B7535F">
              <w:t xml:space="preserve">Planning for Skyway-West Hill PAA and North Highline PAA </w:t>
            </w:r>
            <w:r>
              <w:t>occurs at different times:</w:t>
            </w:r>
          </w:p>
          <w:p w14:paraId="39F0260A" w14:textId="77777777" w:rsidR="00A36EB4" w:rsidRPr="00B7535F" w:rsidRDefault="00A36EB4" w:rsidP="002F6C3E">
            <w:pPr>
              <w:jc w:val="left"/>
            </w:pPr>
            <w:r w:rsidRPr="00B7535F">
              <w:rPr>
                <w:b/>
              </w:rPr>
              <w:lastRenderedPageBreak/>
              <w:t>Skyway-West Hill</w:t>
            </w:r>
            <w:r w:rsidRPr="00B7535F">
              <w:t xml:space="preserve"> </w:t>
            </w:r>
            <w:r w:rsidRPr="00692610">
              <w:rPr>
                <w:b/>
              </w:rPr>
              <w:t>PAA</w:t>
            </w:r>
            <w:r>
              <w:t xml:space="preserve"> subarea plan </w:t>
            </w:r>
            <w:r w:rsidRPr="00B7535F">
              <w:t xml:space="preserve">transmittal in </w:t>
            </w:r>
            <w:r w:rsidRPr="00B7535F">
              <w:rPr>
                <w:b/>
              </w:rPr>
              <w:t>2019</w:t>
            </w:r>
            <w:r w:rsidRPr="00B7535F">
              <w:t xml:space="preserve"> and adoption in </w:t>
            </w:r>
            <w:r w:rsidRPr="00B7535F">
              <w:rPr>
                <w:b/>
              </w:rPr>
              <w:t>2020</w:t>
            </w:r>
            <w:r w:rsidRPr="00B7535F">
              <w:t>; and</w:t>
            </w:r>
          </w:p>
          <w:p w14:paraId="4CF01BA2" w14:textId="77777777" w:rsidR="00A36EB4" w:rsidRPr="00B7535F" w:rsidRDefault="00A36EB4" w:rsidP="00B7535F">
            <w:pPr>
              <w:jc w:val="left"/>
            </w:pPr>
            <w:r w:rsidRPr="00B7535F">
              <w:rPr>
                <w:b/>
              </w:rPr>
              <w:t>North Highline</w:t>
            </w:r>
            <w:r w:rsidRPr="00B7535F">
              <w:t xml:space="preserve"> </w:t>
            </w:r>
            <w:r w:rsidRPr="00692610">
              <w:rPr>
                <w:b/>
              </w:rPr>
              <w:t>PAA</w:t>
            </w:r>
            <w:r>
              <w:t xml:space="preserve"> subarea plan </w:t>
            </w:r>
            <w:r w:rsidRPr="00B7535F">
              <w:t xml:space="preserve">transmittal in </w:t>
            </w:r>
            <w:r w:rsidRPr="00B7535F">
              <w:rPr>
                <w:b/>
              </w:rPr>
              <w:t>2020</w:t>
            </w:r>
            <w:r w:rsidRPr="00B7535F">
              <w:t xml:space="preserve"> and adoption in </w:t>
            </w:r>
            <w:r w:rsidRPr="00B7535F">
              <w:rPr>
                <w:b/>
              </w:rPr>
              <w:t>2021</w:t>
            </w:r>
          </w:p>
        </w:tc>
        <w:tc>
          <w:tcPr>
            <w:tcW w:w="2880" w:type="dxa"/>
          </w:tcPr>
          <w:p w14:paraId="7EDBA6CD" w14:textId="10B01EEC" w:rsidR="00A36EB4" w:rsidRPr="00A33034" w:rsidRDefault="00A33034" w:rsidP="00A33034">
            <w:pPr>
              <w:jc w:val="left"/>
            </w:pPr>
            <w:r w:rsidRPr="00A33034">
              <w:lastRenderedPageBreak/>
              <w:t xml:space="preserve">Agree with </w:t>
            </w:r>
            <w:r w:rsidR="00A44054">
              <w:t>Executive’s proposal</w:t>
            </w:r>
            <w:r w:rsidRPr="00A33034">
              <w:t>.</w:t>
            </w:r>
          </w:p>
        </w:tc>
      </w:tr>
      <w:tr w:rsidR="00A36EB4" w14:paraId="69F89642" w14:textId="22EE330D" w:rsidTr="00A36EB4">
        <w:tc>
          <w:tcPr>
            <w:tcW w:w="625" w:type="dxa"/>
          </w:tcPr>
          <w:p w14:paraId="533EC8EA" w14:textId="33BFF829" w:rsidR="00A36EB4" w:rsidRDefault="00A33034" w:rsidP="001E26A7">
            <w:pPr>
              <w:jc w:val="left"/>
              <w:rPr>
                <w:b/>
              </w:rPr>
            </w:pPr>
            <w:r>
              <w:rPr>
                <w:b/>
              </w:rPr>
              <w:t>22</w:t>
            </w:r>
          </w:p>
        </w:tc>
        <w:tc>
          <w:tcPr>
            <w:tcW w:w="4770" w:type="dxa"/>
          </w:tcPr>
          <w:p w14:paraId="4C598527" w14:textId="3918C1BA" w:rsidR="00A36EB4" w:rsidRDefault="00A36EB4" w:rsidP="001E26A7">
            <w:pPr>
              <w:jc w:val="left"/>
            </w:pPr>
            <w:r w:rsidRPr="009670D0">
              <w:t xml:space="preserve">Order of subarea </w:t>
            </w:r>
            <w:r>
              <w:t>plan development and adoption</w:t>
            </w:r>
            <w:r w:rsidRPr="009670D0">
              <w:t>:</w:t>
            </w:r>
          </w:p>
          <w:tbl>
            <w:tblPr>
              <w:tblStyle w:val="TableGrid"/>
              <w:tblW w:w="4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115" w:type="dxa"/>
                <w:bottom w:w="29" w:type="dxa"/>
                <w:right w:w="115" w:type="dxa"/>
              </w:tblCellMar>
              <w:tblLook w:val="04A0" w:firstRow="1" w:lastRow="0" w:firstColumn="1" w:lastColumn="0" w:noHBand="0" w:noVBand="1"/>
            </w:tblPr>
            <w:tblGrid>
              <w:gridCol w:w="4784"/>
            </w:tblGrid>
            <w:tr w:rsidR="00A36EB4" w:rsidRPr="00BE1228" w14:paraId="7CA14B2E" w14:textId="77777777" w:rsidTr="00577AAC">
              <w:tc>
                <w:tcPr>
                  <w:tcW w:w="5000" w:type="pct"/>
                </w:tcPr>
                <w:p w14:paraId="215608EE"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Vashon-Maury Island CSA</w:t>
                  </w:r>
                  <w:r>
                    <w:rPr>
                      <w:rStyle w:val="FootnoteReference"/>
                      <w:rFonts w:cs="Arial"/>
                      <w:color w:val="000000" w:themeColor="text1"/>
                    </w:rPr>
                    <w:footnoteReference w:id="5"/>
                  </w:r>
                </w:p>
              </w:tc>
            </w:tr>
            <w:tr w:rsidR="00A36EB4" w:rsidRPr="00BE1228" w14:paraId="46679AA8" w14:textId="77777777" w:rsidTr="00577AAC">
              <w:tc>
                <w:tcPr>
                  <w:tcW w:w="5000" w:type="pct"/>
                </w:tcPr>
                <w:p w14:paraId="52CE10CE"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Skyway-West Hill PAA</w:t>
                  </w:r>
                </w:p>
              </w:tc>
            </w:tr>
            <w:tr w:rsidR="00A36EB4" w:rsidRPr="00BE1228" w14:paraId="491CDB77" w14:textId="77777777" w:rsidTr="00577AAC">
              <w:tc>
                <w:tcPr>
                  <w:tcW w:w="5000" w:type="pct"/>
                </w:tcPr>
                <w:p w14:paraId="0FA5077C"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North Highline PAA</w:t>
                  </w:r>
                </w:p>
              </w:tc>
            </w:tr>
            <w:tr w:rsidR="00A36EB4" w:rsidRPr="00BE1228" w14:paraId="1DC2677F" w14:textId="77777777" w:rsidTr="00577AAC">
              <w:tc>
                <w:tcPr>
                  <w:tcW w:w="5000" w:type="pct"/>
                </w:tcPr>
                <w:p w14:paraId="731C3FA4" w14:textId="77777777" w:rsidR="00A36EB4" w:rsidRPr="00BE1228" w:rsidRDefault="00A36EB4" w:rsidP="009B1CAC">
                  <w:pPr>
                    <w:pStyle w:val="ListParagraph"/>
                    <w:numPr>
                      <w:ilvl w:val="0"/>
                      <w:numId w:val="11"/>
                    </w:numPr>
                    <w:ind w:left="243" w:right="560"/>
                    <w:rPr>
                      <w:rFonts w:cs="Arial"/>
                      <w:color w:val="000000" w:themeColor="text1"/>
                    </w:rPr>
                  </w:pPr>
                  <w:r w:rsidRPr="00BE1228">
                    <w:rPr>
                      <w:rFonts w:cs="Arial"/>
                      <w:color w:val="000000" w:themeColor="text1"/>
                    </w:rPr>
                    <w:t>Snoqualmie Valley/NE King County CSA</w:t>
                  </w:r>
                </w:p>
              </w:tc>
            </w:tr>
            <w:tr w:rsidR="00A36EB4" w:rsidRPr="00BE1228" w14:paraId="6C53F614" w14:textId="77777777" w:rsidTr="00577AAC">
              <w:tc>
                <w:tcPr>
                  <w:tcW w:w="5000" w:type="pct"/>
                </w:tcPr>
                <w:p w14:paraId="460942C9" w14:textId="77777777" w:rsidR="00A36EB4" w:rsidRPr="00BE1228" w:rsidRDefault="00A36EB4" w:rsidP="009B1CAC">
                  <w:pPr>
                    <w:pStyle w:val="ListParagraph"/>
                    <w:numPr>
                      <w:ilvl w:val="0"/>
                      <w:numId w:val="11"/>
                    </w:numPr>
                    <w:ind w:left="243" w:right="560"/>
                    <w:rPr>
                      <w:rFonts w:cs="Arial"/>
                      <w:color w:val="000000" w:themeColor="text1"/>
                    </w:rPr>
                  </w:pPr>
                  <w:r w:rsidRPr="00BE1228">
                    <w:rPr>
                      <w:rFonts w:cs="Arial"/>
                      <w:color w:val="000000" w:themeColor="text1"/>
                    </w:rPr>
                    <w:t>Greater Maple Valley/Cedar River CSA</w:t>
                  </w:r>
                </w:p>
              </w:tc>
            </w:tr>
            <w:tr w:rsidR="00A36EB4" w:rsidRPr="00BE1228" w14:paraId="620270FB" w14:textId="77777777" w:rsidTr="00577AAC">
              <w:tc>
                <w:tcPr>
                  <w:tcW w:w="5000" w:type="pct"/>
                </w:tcPr>
                <w:p w14:paraId="6C144E08" w14:textId="77777777" w:rsidR="00A36EB4" w:rsidRPr="00BE1228" w:rsidRDefault="00A36EB4" w:rsidP="009B1CAC">
                  <w:pPr>
                    <w:pStyle w:val="ListParagraph"/>
                    <w:numPr>
                      <w:ilvl w:val="0"/>
                      <w:numId w:val="11"/>
                    </w:numPr>
                    <w:ind w:left="243" w:right="560"/>
                    <w:rPr>
                      <w:rFonts w:cs="Arial"/>
                      <w:color w:val="000000" w:themeColor="text1"/>
                    </w:rPr>
                  </w:pPr>
                  <w:proofErr w:type="spellStart"/>
                  <w:r w:rsidRPr="00BE1228">
                    <w:rPr>
                      <w:rFonts w:cs="Arial"/>
                      <w:color w:val="000000" w:themeColor="text1"/>
                    </w:rPr>
                    <w:t>Fairwood</w:t>
                  </w:r>
                  <w:proofErr w:type="spellEnd"/>
                  <w:r w:rsidRPr="00BE1228">
                    <w:rPr>
                      <w:rFonts w:cs="Arial"/>
                      <w:color w:val="000000" w:themeColor="text1"/>
                    </w:rPr>
                    <w:t xml:space="preserve"> PAA</w:t>
                  </w:r>
                </w:p>
              </w:tc>
            </w:tr>
            <w:tr w:rsidR="00A36EB4" w:rsidRPr="00BE1228" w14:paraId="4C618EEF" w14:textId="77777777" w:rsidTr="00577AAC">
              <w:tc>
                <w:tcPr>
                  <w:tcW w:w="5000" w:type="pct"/>
                </w:tcPr>
                <w:p w14:paraId="12B53291" w14:textId="61AD742C"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Bear Creek/Sammamish CSA</w:t>
                  </w:r>
                </w:p>
              </w:tc>
            </w:tr>
            <w:tr w:rsidR="00A36EB4" w:rsidRPr="00BE1228" w14:paraId="280DEDF2" w14:textId="77777777" w:rsidTr="00577AAC">
              <w:tc>
                <w:tcPr>
                  <w:tcW w:w="5000" w:type="pct"/>
                </w:tcPr>
                <w:p w14:paraId="55B551BF" w14:textId="3675FF13"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Southeast King County CSA</w:t>
                  </w:r>
                </w:p>
              </w:tc>
            </w:tr>
            <w:tr w:rsidR="00A36EB4" w:rsidRPr="00BE1228" w14:paraId="5151BD27" w14:textId="77777777" w:rsidTr="00577AAC">
              <w:tc>
                <w:tcPr>
                  <w:tcW w:w="5000" w:type="pct"/>
                </w:tcPr>
                <w:p w14:paraId="396E236C" w14:textId="6BFECD43"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Four Creeks/Tiger Mountain CSA</w:t>
                  </w:r>
                </w:p>
              </w:tc>
            </w:tr>
          </w:tbl>
          <w:p w14:paraId="47D24F9E" w14:textId="77777777" w:rsidR="00A36EB4" w:rsidRDefault="00A36EB4" w:rsidP="001E26A7">
            <w:pPr>
              <w:jc w:val="left"/>
            </w:pPr>
          </w:p>
        </w:tc>
        <w:tc>
          <w:tcPr>
            <w:tcW w:w="4860" w:type="dxa"/>
          </w:tcPr>
          <w:p w14:paraId="6A45410E" w14:textId="77777777" w:rsidR="00A36EB4" w:rsidRPr="00550ECB" w:rsidRDefault="00A36EB4" w:rsidP="001E26A7">
            <w:pPr>
              <w:jc w:val="left"/>
              <w:rPr>
                <w:b/>
              </w:rPr>
            </w:pPr>
            <w:r>
              <w:t xml:space="preserve">Same as current, </w:t>
            </w:r>
            <w:r w:rsidRPr="00550ECB">
              <w:rPr>
                <w:b/>
              </w:rPr>
              <w:t>plus</w:t>
            </w:r>
          </w:p>
          <w:tbl>
            <w:tblPr>
              <w:tblStyle w:val="TableGrid"/>
              <w:tblW w:w="53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115" w:type="dxa"/>
                <w:bottom w:w="29" w:type="dxa"/>
                <w:right w:w="115" w:type="dxa"/>
              </w:tblCellMar>
              <w:tblLook w:val="04A0" w:firstRow="1" w:lastRow="0" w:firstColumn="1" w:lastColumn="0" w:noHBand="0" w:noVBand="1"/>
            </w:tblPr>
            <w:tblGrid>
              <w:gridCol w:w="4983"/>
            </w:tblGrid>
            <w:tr w:rsidR="00A36EB4" w:rsidRPr="00550ECB" w14:paraId="39B8F3D2" w14:textId="77777777" w:rsidTr="00577AAC">
              <w:tc>
                <w:tcPr>
                  <w:tcW w:w="3877" w:type="pct"/>
                </w:tcPr>
                <w:p w14:paraId="7DDD9C0F" w14:textId="77777777" w:rsidR="00A36EB4" w:rsidRPr="00550ECB" w:rsidRDefault="00A36EB4" w:rsidP="009B1CAC">
                  <w:pPr>
                    <w:pStyle w:val="ListParagraph"/>
                    <w:numPr>
                      <w:ilvl w:val="0"/>
                      <w:numId w:val="11"/>
                    </w:numPr>
                    <w:ind w:left="243" w:right="560"/>
                    <w:rPr>
                      <w:rFonts w:cs="Arial"/>
                      <w:b/>
                      <w:color w:val="000000" w:themeColor="text1"/>
                    </w:rPr>
                  </w:pPr>
                  <w:r w:rsidRPr="00550ECB">
                    <w:rPr>
                      <w:rFonts w:cs="Arial"/>
                      <w:b/>
                      <w:color w:val="000000" w:themeColor="text1"/>
                    </w:rPr>
                    <w:t>East Renton PAA</w:t>
                  </w:r>
                </w:p>
              </w:tc>
            </w:tr>
            <w:tr w:rsidR="00A36EB4" w:rsidRPr="00550ECB" w14:paraId="3693F414" w14:textId="77777777" w:rsidTr="00577AAC">
              <w:tc>
                <w:tcPr>
                  <w:tcW w:w="3877" w:type="pct"/>
                </w:tcPr>
                <w:p w14:paraId="076E893F" w14:textId="77777777" w:rsidR="00A36EB4" w:rsidRPr="00550ECB" w:rsidRDefault="00A36EB4" w:rsidP="009B1CAC">
                  <w:pPr>
                    <w:pStyle w:val="ListParagraph"/>
                    <w:numPr>
                      <w:ilvl w:val="0"/>
                      <w:numId w:val="11"/>
                    </w:numPr>
                    <w:ind w:left="243" w:right="560"/>
                    <w:rPr>
                      <w:rFonts w:cs="Arial"/>
                      <w:b/>
                      <w:color w:val="000000" w:themeColor="text1"/>
                    </w:rPr>
                  </w:pPr>
                  <w:r w:rsidRPr="00550ECB">
                    <w:rPr>
                      <w:rFonts w:cs="Arial"/>
                      <w:b/>
                      <w:color w:val="000000" w:themeColor="text1"/>
                    </w:rPr>
                    <w:t>Federal Way PAA</w:t>
                  </w:r>
                </w:p>
              </w:tc>
            </w:tr>
          </w:tbl>
          <w:p w14:paraId="650773F6" w14:textId="77777777" w:rsidR="00A36EB4" w:rsidRDefault="00A36EB4" w:rsidP="001E26A7">
            <w:pPr>
              <w:jc w:val="left"/>
            </w:pPr>
          </w:p>
        </w:tc>
        <w:tc>
          <w:tcPr>
            <w:tcW w:w="2880" w:type="dxa"/>
          </w:tcPr>
          <w:p w14:paraId="12485008" w14:textId="21AC76B6" w:rsidR="00A36EB4" w:rsidRPr="00A33034" w:rsidRDefault="00A33034" w:rsidP="00A33034">
            <w:pPr>
              <w:jc w:val="left"/>
            </w:pPr>
            <w:r w:rsidRPr="00A33034">
              <w:t xml:space="preserve">Agree with </w:t>
            </w:r>
            <w:r w:rsidR="00A44054">
              <w:t>Executive’s proposal</w:t>
            </w:r>
            <w:r>
              <w:t>.</w:t>
            </w:r>
          </w:p>
        </w:tc>
      </w:tr>
    </w:tbl>
    <w:p w14:paraId="35D8A3CB" w14:textId="77777777" w:rsidR="0096269B" w:rsidRDefault="0096269B">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3034" w14:paraId="52D27A0E" w14:textId="1B638F96" w:rsidTr="00A267E3">
        <w:tc>
          <w:tcPr>
            <w:tcW w:w="13135" w:type="dxa"/>
            <w:gridSpan w:val="4"/>
            <w:shd w:val="clear" w:color="auto" w:fill="D9D9D9" w:themeFill="background1" w:themeFillShade="D9"/>
          </w:tcPr>
          <w:p w14:paraId="001125D1" w14:textId="0C4B0A59" w:rsidR="00A33034" w:rsidRDefault="00A33034" w:rsidP="00300401">
            <w:pPr>
              <w:jc w:val="left"/>
              <w:rPr>
                <w:b/>
              </w:rPr>
            </w:pPr>
            <w:r>
              <w:rPr>
                <w:b/>
              </w:rPr>
              <w:lastRenderedPageBreak/>
              <w:t xml:space="preserve">V. </w:t>
            </w:r>
            <w:r w:rsidRPr="00300401">
              <w:rPr>
                <w:b/>
              </w:rPr>
              <w:t xml:space="preserve">Subarea planning </w:t>
            </w:r>
            <w:r>
              <w:rPr>
                <w:b/>
              </w:rPr>
              <w:t>timelines</w:t>
            </w:r>
          </w:p>
        </w:tc>
      </w:tr>
      <w:tr w:rsidR="00A36EB4" w14:paraId="580219E4" w14:textId="6459C543" w:rsidTr="00A36EB4">
        <w:trPr>
          <w:trHeight w:val="6182"/>
        </w:trPr>
        <w:tc>
          <w:tcPr>
            <w:tcW w:w="625" w:type="dxa"/>
          </w:tcPr>
          <w:p w14:paraId="2C5054D1" w14:textId="6BED0995" w:rsidR="00A36EB4" w:rsidRDefault="00A33034" w:rsidP="008E73BD">
            <w:pPr>
              <w:shd w:val="clear" w:color="auto" w:fill="FFFFFF" w:themeFill="background1"/>
              <w:jc w:val="left"/>
              <w:rPr>
                <w:b/>
              </w:rPr>
            </w:pPr>
            <w:r>
              <w:rPr>
                <w:b/>
              </w:rPr>
              <w:t>23</w:t>
            </w:r>
          </w:p>
        </w:tc>
        <w:tc>
          <w:tcPr>
            <w:tcW w:w="4770" w:type="dxa"/>
          </w:tcPr>
          <w:p w14:paraId="6FA14692" w14:textId="4DD0EA59" w:rsidR="00A36EB4" w:rsidRPr="00047494" w:rsidRDefault="00A36EB4" w:rsidP="008E73BD">
            <w:pPr>
              <w:shd w:val="clear" w:color="auto" w:fill="FFFFFF" w:themeFill="background1"/>
              <w:jc w:val="left"/>
              <w:rPr>
                <w:b/>
                <w:sz w:val="14"/>
              </w:rPr>
            </w:pPr>
          </w:p>
          <w:tbl>
            <w:tblPr>
              <w:tblStyle w:val="TableGrid"/>
              <w:tblW w:w="0" w:type="auto"/>
              <w:jc w:val="center"/>
              <w:tblLayout w:type="fixed"/>
              <w:tblLook w:val="04A0" w:firstRow="1" w:lastRow="0" w:firstColumn="1" w:lastColumn="0" w:noHBand="0" w:noVBand="1"/>
            </w:tblPr>
            <w:tblGrid>
              <w:gridCol w:w="2455"/>
              <w:gridCol w:w="1170"/>
              <w:gridCol w:w="1035"/>
            </w:tblGrid>
            <w:tr w:rsidR="00A36EB4" w:rsidRPr="00047494" w14:paraId="03AB714F" w14:textId="77777777" w:rsidTr="007027BC">
              <w:trPr>
                <w:jc w:val="center"/>
              </w:trPr>
              <w:tc>
                <w:tcPr>
                  <w:tcW w:w="2455" w:type="dxa"/>
                  <w:shd w:val="clear" w:color="auto" w:fill="000000" w:themeFill="text1"/>
                  <w:vAlign w:val="center"/>
                </w:tcPr>
                <w:p w14:paraId="191D46ED" w14:textId="77777777" w:rsidR="00A36EB4" w:rsidRPr="00047494" w:rsidRDefault="00A36EB4" w:rsidP="007027BC">
                  <w:pPr>
                    <w:jc w:val="center"/>
                    <w:rPr>
                      <w:b/>
                      <w:sz w:val="22"/>
                    </w:rPr>
                  </w:pPr>
                  <w:r w:rsidRPr="00047494">
                    <w:rPr>
                      <w:b/>
                      <w:sz w:val="22"/>
                    </w:rPr>
                    <w:t>Geography</w:t>
                  </w:r>
                </w:p>
              </w:tc>
              <w:tc>
                <w:tcPr>
                  <w:tcW w:w="1170" w:type="dxa"/>
                  <w:shd w:val="clear" w:color="auto" w:fill="000000" w:themeFill="text1"/>
                  <w:vAlign w:val="center"/>
                </w:tcPr>
                <w:p w14:paraId="1336BD8E" w14:textId="77777777" w:rsidR="00A36EB4" w:rsidRPr="00047494" w:rsidRDefault="00A36EB4" w:rsidP="007027BC">
                  <w:pPr>
                    <w:jc w:val="center"/>
                    <w:rPr>
                      <w:b/>
                      <w:sz w:val="22"/>
                    </w:rPr>
                  </w:pPr>
                  <w:proofErr w:type="spellStart"/>
                  <w:r w:rsidRPr="00047494">
                    <w:rPr>
                      <w:b/>
                      <w:sz w:val="22"/>
                    </w:rPr>
                    <w:t>Devel-opment</w:t>
                  </w:r>
                  <w:proofErr w:type="spellEnd"/>
                </w:p>
              </w:tc>
              <w:tc>
                <w:tcPr>
                  <w:tcW w:w="1035" w:type="dxa"/>
                  <w:shd w:val="clear" w:color="auto" w:fill="000000" w:themeFill="text1"/>
                  <w:vAlign w:val="center"/>
                </w:tcPr>
                <w:p w14:paraId="3612A0B1" w14:textId="77777777" w:rsidR="00A36EB4" w:rsidRPr="00047494" w:rsidRDefault="00A36EB4" w:rsidP="007027BC">
                  <w:pPr>
                    <w:jc w:val="center"/>
                    <w:rPr>
                      <w:b/>
                      <w:sz w:val="22"/>
                    </w:rPr>
                  </w:pPr>
                  <w:r w:rsidRPr="00047494">
                    <w:rPr>
                      <w:b/>
                      <w:sz w:val="22"/>
                    </w:rPr>
                    <w:t>Adopt-ion</w:t>
                  </w:r>
                </w:p>
              </w:tc>
            </w:tr>
            <w:tr w:rsidR="00A36EB4" w:rsidRPr="00047494" w14:paraId="75FFD506" w14:textId="77777777" w:rsidTr="007271DE">
              <w:trPr>
                <w:jc w:val="center"/>
              </w:trPr>
              <w:tc>
                <w:tcPr>
                  <w:tcW w:w="2455" w:type="dxa"/>
                </w:tcPr>
                <w:p w14:paraId="664477D2" w14:textId="77777777" w:rsidR="00A36EB4" w:rsidRPr="00047494" w:rsidRDefault="00A36EB4" w:rsidP="001D58F5">
                  <w:pPr>
                    <w:jc w:val="left"/>
                    <w:rPr>
                      <w:sz w:val="22"/>
                    </w:rPr>
                  </w:pPr>
                  <w:r w:rsidRPr="00047494">
                    <w:rPr>
                      <w:sz w:val="22"/>
                    </w:rPr>
                    <w:t>Skyway-West Hill PAA</w:t>
                  </w:r>
                  <w:r w:rsidRPr="00047494">
                    <w:rPr>
                      <w:b/>
                      <w:sz w:val="22"/>
                    </w:rPr>
                    <w:t xml:space="preserve"> +</w:t>
                  </w:r>
                </w:p>
                <w:p w14:paraId="1C63D2B6" w14:textId="77777777" w:rsidR="00A36EB4" w:rsidRPr="00047494" w:rsidRDefault="00A36EB4" w:rsidP="00785AD6">
                  <w:pPr>
                    <w:jc w:val="left"/>
                    <w:rPr>
                      <w:sz w:val="22"/>
                    </w:rPr>
                  </w:pPr>
                  <w:r w:rsidRPr="00047494">
                    <w:rPr>
                      <w:sz w:val="22"/>
                    </w:rPr>
                    <w:t xml:space="preserve">North Highline </w:t>
                  </w:r>
                </w:p>
                <w:p w14:paraId="6326905B" w14:textId="3C9757F9" w:rsidR="00A36EB4" w:rsidRPr="00047494" w:rsidRDefault="00A36EB4" w:rsidP="00785AD6">
                  <w:pPr>
                    <w:jc w:val="left"/>
                    <w:rPr>
                      <w:sz w:val="22"/>
                    </w:rPr>
                  </w:pPr>
                  <w:r w:rsidRPr="00047494">
                    <w:rPr>
                      <w:sz w:val="22"/>
                    </w:rPr>
                    <w:t>PAA</w:t>
                  </w:r>
                </w:p>
              </w:tc>
              <w:tc>
                <w:tcPr>
                  <w:tcW w:w="1170" w:type="dxa"/>
                  <w:vAlign w:val="center"/>
                </w:tcPr>
                <w:p w14:paraId="597CD6C9" w14:textId="77777777" w:rsidR="00A36EB4" w:rsidRPr="00047494" w:rsidRDefault="00A36EB4" w:rsidP="001D58F5">
                  <w:pPr>
                    <w:jc w:val="center"/>
                    <w:rPr>
                      <w:b/>
                      <w:sz w:val="22"/>
                    </w:rPr>
                  </w:pPr>
                  <w:r w:rsidRPr="00047494">
                    <w:rPr>
                      <w:b/>
                      <w:sz w:val="22"/>
                    </w:rPr>
                    <w:t>2017-18</w:t>
                  </w:r>
                </w:p>
              </w:tc>
              <w:tc>
                <w:tcPr>
                  <w:tcW w:w="1035" w:type="dxa"/>
                  <w:vAlign w:val="center"/>
                </w:tcPr>
                <w:p w14:paraId="2548D428" w14:textId="77777777" w:rsidR="00A36EB4" w:rsidRPr="00047494" w:rsidRDefault="00A36EB4" w:rsidP="001D58F5">
                  <w:pPr>
                    <w:jc w:val="center"/>
                    <w:rPr>
                      <w:b/>
                      <w:sz w:val="22"/>
                    </w:rPr>
                  </w:pPr>
                  <w:r w:rsidRPr="00047494">
                    <w:rPr>
                      <w:b/>
                      <w:sz w:val="22"/>
                    </w:rPr>
                    <w:t>2018</w:t>
                  </w:r>
                </w:p>
              </w:tc>
            </w:tr>
            <w:tr w:rsidR="00A36EB4" w:rsidRPr="00047494" w14:paraId="1FC669E3" w14:textId="77777777" w:rsidTr="007271DE">
              <w:trPr>
                <w:jc w:val="center"/>
              </w:trPr>
              <w:tc>
                <w:tcPr>
                  <w:tcW w:w="2455" w:type="dxa"/>
                </w:tcPr>
                <w:p w14:paraId="70572D2D" w14:textId="5CCBB765" w:rsidR="00A36EB4" w:rsidRPr="00047494" w:rsidRDefault="00A36EB4" w:rsidP="001D58F5">
                  <w:pPr>
                    <w:jc w:val="left"/>
                    <w:rPr>
                      <w:sz w:val="22"/>
                    </w:rPr>
                  </w:pPr>
                  <w:r w:rsidRPr="00047494">
                    <w:rPr>
                      <w:sz w:val="22"/>
                    </w:rPr>
                    <w:t>Snoqualmie Valley/NE King County CSA</w:t>
                  </w:r>
                </w:p>
              </w:tc>
              <w:tc>
                <w:tcPr>
                  <w:tcW w:w="1170" w:type="dxa"/>
                  <w:vAlign w:val="center"/>
                </w:tcPr>
                <w:p w14:paraId="5B6D0DA8" w14:textId="68C1170E" w:rsidR="00A36EB4" w:rsidRPr="00047494" w:rsidRDefault="00A36EB4" w:rsidP="001D58F5">
                  <w:pPr>
                    <w:jc w:val="center"/>
                    <w:rPr>
                      <w:b/>
                      <w:sz w:val="22"/>
                    </w:rPr>
                  </w:pPr>
                  <w:r w:rsidRPr="00047494">
                    <w:rPr>
                      <w:b/>
                      <w:sz w:val="22"/>
                    </w:rPr>
                    <w:t>2018-19</w:t>
                  </w:r>
                </w:p>
              </w:tc>
              <w:tc>
                <w:tcPr>
                  <w:tcW w:w="1035" w:type="dxa"/>
                  <w:vAlign w:val="center"/>
                </w:tcPr>
                <w:p w14:paraId="01B1DF0B" w14:textId="231C955A" w:rsidR="00A36EB4" w:rsidRPr="00047494" w:rsidRDefault="00A36EB4" w:rsidP="001D58F5">
                  <w:pPr>
                    <w:jc w:val="center"/>
                    <w:rPr>
                      <w:b/>
                      <w:sz w:val="22"/>
                    </w:rPr>
                  </w:pPr>
                  <w:r w:rsidRPr="00047494">
                    <w:rPr>
                      <w:b/>
                      <w:sz w:val="22"/>
                    </w:rPr>
                    <w:t>2019</w:t>
                  </w:r>
                </w:p>
              </w:tc>
            </w:tr>
            <w:tr w:rsidR="00A36EB4" w:rsidRPr="00047494" w14:paraId="65020FF7" w14:textId="77777777" w:rsidTr="007271DE">
              <w:trPr>
                <w:jc w:val="center"/>
              </w:trPr>
              <w:tc>
                <w:tcPr>
                  <w:tcW w:w="2455" w:type="dxa"/>
                </w:tcPr>
                <w:p w14:paraId="2ED80342" w14:textId="77777777" w:rsidR="00A36EB4" w:rsidRPr="00047494" w:rsidRDefault="00A36EB4" w:rsidP="001D58F5">
                  <w:pPr>
                    <w:jc w:val="left"/>
                    <w:rPr>
                      <w:b/>
                      <w:sz w:val="22"/>
                    </w:rPr>
                  </w:pPr>
                  <w:r w:rsidRPr="00047494">
                    <w:rPr>
                      <w:b/>
                      <w:sz w:val="22"/>
                    </w:rPr>
                    <w:t>Major KCCP Update +</w:t>
                  </w:r>
                </w:p>
                <w:p w14:paraId="19D8E87C" w14:textId="3001D005" w:rsidR="00A36EB4" w:rsidRPr="00047494" w:rsidRDefault="00A36EB4" w:rsidP="001D58F5">
                  <w:pPr>
                    <w:jc w:val="left"/>
                    <w:rPr>
                      <w:sz w:val="22"/>
                    </w:rPr>
                  </w:pPr>
                  <w:r w:rsidRPr="00047494">
                    <w:rPr>
                      <w:sz w:val="22"/>
                    </w:rPr>
                    <w:t>Greater Maple Valley/Cedar River CSA</w:t>
                  </w:r>
                </w:p>
              </w:tc>
              <w:tc>
                <w:tcPr>
                  <w:tcW w:w="1170" w:type="dxa"/>
                  <w:vAlign w:val="center"/>
                </w:tcPr>
                <w:p w14:paraId="315B9E50" w14:textId="2CB778F8" w:rsidR="00A36EB4" w:rsidRPr="00047494" w:rsidRDefault="00A36EB4" w:rsidP="001D58F5">
                  <w:pPr>
                    <w:jc w:val="center"/>
                    <w:rPr>
                      <w:b/>
                      <w:sz w:val="22"/>
                    </w:rPr>
                  </w:pPr>
                  <w:r w:rsidRPr="00047494">
                    <w:rPr>
                      <w:b/>
                      <w:sz w:val="22"/>
                    </w:rPr>
                    <w:t>2019-20</w:t>
                  </w:r>
                </w:p>
              </w:tc>
              <w:tc>
                <w:tcPr>
                  <w:tcW w:w="1035" w:type="dxa"/>
                  <w:vAlign w:val="center"/>
                </w:tcPr>
                <w:p w14:paraId="22D51E8F" w14:textId="00DD4CB7" w:rsidR="00A36EB4" w:rsidRPr="00047494" w:rsidRDefault="00A36EB4" w:rsidP="001D58F5">
                  <w:pPr>
                    <w:jc w:val="center"/>
                    <w:rPr>
                      <w:b/>
                      <w:sz w:val="22"/>
                    </w:rPr>
                  </w:pPr>
                  <w:r w:rsidRPr="00047494">
                    <w:rPr>
                      <w:b/>
                      <w:sz w:val="22"/>
                    </w:rPr>
                    <w:t>2020</w:t>
                  </w:r>
                </w:p>
              </w:tc>
            </w:tr>
            <w:tr w:rsidR="00A36EB4" w:rsidRPr="00047494" w14:paraId="37B921C1" w14:textId="77777777" w:rsidTr="007271DE">
              <w:trPr>
                <w:jc w:val="center"/>
              </w:trPr>
              <w:tc>
                <w:tcPr>
                  <w:tcW w:w="2455" w:type="dxa"/>
                </w:tcPr>
                <w:p w14:paraId="304F96C6" w14:textId="77777777" w:rsidR="00A36EB4" w:rsidRPr="00047494" w:rsidRDefault="00A36EB4" w:rsidP="001D58F5">
                  <w:pPr>
                    <w:jc w:val="left"/>
                    <w:rPr>
                      <w:sz w:val="22"/>
                    </w:rPr>
                  </w:pPr>
                  <w:proofErr w:type="spellStart"/>
                  <w:r w:rsidRPr="00047494">
                    <w:rPr>
                      <w:sz w:val="22"/>
                    </w:rPr>
                    <w:t>Fairwood</w:t>
                  </w:r>
                  <w:proofErr w:type="spellEnd"/>
                  <w:r w:rsidRPr="00047494">
                    <w:rPr>
                      <w:sz w:val="22"/>
                    </w:rPr>
                    <w:t xml:space="preserve"> </w:t>
                  </w:r>
                </w:p>
                <w:p w14:paraId="1B2B6387" w14:textId="7857F1EF" w:rsidR="00A36EB4" w:rsidRPr="00047494" w:rsidRDefault="00A36EB4" w:rsidP="001D58F5">
                  <w:pPr>
                    <w:jc w:val="left"/>
                    <w:rPr>
                      <w:sz w:val="22"/>
                    </w:rPr>
                  </w:pPr>
                  <w:r w:rsidRPr="00047494">
                    <w:rPr>
                      <w:sz w:val="22"/>
                    </w:rPr>
                    <w:t>PAA</w:t>
                  </w:r>
                </w:p>
              </w:tc>
              <w:tc>
                <w:tcPr>
                  <w:tcW w:w="1170" w:type="dxa"/>
                  <w:vAlign w:val="center"/>
                </w:tcPr>
                <w:p w14:paraId="6A9601FD" w14:textId="713C8192" w:rsidR="00A36EB4" w:rsidRPr="00047494" w:rsidRDefault="00A36EB4" w:rsidP="001D58F5">
                  <w:pPr>
                    <w:jc w:val="center"/>
                    <w:rPr>
                      <w:b/>
                      <w:sz w:val="22"/>
                    </w:rPr>
                  </w:pPr>
                  <w:r w:rsidRPr="00047494">
                    <w:rPr>
                      <w:b/>
                      <w:sz w:val="22"/>
                    </w:rPr>
                    <w:t>2020-21</w:t>
                  </w:r>
                </w:p>
              </w:tc>
              <w:tc>
                <w:tcPr>
                  <w:tcW w:w="1035" w:type="dxa"/>
                  <w:vAlign w:val="center"/>
                </w:tcPr>
                <w:p w14:paraId="17D73FD9" w14:textId="734B6BDB" w:rsidR="00A36EB4" w:rsidRPr="00047494" w:rsidRDefault="00A36EB4" w:rsidP="001D58F5">
                  <w:pPr>
                    <w:jc w:val="center"/>
                    <w:rPr>
                      <w:b/>
                      <w:sz w:val="22"/>
                    </w:rPr>
                  </w:pPr>
                  <w:r w:rsidRPr="00047494">
                    <w:rPr>
                      <w:b/>
                      <w:sz w:val="22"/>
                    </w:rPr>
                    <w:t>2021</w:t>
                  </w:r>
                </w:p>
              </w:tc>
            </w:tr>
            <w:tr w:rsidR="00A36EB4" w:rsidRPr="00047494" w14:paraId="54D4BB18" w14:textId="77777777" w:rsidTr="007271DE">
              <w:trPr>
                <w:jc w:val="center"/>
              </w:trPr>
              <w:tc>
                <w:tcPr>
                  <w:tcW w:w="2455" w:type="dxa"/>
                </w:tcPr>
                <w:p w14:paraId="35ECE380" w14:textId="5016A5A7" w:rsidR="00A36EB4" w:rsidRPr="00047494" w:rsidRDefault="00A36EB4" w:rsidP="001D58F5">
                  <w:pPr>
                    <w:jc w:val="left"/>
                    <w:rPr>
                      <w:sz w:val="22"/>
                    </w:rPr>
                  </w:pPr>
                  <w:r w:rsidRPr="00047494">
                    <w:rPr>
                      <w:sz w:val="22"/>
                    </w:rPr>
                    <w:t>Bear Creek/Sammamish CSA</w:t>
                  </w:r>
                </w:p>
              </w:tc>
              <w:tc>
                <w:tcPr>
                  <w:tcW w:w="1170" w:type="dxa"/>
                  <w:vAlign w:val="center"/>
                </w:tcPr>
                <w:p w14:paraId="5BE06D94" w14:textId="4E8139F4" w:rsidR="00A36EB4" w:rsidRPr="00047494" w:rsidRDefault="00A36EB4" w:rsidP="001D58F5">
                  <w:pPr>
                    <w:jc w:val="center"/>
                    <w:rPr>
                      <w:b/>
                      <w:sz w:val="22"/>
                    </w:rPr>
                  </w:pPr>
                  <w:r w:rsidRPr="00047494">
                    <w:rPr>
                      <w:b/>
                      <w:sz w:val="22"/>
                    </w:rPr>
                    <w:t>2021-22</w:t>
                  </w:r>
                </w:p>
              </w:tc>
              <w:tc>
                <w:tcPr>
                  <w:tcW w:w="1035" w:type="dxa"/>
                  <w:vAlign w:val="center"/>
                </w:tcPr>
                <w:p w14:paraId="4BD8BCED" w14:textId="65F74538" w:rsidR="00A36EB4" w:rsidRPr="00047494" w:rsidRDefault="00A36EB4" w:rsidP="007271DE">
                  <w:pPr>
                    <w:jc w:val="center"/>
                    <w:rPr>
                      <w:b/>
                      <w:sz w:val="22"/>
                    </w:rPr>
                  </w:pPr>
                  <w:r w:rsidRPr="00047494">
                    <w:rPr>
                      <w:b/>
                      <w:sz w:val="22"/>
                    </w:rPr>
                    <w:t>2022</w:t>
                  </w:r>
                </w:p>
              </w:tc>
            </w:tr>
            <w:tr w:rsidR="00A36EB4" w:rsidRPr="00047494" w14:paraId="16335181" w14:textId="77777777" w:rsidTr="007271DE">
              <w:trPr>
                <w:jc w:val="center"/>
              </w:trPr>
              <w:tc>
                <w:tcPr>
                  <w:tcW w:w="2455" w:type="dxa"/>
                </w:tcPr>
                <w:p w14:paraId="001A703F" w14:textId="3698F03F" w:rsidR="00A36EB4" w:rsidRPr="00047494" w:rsidRDefault="00A36EB4" w:rsidP="001D58F5">
                  <w:pPr>
                    <w:jc w:val="left"/>
                    <w:rPr>
                      <w:sz w:val="22"/>
                    </w:rPr>
                  </w:pPr>
                  <w:r w:rsidRPr="00047494">
                    <w:rPr>
                      <w:sz w:val="22"/>
                    </w:rPr>
                    <w:t>Southeast King County CSA</w:t>
                  </w:r>
                </w:p>
              </w:tc>
              <w:tc>
                <w:tcPr>
                  <w:tcW w:w="1170" w:type="dxa"/>
                  <w:vAlign w:val="center"/>
                </w:tcPr>
                <w:p w14:paraId="1150E347" w14:textId="19E95314" w:rsidR="00A36EB4" w:rsidRPr="00047494" w:rsidRDefault="00A36EB4" w:rsidP="001D58F5">
                  <w:pPr>
                    <w:jc w:val="center"/>
                    <w:rPr>
                      <w:b/>
                      <w:sz w:val="22"/>
                    </w:rPr>
                  </w:pPr>
                  <w:r w:rsidRPr="00047494">
                    <w:rPr>
                      <w:b/>
                      <w:sz w:val="22"/>
                    </w:rPr>
                    <w:t>2022-23</w:t>
                  </w:r>
                </w:p>
              </w:tc>
              <w:tc>
                <w:tcPr>
                  <w:tcW w:w="1035" w:type="dxa"/>
                  <w:vAlign w:val="center"/>
                </w:tcPr>
                <w:p w14:paraId="672BCBB8" w14:textId="4EFB1A94" w:rsidR="00A36EB4" w:rsidRPr="00047494" w:rsidRDefault="00A36EB4" w:rsidP="001D58F5">
                  <w:pPr>
                    <w:jc w:val="center"/>
                    <w:rPr>
                      <w:b/>
                      <w:sz w:val="22"/>
                    </w:rPr>
                  </w:pPr>
                  <w:r w:rsidRPr="00047494">
                    <w:rPr>
                      <w:b/>
                      <w:sz w:val="22"/>
                    </w:rPr>
                    <w:t>2023</w:t>
                  </w:r>
                </w:p>
              </w:tc>
            </w:tr>
            <w:tr w:rsidR="00A36EB4" w:rsidRPr="00047494" w14:paraId="7E821944" w14:textId="77777777" w:rsidTr="007271DE">
              <w:trPr>
                <w:jc w:val="center"/>
              </w:trPr>
              <w:tc>
                <w:tcPr>
                  <w:tcW w:w="2455" w:type="dxa"/>
                </w:tcPr>
                <w:p w14:paraId="7629D681" w14:textId="77777777" w:rsidR="00A36EB4" w:rsidRPr="00047494" w:rsidRDefault="00A36EB4" w:rsidP="001D58F5">
                  <w:pPr>
                    <w:jc w:val="left"/>
                    <w:rPr>
                      <w:b/>
                      <w:sz w:val="22"/>
                    </w:rPr>
                  </w:pPr>
                  <w:r w:rsidRPr="00047494">
                    <w:rPr>
                      <w:b/>
                      <w:sz w:val="22"/>
                    </w:rPr>
                    <w:t>Major KCCP Update +</w:t>
                  </w:r>
                </w:p>
                <w:p w14:paraId="49CA90FD" w14:textId="3E16F7B8" w:rsidR="00A36EB4" w:rsidRPr="00047494" w:rsidRDefault="00A36EB4" w:rsidP="001D58F5">
                  <w:pPr>
                    <w:jc w:val="left"/>
                    <w:rPr>
                      <w:sz w:val="22"/>
                    </w:rPr>
                  </w:pPr>
                  <w:r w:rsidRPr="00047494">
                    <w:rPr>
                      <w:sz w:val="22"/>
                    </w:rPr>
                    <w:t>Four Creeks/Tiger Mountain CSA</w:t>
                  </w:r>
                </w:p>
              </w:tc>
              <w:tc>
                <w:tcPr>
                  <w:tcW w:w="1170" w:type="dxa"/>
                  <w:vAlign w:val="center"/>
                </w:tcPr>
                <w:p w14:paraId="7B290C8E" w14:textId="7355D7DE" w:rsidR="00A36EB4" w:rsidRPr="00047494" w:rsidRDefault="00A36EB4" w:rsidP="001D58F5">
                  <w:pPr>
                    <w:jc w:val="center"/>
                    <w:rPr>
                      <w:b/>
                      <w:sz w:val="22"/>
                    </w:rPr>
                  </w:pPr>
                  <w:r w:rsidRPr="00047494">
                    <w:rPr>
                      <w:b/>
                      <w:sz w:val="22"/>
                    </w:rPr>
                    <w:t>2023-24</w:t>
                  </w:r>
                </w:p>
              </w:tc>
              <w:tc>
                <w:tcPr>
                  <w:tcW w:w="1035" w:type="dxa"/>
                  <w:vAlign w:val="center"/>
                </w:tcPr>
                <w:p w14:paraId="70D38AD6" w14:textId="2FBC4560" w:rsidR="00A36EB4" w:rsidRPr="00047494" w:rsidRDefault="00A36EB4" w:rsidP="001D58F5">
                  <w:pPr>
                    <w:jc w:val="center"/>
                    <w:rPr>
                      <w:b/>
                      <w:sz w:val="22"/>
                    </w:rPr>
                  </w:pPr>
                  <w:r w:rsidRPr="00047494">
                    <w:rPr>
                      <w:b/>
                      <w:sz w:val="22"/>
                    </w:rPr>
                    <w:t>2024</w:t>
                  </w:r>
                </w:p>
              </w:tc>
            </w:tr>
          </w:tbl>
          <w:p w14:paraId="3645A0AA" w14:textId="77777777" w:rsidR="00A36EB4" w:rsidRPr="00047494" w:rsidRDefault="00A36EB4" w:rsidP="002F6C3E">
            <w:pPr>
              <w:jc w:val="left"/>
              <w:rPr>
                <w:sz w:val="22"/>
              </w:rPr>
            </w:pPr>
          </w:p>
        </w:tc>
        <w:tc>
          <w:tcPr>
            <w:tcW w:w="4860" w:type="dxa"/>
          </w:tcPr>
          <w:p w14:paraId="283171F3" w14:textId="77777777" w:rsidR="00A36EB4" w:rsidRPr="00047494" w:rsidRDefault="00A36EB4" w:rsidP="008E73BD">
            <w:pPr>
              <w:shd w:val="clear" w:color="auto" w:fill="FFFFFF" w:themeFill="background1"/>
              <w:jc w:val="left"/>
              <w:rPr>
                <w:sz w:val="14"/>
              </w:rPr>
            </w:pPr>
          </w:p>
          <w:tbl>
            <w:tblPr>
              <w:tblStyle w:val="TableGrid"/>
              <w:tblW w:w="0" w:type="auto"/>
              <w:jc w:val="center"/>
              <w:tblLayout w:type="fixed"/>
              <w:tblLook w:val="04A0" w:firstRow="1" w:lastRow="0" w:firstColumn="1" w:lastColumn="0" w:noHBand="0" w:noVBand="1"/>
            </w:tblPr>
            <w:tblGrid>
              <w:gridCol w:w="2380"/>
              <w:gridCol w:w="1170"/>
              <w:gridCol w:w="1110"/>
            </w:tblGrid>
            <w:tr w:rsidR="00A36EB4" w:rsidRPr="00047494" w14:paraId="5C03BB7D" w14:textId="77777777" w:rsidTr="007027BC">
              <w:trPr>
                <w:jc w:val="center"/>
              </w:trPr>
              <w:tc>
                <w:tcPr>
                  <w:tcW w:w="2380" w:type="dxa"/>
                  <w:shd w:val="clear" w:color="auto" w:fill="000000" w:themeFill="text1"/>
                  <w:vAlign w:val="center"/>
                </w:tcPr>
                <w:p w14:paraId="0BED491A" w14:textId="77777777" w:rsidR="00A36EB4" w:rsidRPr="00047494" w:rsidRDefault="00A36EB4" w:rsidP="007027BC">
                  <w:pPr>
                    <w:jc w:val="center"/>
                    <w:rPr>
                      <w:b/>
                      <w:sz w:val="22"/>
                    </w:rPr>
                  </w:pPr>
                  <w:r w:rsidRPr="00047494">
                    <w:rPr>
                      <w:b/>
                      <w:sz w:val="22"/>
                    </w:rPr>
                    <w:t>Geography</w:t>
                  </w:r>
                </w:p>
              </w:tc>
              <w:tc>
                <w:tcPr>
                  <w:tcW w:w="1170" w:type="dxa"/>
                  <w:shd w:val="clear" w:color="auto" w:fill="000000" w:themeFill="text1"/>
                  <w:vAlign w:val="center"/>
                </w:tcPr>
                <w:p w14:paraId="291A2B69" w14:textId="77777777" w:rsidR="00A36EB4" w:rsidRPr="00047494" w:rsidRDefault="00A36EB4" w:rsidP="007027BC">
                  <w:pPr>
                    <w:jc w:val="center"/>
                    <w:rPr>
                      <w:b/>
                      <w:sz w:val="22"/>
                    </w:rPr>
                  </w:pPr>
                  <w:proofErr w:type="spellStart"/>
                  <w:r w:rsidRPr="00047494">
                    <w:rPr>
                      <w:b/>
                      <w:sz w:val="22"/>
                    </w:rPr>
                    <w:t>Devel-opment</w:t>
                  </w:r>
                  <w:proofErr w:type="spellEnd"/>
                </w:p>
              </w:tc>
              <w:tc>
                <w:tcPr>
                  <w:tcW w:w="1110" w:type="dxa"/>
                  <w:shd w:val="clear" w:color="auto" w:fill="000000" w:themeFill="text1"/>
                  <w:vAlign w:val="center"/>
                </w:tcPr>
                <w:p w14:paraId="6C002120" w14:textId="77777777" w:rsidR="00A36EB4" w:rsidRPr="00047494" w:rsidRDefault="00A36EB4" w:rsidP="007027BC">
                  <w:pPr>
                    <w:jc w:val="center"/>
                    <w:rPr>
                      <w:b/>
                      <w:sz w:val="22"/>
                    </w:rPr>
                  </w:pPr>
                  <w:r w:rsidRPr="00047494">
                    <w:rPr>
                      <w:b/>
                      <w:sz w:val="22"/>
                    </w:rPr>
                    <w:t>Adopt-ion</w:t>
                  </w:r>
                </w:p>
              </w:tc>
            </w:tr>
            <w:tr w:rsidR="00A36EB4" w:rsidRPr="00047494" w14:paraId="112F204D" w14:textId="77777777" w:rsidTr="007271DE">
              <w:trPr>
                <w:jc w:val="center"/>
              </w:trPr>
              <w:tc>
                <w:tcPr>
                  <w:tcW w:w="2380" w:type="dxa"/>
                </w:tcPr>
                <w:p w14:paraId="163C95C9" w14:textId="77777777" w:rsidR="00A36EB4" w:rsidRPr="00047494" w:rsidRDefault="00A36EB4" w:rsidP="007271DE">
                  <w:pPr>
                    <w:jc w:val="left"/>
                    <w:rPr>
                      <w:sz w:val="22"/>
                    </w:rPr>
                  </w:pPr>
                  <w:r w:rsidRPr="00047494">
                    <w:rPr>
                      <w:sz w:val="22"/>
                    </w:rPr>
                    <w:t>Skyway-West Hill PAA</w:t>
                  </w:r>
                </w:p>
              </w:tc>
              <w:tc>
                <w:tcPr>
                  <w:tcW w:w="1170" w:type="dxa"/>
                  <w:vAlign w:val="center"/>
                </w:tcPr>
                <w:p w14:paraId="2D4AFEA9" w14:textId="77777777" w:rsidR="00A36EB4" w:rsidRPr="00047494" w:rsidRDefault="00A36EB4" w:rsidP="007271DE">
                  <w:pPr>
                    <w:keepNext/>
                    <w:jc w:val="center"/>
                    <w:rPr>
                      <w:rFonts w:cs="Arial"/>
                      <w:b/>
                      <w:sz w:val="22"/>
                    </w:rPr>
                  </w:pPr>
                  <w:r w:rsidRPr="00047494">
                    <w:rPr>
                      <w:rFonts w:cs="Arial"/>
                      <w:b/>
                      <w:sz w:val="22"/>
                    </w:rPr>
                    <w:t>2018-19</w:t>
                  </w:r>
                </w:p>
              </w:tc>
              <w:tc>
                <w:tcPr>
                  <w:tcW w:w="1110" w:type="dxa"/>
                  <w:vAlign w:val="center"/>
                </w:tcPr>
                <w:p w14:paraId="31186D8A" w14:textId="77777777" w:rsidR="00A36EB4" w:rsidRPr="00047494" w:rsidRDefault="00A36EB4" w:rsidP="007271DE">
                  <w:pPr>
                    <w:keepNext/>
                    <w:jc w:val="center"/>
                    <w:rPr>
                      <w:rFonts w:cs="Arial"/>
                      <w:b/>
                      <w:sz w:val="22"/>
                    </w:rPr>
                  </w:pPr>
                  <w:r w:rsidRPr="00047494">
                    <w:rPr>
                      <w:rFonts w:cs="Arial"/>
                      <w:b/>
                      <w:sz w:val="22"/>
                    </w:rPr>
                    <w:t>2019-20</w:t>
                  </w:r>
                </w:p>
              </w:tc>
            </w:tr>
            <w:tr w:rsidR="00A36EB4" w:rsidRPr="00047494" w14:paraId="78D9FD5D" w14:textId="77777777" w:rsidTr="007271DE">
              <w:trPr>
                <w:jc w:val="center"/>
              </w:trPr>
              <w:tc>
                <w:tcPr>
                  <w:tcW w:w="2380" w:type="dxa"/>
                </w:tcPr>
                <w:p w14:paraId="57F6E34B" w14:textId="77777777" w:rsidR="00A36EB4" w:rsidRPr="00047494" w:rsidRDefault="00A36EB4" w:rsidP="007271DE">
                  <w:pPr>
                    <w:jc w:val="left"/>
                    <w:rPr>
                      <w:sz w:val="22"/>
                    </w:rPr>
                  </w:pPr>
                  <w:r w:rsidRPr="00047494">
                    <w:rPr>
                      <w:sz w:val="22"/>
                    </w:rPr>
                    <w:t xml:space="preserve">North Highline </w:t>
                  </w:r>
                </w:p>
                <w:p w14:paraId="357A8C5D" w14:textId="77777777" w:rsidR="00A36EB4" w:rsidRPr="00047494" w:rsidRDefault="00A36EB4" w:rsidP="007271DE">
                  <w:pPr>
                    <w:jc w:val="left"/>
                    <w:rPr>
                      <w:sz w:val="22"/>
                    </w:rPr>
                  </w:pPr>
                  <w:r w:rsidRPr="00047494">
                    <w:rPr>
                      <w:sz w:val="22"/>
                    </w:rPr>
                    <w:t>PAA</w:t>
                  </w:r>
                </w:p>
              </w:tc>
              <w:tc>
                <w:tcPr>
                  <w:tcW w:w="1170" w:type="dxa"/>
                  <w:vAlign w:val="center"/>
                </w:tcPr>
                <w:p w14:paraId="396796A4" w14:textId="77777777" w:rsidR="00A36EB4" w:rsidRPr="00047494" w:rsidRDefault="00A36EB4" w:rsidP="007271DE">
                  <w:pPr>
                    <w:keepNext/>
                    <w:jc w:val="center"/>
                    <w:rPr>
                      <w:rFonts w:cs="Arial"/>
                      <w:b/>
                      <w:sz w:val="22"/>
                    </w:rPr>
                  </w:pPr>
                  <w:r w:rsidRPr="00047494">
                    <w:rPr>
                      <w:rFonts w:cs="Arial"/>
                      <w:b/>
                      <w:sz w:val="22"/>
                    </w:rPr>
                    <w:t>2019-20</w:t>
                  </w:r>
                </w:p>
              </w:tc>
              <w:tc>
                <w:tcPr>
                  <w:tcW w:w="1110" w:type="dxa"/>
                  <w:vAlign w:val="center"/>
                </w:tcPr>
                <w:p w14:paraId="560AD6A9" w14:textId="77777777" w:rsidR="00A36EB4" w:rsidRPr="00047494" w:rsidRDefault="00A36EB4" w:rsidP="007271DE">
                  <w:pPr>
                    <w:keepNext/>
                    <w:jc w:val="center"/>
                    <w:rPr>
                      <w:rFonts w:cs="Arial"/>
                      <w:b/>
                      <w:sz w:val="22"/>
                    </w:rPr>
                  </w:pPr>
                  <w:r w:rsidRPr="00047494">
                    <w:rPr>
                      <w:rFonts w:cs="Arial"/>
                      <w:b/>
                      <w:sz w:val="22"/>
                    </w:rPr>
                    <w:t>2020-21</w:t>
                  </w:r>
                </w:p>
              </w:tc>
            </w:tr>
            <w:tr w:rsidR="00A36EB4" w:rsidRPr="00047494" w14:paraId="616E15FA" w14:textId="77777777" w:rsidTr="007271DE">
              <w:trPr>
                <w:jc w:val="center"/>
              </w:trPr>
              <w:tc>
                <w:tcPr>
                  <w:tcW w:w="2380" w:type="dxa"/>
                </w:tcPr>
                <w:p w14:paraId="5DD9CF2C" w14:textId="77777777" w:rsidR="00A36EB4" w:rsidRPr="00047494" w:rsidRDefault="00A36EB4" w:rsidP="007271DE">
                  <w:pPr>
                    <w:jc w:val="left"/>
                    <w:rPr>
                      <w:sz w:val="22"/>
                    </w:rPr>
                  </w:pPr>
                  <w:r w:rsidRPr="00047494">
                    <w:rPr>
                      <w:sz w:val="22"/>
                    </w:rPr>
                    <w:t>Snoqualmie Valley/NE King County CSA</w:t>
                  </w:r>
                </w:p>
              </w:tc>
              <w:tc>
                <w:tcPr>
                  <w:tcW w:w="1170" w:type="dxa"/>
                  <w:vAlign w:val="center"/>
                </w:tcPr>
                <w:p w14:paraId="07EDA487" w14:textId="77777777" w:rsidR="00A36EB4" w:rsidRPr="00047494" w:rsidRDefault="00A36EB4" w:rsidP="007271DE">
                  <w:pPr>
                    <w:jc w:val="center"/>
                    <w:rPr>
                      <w:rFonts w:cs="Arial"/>
                      <w:b/>
                      <w:sz w:val="22"/>
                    </w:rPr>
                  </w:pPr>
                  <w:r w:rsidRPr="00047494">
                    <w:rPr>
                      <w:rFonts w:cs="Arial"/>
                      <w:b/>
                      <w:sz w:val="22"/>
                    </w:rPr>
                    <w:t>2020-21</w:t>
                  </w:r>
                </w:p>
              </w:tc>
              <w:tc>
                <w:tcPr>
                  <w:tcW w:w="1110" w:type="dxa"/>
                  <w:vAlign w:val="center"/>
                </w:tcPr>
                <w:p w14:paraId="42CD84D7" w14:textId="77777777" w:rsidR="00A36EB4" w:rsidRPr="00047494" w:rsidRDefault="00A36EB4" w:rsidP="007271DE">
                  <w:pPr>
                    <w:jc w:val="center"/>
                    <w:rPr>
                      <w:rFonts w:cs="Arial"/>
                      <w:b/>
                      <w:sz w:val="22"/>
                    </w:rPr>
                  </w:pPr>
                  <w:r w:rsidRPr="00047494">
                    <w:rPr>
                      <w:rFonts w:cs="Arial"/>
                      <w:b/>
                      <w:sz w:val="22"/>
                    </w:rPr>
                    <w:t>2021-22</w:t>
                  </w:r>
                </w:p>
              </w:tc>
            </w:tr>
            <w:tr w:rsidR="00A36EB4" w:rsidRPr="00047494" w14:paraId="7CC8939C" w14:textId="77777777" w:rsidTr="007271DE">
              <w:trPr>
                <w:jc w:val="center"/>
              </w:trPr>
              <w:tc>
                <w:tcPr>
                  <w:tcW w:w="2380" w:type="dxa"/>
                </w:tcPr>
                <w:p w14:paraId="2614E6E4" w14:textId="25D348C0" w:rsidR="00A36EB4" w:rsidRPr="00047494" w:rsidRDefault="00A36EB4" w:rsidP="007271DE">
                  <w:pPr>
                    <w:jc w:val="left"/>
                    <w:rPr>
                      <w:b/>
                      <w:sz w:val="22"/>
                    </w:rPr>
                  </w:pPr>
                  <w:r w:rsidRPr="00047494">
                    <w:rPr>
                      <w:b/>
                      <w:sz w:val="22"/>
                    </w:rPr>
                    <w:t>Major KCCP Update</w:t>
                  </w:r>
                </w:p>
              </w:tc>
              <w:tc>
                <w:tcPr>
                  <w:tcW w:w="1170" w:type="dxa"/>
                  <w:vAlign w:val="center"/>
                </w:tcPr>
                <w:p w14:paraId="0AEA8136" w14:textId="215C3841" w:rsidR="00A36EB4" w:rsidRPr="00047494" w:rsidRDefault="00A36EB4" w:rsidP="007271DE">
                  <w:pPr>
                    <w:jc w:val="center"/>
                    <w:rPr>
                      <w:rFonts w:cs="Arial"/>
                      <w:b/>
                      <w:sz w:val="22"/>
                    </w:rPr>
                  </w:pPr>
                  <w:r w:rsidRPr="00047494">
                    <w:rPr>
                      <w:rFonts w:cs="Arial"/>
                      <w:b/>
                      <w:sz w:val="22"/>
                    </w:rPr>
                    <w:t>2021-22</w:t>
                  </w:r>
                </w:p>
              </w:tc>
              <w:tc>
                <w:tcPr>
                  <w:tcW w:w="1110" w:type="dxa"/>
                  <w:vAlign w:val="center"/>
                </w:tcPr>
                <w:p w14:paraId="616BB9ED" w14:textId="497E6887" w:rsidR="00A36EB4" w:rsidRPr="00047494" w:rsidRDefault="00A36EB4" w:rsidP="007271DE">
                  <w:pPr>
                    <w:jc w:val="center"/>
                    <w:rPr>
                      <w:rFonts w:cs="Arial"/>
                      <w:b/>
                      <w:sz w:val="22"/>
                    </w:rPr>
                  </w:pPr>
                  <w:r w:rsidRPr="00047494">
                    <w:rPr>
                      <w:rFonts w:cs="Arial"/>
                      <w:b/>
                      <w:sz w:val="22"/>
                    </w:rPr>
                    <w:t>2022-23</w:t>
                  </w:r>
                </w:p>
              </w:tc>
            </w:tr>
            <w:tr w:rsidR="00A36EB4" w:rsidRPr="00047494" w14:paraId="613F903B" w14:textId="77777777" w:rsidTr="007271DE">
              <w:trPr>
                <w:jc w:val="center"/>
              </w:trPr>
              <w:tc>
                <w:tcPr>
                  <w:tcW w:w="2380" w:type="dxa"/>
                </w:tcPr>
                <w:p w14:paraId="574E0AE9" w14:textId="77777777" w:rsidR="00A36EB4" w:rsidRPr="00047494" w:rsidRDefault="00A36EB4" w:rsidP="007271DE">
                  <w:pPr>
                    <w:jc w:val="left"/>
                    <w:rPr>
                      <w:sz w:val="22"/>
                    </w:rPr>
                  </w:pPr>
                  <w:r w:rsidRPr="00047494">
                    <w:rPr>
                      <w:sz w:val="22"/>
                    </w:rPr>
                    <w:t>Greater Maple Valley/Cedar River CSA</w:t>
                  </w:r>
                </w:p>
              </w:tc>
              <w:tc>
                <w:tcPr>
                  <w:tcW w:w="1170" w:type="dxa"/>
                  <w:vAlign w:val="center"/>
                </w:tcPr>
                <w:p w14:paraId="6805667B" w14:textId="77777777" w:rsidR="00A36EB4" w:rsidRPr="00047494" w:rsidRDefault="00A36EB4" w:rsidP="007271DE">
                  <w:pPr>
                    <w:jc w:val="center"/>
                    <w:rPr>
                      <w:rFonts w:cs="Arial"/>
                      <w:b/>
                      <w:sz w:val="22"/>
                    </w:rPr>
                  </w:pPr>
                  <w:r w:rsidRPr="00047494">
                    <w:rPr>
                      <w:rFonts w:cs="Arial"/>
                      <w:b/>
                      <w:sz w:val="22"/>
                    </w:rPr>
                    <w:t>2022-23</w:t>
                  </w:r>
                </w:p>
              </w:tc>
              <w:tc>
                <w:tcPr>
                  <w:tcW w:w="1110" w:type="dxa"/>
                  <w:vAlign w:val="center"/>
                </w:tcPr>
                <w:p w14:paraId="323974B8" w14:textId="77777777" w:rsidR="00A36EB4" w:rsidRPr="00047494" w:rsidRDefault="00A36EB4" w:rsidP="007271DE">
                  <w:pPr>
                    <w:jc w:val="center"/>
                    <w:rPr>
                      <w:rFonts w:cs="Arial"/>
                      <w:b/>
                      <w:sz w:val="22"/>
                    </w:rPr>
                  </w:pPr>
                  <w:r w:rsidRPr="00047494">
                    <w:rPr>
                      <w:rFonts w:cs="Arial"/>
                      <w:b/>
                      <w:sz w:val="22"/>
                    </w:rPr>
                    <w:t>2023-24</w:t>
                  </w:r>
                </w:p>
              </w:tc>
            </w:tr>
            <w:tr w:rsidR="00A36EB4" w:rsidRPr="00047494" w14:paraId="2701D994" w14:textId="77777777" w:rsidTr="007271DE">
              <w:trPr>
                <w:jc w:val="center"/>
              </w:trPr>
              <w:tc>
                <w:tcPr>
                  <w:tcW w:w="2380" w:type="dxa"/>
                </w:tcPr>
                <w:p w14:paraId="5E8D1C05" w14:textId="77777777" w:rsidR="00A36EB4" w:rsidRPr="00047494" w:rsidRDefault="00A36EB4" w:rsidP="007271DE">
                  <w:pPr>
                    <w:jc w:val="left"/>
                    <w:rPr>
                      <w:sz w:val="22"/>
                    </w:rPr>
                  </w:pPr>
                  <w:proofErr w:type="spellStart"/>
                  <w:r w:rsidRPr="00047494">
                    <w:rPr>
                      <w:sz w:val="22"/>
                    </w:rPr>
                    <w:t>Fairwood</w:t>
                  </w:r>
                  <w:proofErr w:type="spellEnd"/>
                  <w:r w:rsidRPr="00047494">
                    <w:rPr>
                      <w:sz w:val="22"/>
                    </w:rPr>
                    <w:t xml:space="preserve"> </w:t>
                  </w:r>
                </w:p>
                <w:p w14:paraId="6678DDEE" w14:textId="77777777" w:rsidR="00A36EB4" w:rsidRPr="00047494" w:rsidRDefault="00A36EB4" w:rsidP="007271DE">
                  <w:pPr>
                    <w:jc w:val="left"/>
                    <w:rPr>
                      <w:sz w:val="22"/>
                    </w:rPr>
                  </w:pPr>
                  <w:r w:rsidRPr="00047494">
                    <w:rPr>
                      <w:sz w:val="22"/>
                    </w:rPr>
                    <w:t>PAA</w:t>
                  </w:r>
                </w:p>
              </w:tc>
              <w:tc>
                <w:tcPr>
                  <w:tcW w:w="1170" w:type="dxa"/>
                  <w:vAlign w:val="center"/>
                </w:tcPr>
                <w:p w14:paraId="45E6E5CD" w14:textId="77777777" w:rsidR="00A36EB4" w:rsidRPr="00047494" w:rsidRDefault="00A36EB4" w:rsidP="007271DE">
                  <w:pPr>
                    <w:jc w:val="center"/>
                    <w:rPr>
                      <w:rFonts w:cs="Arial"/>
                      <w:b/>
                      <w:sz w:val="22"/>
                    </w:rPr>
                  </w:pPr>
                  <w:r w:rsidRPr="00047494">
                    <w:rPr>
                      <w:rFonts w:cs="Arial"/>
                      <w:b/>
                      <w:sz w:val="22"/>
                    </w:rPr>
                    <w:t>2023-24</w:t>
                  </w:r>
                </w:p>
              </w:tc>
              <w:tc>
                <w:tcPr>
                  <w:tcW w:w="1110" w:type="dxa"/>
                  <w:vAlign w:val="center"/>
                </w:tcPr>
                <w:p w14:paraId="460ACA5B" w14:textId="77777777" w:rsidR="00A36EB4" w:rsidRPr="00047494" w:rsidRDefault="00A36EB4" w:rsidP="007271DE">
                  <w:pPr>
                    <w:jc w:val="center"/>
                    <w:rPr>
                      <w:rFonts w:cs="Arial"/>
                      <w:b/>
                      <w:sz w:val="22"/>
                    </w:rPr>
                  </w:pPr>
                  <w:r w:rsidRPr="00047494">
                    <w:rPr>
                      <w:rFonts w:cs="Arial"/>
                      <w:b/>
                      <w:sz w:val="22"/>
                    </w:rPr>
                    <w:t>2024-25</w:t>
                  </w:r>
                </w:p>
              </w:tc>
            </w:tr>
            <w:tr w:rsidR="00A36EB4" w:rsidRPr="00047494" w14:paraId="42AE1746" w14:textId="77777777" w:rsidTr="007271DE">
              <w:trPr>
                <w:jc w:val="center"/>
              </w:trPr>
              <w:tc>
                <w:tcPr>
                  <w:tcW w:w="2380" w:type="dxa"/>
                </w:tcPr>
                <w:p w14:paraId="0D04D869" w14:textId="77777777" w:rsidR="00A36EB4" w:rsidRPr="00047494" w:rsidRDefault="00A36EB4" w:rsidP="007271DE">
                  <w:pPr>
                    <w:jc w:val="left"/>
                    <w:rPr>
                      <w:sz w:val="22"/>
                    </w:rPr>
                  </w:pPr>
                  <w:r w:rsidRPr="00047494">
                    <w:rPr>
                      <w:sz w:val="22"/>
                    </w:rPr>
                    <w:t>Bear Creek/Sammamish CSA</w:t>
                  </w:r>
                </w:p>
              </w:tc>
              <w:tc>
                <w:tcPr>
                  <w:tcW w:w="1170" w:type="dxa"/>
                  <w:vAlign w:val="center"/>
                </w:tcPr>
                <w:p w14:paraId="0DEEFF3A" w14:textId="77777777" w:rsidR="00A36EB4" w:rsidRPr="00047494" w:rsidRDefault="00A36EB4" w:rsidP="007271DE">
                  <w:pPr>
                    <w:jc w:val="center"/>
                    <w:rPr>
                      <w:rFonts w:cs="Arial"/>
                      <w:b/>
                      <w:sz w:val="22"/>
                    </w:rPr>
                  </w:pPr>
                  <w:r w:rsidRPr="00047494">
                    <w:rPr>
                      <w:rFonts w:cs="Arial"/>
                      <w:b/>
                      <w:sz w:val="22"/>
                    </w:rPr>
                    <w:t>2024-25</w:t>
                  </w:r>
                </w:p>
              </w:tc>
              <w:tc>
                <w:tcPr>
                  <w:tcW w:w="1110" w:type="dxa"/>
                  <w:vAlign w:val="center"/>
                </w:tcPr>
                <w:p w14:paraId="24C207B3" w14:textId="77777777" w:rsidR="00A36EB4" w:rsidRPr="00047494" w:rsidRDefault="00A36EB4" w:rsidP="007271DE">
                  <w:pPr>
                    <w:jc w:val="center"/>
                    <w:rPr>
                      <w:rFonts w:cs="Arial"/>
                      <w:b/>
                      <w:sz w:val="22"/>
                    </w:rPr>
                  </w:pPr>
                  <w:r w:rsidRPr="00047494">
                    <w:rPr>
                      <w:rFonts w:cs="Arial"/>
                      <w:b/>
                      <w:sz w:val="22"/>
                    </w:rPr>
                    <w:t>2025-26</w:t>
                  </w:r>
                </w:p>
              </w:tc>
            </w:tr>
            <w:tr w:rsidR="00A36EB4" w:rsidRPr="00047494" w14:paraId="207C4781" w14:textId="77777777" w:rsidTr="007271DE">
              <w:trPr>
                <w:jc w:val="center"/>
              </w:trPr>
              <w:tc>
                <w:tcPr>
                  <w:tcW w:w="2380" w:type="dxa"/>
                </w:tcPr>
                <w:p w14:paraId="2BBFA994" w14:textId="77777777" w:rsidR="00A36EB4" w:rsidRPr="00047494" w:rsidRDefault="00A36EB4" w:rsidP="007271DE">
                  <w:pPr>
                    <w:jc w:val="left"/>
                    <w:rPr>
                      <w:sz w:val="22"/>
                    </w:rPr>
                  </w:pPr>
                  <w:r w:rsidRPr="00047494">
                    <w:rPr>
                      <w:sz w:val="22"/>
                    </w:rPr>
                    <w:t>Southeast King County CSA</w:t>
                  </w:r>
                </w:p>
              </w:tc>
              <w:tc>
                <w:tcPr>
                  <w:tcW w:w="1170" w:type="dxa"/>
                  <w:vAlign w:val="center"/>
                </w:tcPr>
                <w:p w14:paraId="72D961BD" w14:textId="77777777" w:rsidR="00A36EB4" w:rsidRPr="00047494" w:rsidRDefault="00A36EB4" w:rsidP="007271DE">
                  <w:pPr>
                    <w:jc w:val="center"/>
                    <w:rPr>
                      <w:rFonts w:cs="Arial"/>
                      <w:b/>
                      <w:sz w:val="22"/>
                    </w:rPr>
                  </w:pPr>
                  <w:r w:rsidRPr="00047494">
                    <w:rPr>
                      <w:rFonts w:cs="Arial"/>
                      <w:b/>
                      <w:sz w:val="22"/>
                    </w:rPr>
                    <w:t>2025-26</w:t>
                  </w:r>
                </w:p>
              </w:tc>
              <w:tc>
                <w:tcPr>
                  <w:tcW w:w="1110" w:type="dxa"/>
                  <w:vAlign w:val="center"/>
                </w:tcPr>
                <w:p w14:paraId="18877ABC" w14:textId="77777777" w:rsidR="00A36EB4" w:rsidRPr="00047494" w:rsidRDefault="00A36EB4" w:rsidP="007271DE">
                  <w:pPr>
                    <w:jc w:val="center"/>
                    <w:rPr>
                      <w:rFonts w:cs="Arial"/>
                      <w:b/>
                      <w:sz w:val="22"/>
                    </w:rPr>
                  </w:pPr>
                  <w:r w:rsidRPr="00047494">
                    <w:rPr>
                      <w:rFonts w:cs="Arial"/>
                      <w:b/>
                      <w:sz w:val="22"/>
                    </w:rPr>
                    <w:t>2026-27</w:t>
                  </w:r>
                </w:p>
              </w:tc>
            </w:tr>
            <w:tr w:rsidR="00A36EB4" w:rsidRPr="00047494" w14:paraId="4BB39481" w14:textId="77777777" w:rsidTr="007271DE">
              <w:trPr>
                <w:jc w:val="center"/>
              </w:trPr>
              <w:tc>
                <w:tcPr>
                  <w:tcW w:w="2380" w:type="dxa"/>
                </w:tcPr>
                <w:p w14:paraId="5ACFE519" w14:textId="77777777" w:rsidR="00A36EB4" w:rsidRPr="00047494" w:rsidRDefault="00A36EB4" w:rsidP="007271DE">
                  <w:pPr>
                    <w:jc w:val="left"/>
                    <w:rPr>
                      <w:sz w:val="22"/>
                    </w:rPr>
                  </w:pPr>
                  <w:r w:rsidRPr="00047494">
                    <w:rPr>
                      <w:sz w:val="22"/>
                    </w:rPr>
                    <w:t>Four Creeks/Tiger Mountain CSA</w:t>
                  </w:r>
                </w:p>
              </w:tc>
              <w:tc>
                <w:tcPr>
                  <w:tcW w:w="1170" w:type="dxa"/>
                  <w:vAlign w:val="center"/>
                </w:tcPr>
                <w:p w14:paraId="7494C3A0" w14:textId="77777777" w:rsidR="00A36EB4" w:rsidRPr="00047494" w:rsidRDefault="00A36EB4" w:rsidP="007271DE">
                  <w:pPr>
                    <w:jc w:val="center"/>
                    <w:rPr>
                      <w:rFonts w:cs="Arial"/>
                      <w:b/>
                      <w:sz w:val="22"/>
                    </w:rPr>
                  </w:pPr>
                  <w:r w:rsidRPr="00047494">
                    <w:rPr>
                      <w:rFonts w:cs="Arial"/>
                      <w:b/>
                      <w:sz w:val="22"/>
                    </w:rPr>
                    <w:t>2026-27</w:t>
                  </w:r>
                </w:p>
              </w:tc>
              <w:tc>
                <w:tcPr>
                  <w:tcW w:w="1110" w:type="dxa"/>
                  <w:vAlign w:val="center"/>
                </w:tcPr>
                <w:p w14:paraId="0A21BF46" w14:textId="77777777" w:rsidR="00A36EB4" w:rsidRPr="00047494" w:rsidRDefault="00A36EB4" w:rsidP="007271DE">
                  <w:pPr>
                    <w:jc w:val="center"/>
                    <w:rPr>
                      <w:rFonts w:cs="Arial"/>
                      <w:b/>
                      <w:sz w:val="22"/>
                    </w:rPr>
                  </w:pPr>
                  <w:r w:rsidRPr="00047494">
                    <w:rPr>
                      <w:rFonts w:cs="Arial"/>
                      <w:b/>
                      <w:sz w:val="22"/>
                    </w:rPr>
                    <w:t>2027-28</w:t>
                  </w:r>
                </w:p>
              </w:tc>
            </w:tr>
            <w:tr w:rsidR="00A36EB4" w:rsidRPr="00047494" w14:paraId="061C5A1E" w14:textId="77777777" w:rsidTr="007271DE">
              <w:trPr>
                <w:jc w:val="center"/>
              </w:trPr>
              <w:tc>
                <w:tcPr>
                  <w:tcW w:w="2380" w:type="dxa"/>
                </w:tcPr>
                <w:p w14:paraId="4354FBEB" w14:textId="77777777" w:rsidR="00A36EB4" w:rsidRPr="00047494" w:rsidRDefault="00A36EB4" w:rsidP="007271DE">
                  <w:pPr>
                    <w:jc w:val="left"/>
                    <w:rPr>
                      <w:sz w:val="22"/>
                    </w:rPr>
                  </w:pPr>
                  <w:r w:rsidRPr="00047494">
                    <w:rPr>
                      <w:sz w:val="22"/>
                    </w:rPr>
                    <w:t xml:space="preserve">East Renton </w:t>
                  </w:r>
                </w:p>
                <w:p w14:paraId="2E514528" w14:textId="77777777" w:rsidR="00A36EB4" w:rsidRPr="00047494" w:rsidRDefault="00A36EB4" w:rsidP="007271DE">
                  <w:pPr>
                    <w:jc w:val="left"/>
                    <w:rPr>
                      <w:sz w:val="22"/>
                    </w:rPr>
                  </w:pPr>
                  <w:r w:rsidRPr="00047494">
                    <w:rPr>
                      <w:sz w:val="22"/>
                    </w:rPr>
                    <w:t>PAA</w:t>
                  </w:r>
                </w:p>
              </w:tc>
              <w:tc>
                <w:tcPr>
                  <w:tcW w:w="1170" w:type="dxa"/>
                  <w:vAlign w:val="center"/>
                </w:tcPr>
                <w:p w14:paraId="7ED6E0C0" w14:textId="77777777" w:rsidR="00A36EB4" w:rsidRPr="00047494" w:rsidRDefault="00A36EB4" w:rsidP="007271DE">
                  <w:pPr>
                    <w:jc w:val="center"/>
                    <w:rPr>
                      <w:rFonts w:cs="Arial"/>
                      <w:b/>
                      <w:sz w:val="22"/>
                    </w:rPr>
                  </w:pPr>
                  <w:r w:rsidRPr="00047494">
                    <w:rPr>
                      <w:rFonts w:cs="Arial"/>
                      <w:b/>
                      <w:sz w:val="22"/>
                    </w:rPr>
                    <w:t>2027-28</w:t>
                  </w:r>
                </w:p>
              </w:tc>
              <w:tc>
                <w:tcPr>
                  <w:tcW w:w="1110" w:type="dxa"/>
                  <w:vAlign w:val="center"/>
                </w:tcPr>
                <w:p w14:paraId="1479220F" w14:textId="77777777" w:rsidR="00A36EB4" w:rsidRPr="00047494" w:rsidRDefault="00A36EB4" w:rsidP="007271DE">
                  <w:pPr>
                    <w:jc w:val="center"/>
                    <w:rPr>
                      <w:rFonts w:cs="Arial"/>
                      <w:b/>
                      <w:sz w:val="22"/>
                    </w:rPr>
                  </w:pPr>
                  <w:r w:rsidRPr="00047494">
                    <w:rPr>
                      <w:rFonts w:cs="Arial"/>
                      <w:b/>
                      <w:sz w:val="22"/>
                    </w:rPr>
                    <w:t>2028-29</w:t>
                  </w:r>
                </w:p>
              </w:tc>
            </w:tr>
            <w:tr w:rsidR="00A36EB4" w:rsidRPr="00047494" w14:paraId="0A7137F4" w14:textId="77777777" w:rsidTr="007271DE">
              <w:trPr>
                <w:jc w:val="center"/>
              </w:trPr>
              <w:tc>
                <w:tcPr>
                  <w:tcW w:w="2380" w:type="dxa"/>
                </w:tcPr>
                <w:p w14:paraId="08B9DB03" w14:textId="77777777" w:rsidR="00A36EB4" w:rsidRPr="00047494" w:rsidRDefault="00A36EB4" w:rsidP="007271DE">
                  <w:pPr>
                    <w:jc w:val="left"/>
                    <w:rPr>
                      <w:sz w:val="22"/>
                    </w:rPr>
                  </w:pPr>
                  <w:r w:rsidRPr="00047494">
                    <w:rPr>
                      <w:sz w:val="22"/>
                    </w:rPr>
                    <w:t xml:space="preserve">Federal Way </w:t>
                  </w:r>
                </w:p>
                <w:p w14:paraId="5D13B8B6" w14:textId="77777777" w:rsidR="00A36EB4" w:rsidRPr="00047494" w:rsidRDefault="00A36EB4" w:rsidP="007271DE">
                  <w:pPr>
                    <w:jc w:val="left"/>
                    <w:rPr>
                      <w:sz w:val="22"/>
                    </w:rPr>
                  </w:pPr>
                  <w:r w:rsidRPr="00047494">
                    <w:rPr>
                      <w:sz w:val="22"/>
                    </w:rPr>
                    <w:t>PAA</w:t>
                  </w:r>
                </w:p>
              </w:tc>
              <w:tc>
                <w:tcPr>
                  <w:tcW w:w="1170" w:type="dxa"/>
                  <w:vAlign w:val="center"/>
                </w:tcPr>
                <w:p w14:paraId="58A207EA" w14:textId="77777777" w:rsidR="00A36EB4" w:rsidRPr="00047494" w:rsidRDefault="00A36EB4" w:rsidP="007271DE">
                  <w:pPr>
                    <w:jc w:val="center"/>
                    <w:rPr>
                      <w:rFonts w:cs="Arial"/>
                      <w:b/>
                      <w:sz w:val="22"/>
                    </w:rPr>
                  </w:pPr>
                  <w:r w:rsidRPr="00047494">
                    <w:rPr>
                      <w:rFonts w:cs="Arial"/>
                      <w:b/>
                      <w:sz w:val="22"/>
                    </w:rPr>
                    <w:t>2028-29</w:t>
                  </w:r>
                </w:p>
              </w:tc>
              <w:tc>
                <w:tcPr>
                  <w:tcW w:w="1110" w:type="dxa"/>
                  <w:vAlign w:val="center"/>
                </w:tcPr>
                <w:p w14:paraId="5B168821" w14:textId="77777777" w:rsidR="00A36EB4" w:rsidRPr="00047494" w:rsidRDefault="00A36EB4" w:rsidP="007271DE">
                  <w:pPr>
                    <w:jc w:val="center"/>
                    <w:rPr>
                      <w:rFonts w:cs="Arial"/>
                      <w:b/>
                      <w:sz w:val="22"/>
                    </w:rPr>
                  </w:pPr>
                  <w:r w:rsidRPr="00047494">
                    <w:rPr>
                      <w:rFonts w:cs="Arial"/>
                      <w:b/>
                      <w:sz w:val="22"/>
                    </w:rPr>
                    <w:t>2029-30</w:t>
                  </w:r>
                </w:p>
              </w:tc>
            </w:tr>
            <w:tr w:rsidR="00A36EB4" w:rsidRPr="00047494" w14:paraId="608B3020" w14:textId="77777777" w:rsidTr="007271DE">
              <w:trPr>
                <w:jc w:val="center"/>
              </w:trPr>
              <w:tc>
                <w:tcPr>
                  <w:tcW w:w="2380" w:type="dxa"/>
                </w:tcPr>
                <w:p w14:paraId="0ACDFF2B" w14:textId="5381D432" w:rsidR="00A36EB4" w:rsidRPr="00047494" w:rsidRDefault="00A36EB4" w:rsidP="007271DE">
                  <w:pPr>
                    <w:jc w:val="left"/>
                    <w:rPr>
                      <w:sz w:val="22"/>
                    </w:rPr>
                  </w:pPr>
                  <w:r w:rsidRPr="00047494">
                    <w:rPr>
                      <w:b/>
                      <w:sz w:val="22"/>
                    </w:rPr>
                    <w:t>Major KCCP Update</w:t>
                  </w:r>
                </w:p>
              </w:tc>
              <w:tc>
                <w:tcPr>
                  <w:tcW w:w="1170" w:type="dxa"/>
                  <w:vAlign w:val="center"/>
                </w:tcPr>
                <w:p w14:paraId="1BC2C64D" w14:textId="4B52FA2C" w:rsidR="00A36EB4" w:rsidRPr="00047494" w:rsidRDefault="00A36EB4" w:rsidP="007271DE">
                  <w:pPr>
                    <w:jc w:val="center"/>
                    <w:rPr>
                      <w:rFonts w:cs="Arial"/>
                      <w:b/>
                      <w:sz w:val="22"/>
                    </w:rPr>
                  </w:pPr>
                  <w:r w:rsidRPr="00047494">
                    <w:rPr>
                      <w:rFonts w:cs="Arial"/>
                      <w:b/>
                      <w:sz w:val="22"/>
                    </w:rPr>
                    <w:t>2029-30</w:t>
                  </w:r>
                </w:p>
              </w:tc>
              <w:tc>
                <w:tcPr>
                  <w:tcW w:w="1110" w:type="dxa"/>
                  <w:vAlign w:val="center"/>
                </w:tcPr>
                <w:p w14:paraId="1A3E3BDC" w14:textId="369F59DB" w:rsidR="00A36EB4" w:rsidRPr="00047494" w:rsidRDefault="00A36EB4" w:rsidP="007271DE">
                  <w:pPr>
                    <w:jc w:val="center"/>
                    <w:rPr>
                      <w:rFonts w:cs="Arial"/>
                      <w:b/>
                      <w:sz w:val="22"/>
                    </w:rPr>
                  </w:pPr>
                  <w:r w:rsidRPr="00047494">
                    <w:rPr>
                      <w:rFonts w:cs="Arial"/>
                      <w:b/>
                      <w:sz w:val="22"/>
                    </w:rPr>
                    <w:t>2030-31</w:t>
                  </w:r>
                </w:p>
              </w:tc>
            </w:tr>
          </w:tbl>
          <w:p w14:paraId="347C3693" w14:textId="77777777" w:rsidR="00A36EB4" w:rsidRPr="009A2503" w:rsidRDefault="00A36EB4" w:rsidP="002F6C3E">
            <w:pPr>
              <w:jc w:val="left"/>
              <w:rPr>
                <w:sz w:val="14"/>
              </w:rPr>
            </w:pPr>
          </w:p>
          <w:p w14:paraId="1C468251" w14:textId="77777777" w:rsidR="00A36EB4" w:rsidRPr="009A2503" w:rsidRDefault="00A36EB4" w:rsidP="002F6C3E">
            <w:pPr>
              <w:jc w:val="left"/>
              <w:rPr>
                <w:sz w:val="16"/>
              </w:rPr>
            </w:pPr>
          </w:p>
        </w:tc>
        <w:tc>
          <w:tcPr>
            <w:tcW w:w="2880" w:type="dxa"/>
          </w:tcPr>
          <w:p w14:paraId="53ECBB99" w14:textId="393924F2" w:rsidR="00A36EB4" w:rsidRPr="00A33034" w:rsidRDefault="00A36EB4" w:rsidP="00B16D8D">
            <w:pPr>
              <w:shd w:val="clear" w:color="auto" w:fill="FFFFFF" w:themeFill="background1"/>
              <w:jc w:val="left"/>
            </w:pPr>
            <w:r w:rsidRPr="00A33034">
              <w:t xml:space="preserve">Agree with </w:t>
            </w:r>
            <w:r w:rsidR="00A44054">
              <w:t>Executive’s proposal</w:t>
            </w:r>
            <w:r w:rsidR="009161B6">
              <w:t xml:space="preserve"> </w:t>
            </w:r>
            <w:r w:rsidR="009161B6" w:rsidRPr="009161B6">
              <w:rPr>
                <w:b/>
              </w:rPr>
              <w:t xml:space="preserve">+ </w:t>
            </w:r>
            <w:r w:rsidR="00EC4D4C">
              <w:rPr>
                <w:b/>
              </w:rPr>
              <w:t xml:space="preserve">following completion of first 13-year planning cycle, </w:t>
            </w:r>
            <w:r w:rsidR="009161B6" w:rsidRPr="009161B6">
              <w:rPr>
                <w:b/>
              </w:rPr>
              <w:t xml:space="preserve">add direction to </w:t>
            </w:r>
            <w:r w:rsidR="00EC4D4C">
              <w:rPr>
                <w:b/>
              </w:rPr>
              <w:t>review</w:t>
            </w:r>
            <w:r w:rsidR="000E6794">
              <w:rPr>
                <w:b/>
              </w:rPr>
              <w:t xml:space="preserve"> the schedule for </w:t>
            </w:r>
            <w:r w:rsidR="009161B6" w:rsidRPr="009161B6">
              <w:rPr>
                <w:b/>
              </w:rPr>
              <w:t>future updates of subarea plans</w:t>
            </w:r>
            <w:r w:rsidR="00EC4D4C">
              <w:rPr>
                <w:b/>
              </w:rPr>
              <w:t xml:space="preserve"> as part of the 2031 </w:t>
            </w:r>
            <w:r w:rsidR="00B16D8D">
              <w:rPr>
                <w:b/>
              </w:rPr>
              <w:t>KCCP</w:t>
            </w:r>
            <w:r w:rsidR="00EC4D4C">
              <w:rPr>
                <w:b/>
              </w:rPr>
              <w:t xml:space="preserve"> update</w:t>
            </w:r>
            <w:r w:rsidR="009161B6" w:rsidRPr="009161B6">
              <w:rPr>
                <w:b/>
              </w:rPr>
              <w:t xml:space="preserve">, </w:t>
            </w:r>
            <w:r w:rsidR="00EC4D4C">
              <w:rPr>
                <w:b/>
              </w:rPr>
              <w:t>including</w:t>
            </w:r>
            <w:r w:rsidR="000E6794">
              <w:rPr>
                <w:b/>
              </w:rPr>
              <w:t xml:space="preserve"> evaluat</w:t>
            </w:r>
            <w:r w:rsidR="00EC4D4C">
              <w:rPr>
                <w:b/>
              </w:rPr>
              <w:t>ing</w:t>
            </w:r>
            <w:r w:rsidR="000E6794">
              <w:rPr>
                <w:b/>
              </w:rPr>
              <w:t xml:space="preserve"> </w:t>
            </w:r>
            <w:r w:rsidR="00EC4D4C">
              <w:rPr>
                <w:b/>
              </w:rPr>
              <w:t>updating</w:t>
            </w:r>
            <w:r w:rsidR="000E6794">
              <w:rPr>
                <w:b/>
              </w:rPr>
              <w:t xml:space="preserve"> more than one plan</w:t>
            </w:r>
            <w:r w:rsidR="009161B6" w:rsidRPr="009161B6">
              <w:rPr>
                <w:b/>
              </w:rPr>
              <w:t xml:space="preserve"> in </w:t>
            </w:r>
            <w:r w:rsidR="000E6794">
              <w:rPr>
                <w:b/>
              </w:rPr>
              <w:t>a given</w:t>
            </w:r>
            <w:r w:rsidR="009161B6" w:rsidRPr="009161B6">
              <w:rPr>
                <w:b/>
              </w:rPr>
              <w:t xml:space="preserve"> year.</w:t>
            </w:r>
          </w:p>
        </w:tc>
      </w:tr>
      <w:tr w:rsidR="00A33034" w:rsidRPr="00CD76E2" w14:paraId="46490020" w14:textId="65DE23B9" w:rsidTr="00A267E3">
        <w:tc>
          <w:tcPr>
            <w:tcW w:w="13135" w:type="dxa"/>
            <w:gridSpan w:val="4"/>
            <w:shd w:val="clear" w:color="auto" w:fill="D9D9D9" w:themeFill="background1" w:themeFillShade="D9"/>
          </w:tcPr>
          <w:p w14:paraId="7920A18C" w14:textId="5B271144" w:rsidR="00A33034" w:rsidRPr="006C4229" w:rsidRDefault="00A33034" w:rsidP="006C4229">
            <w:pPr>
              <w:jc w:val="left"/>
              <w:rPr>
                <w:b/>
              </w:rPr>
            </w:pPr>
            <w:r>
              <w:rPr>
                <w:b/>
              </w:rPr>
              <w:lastRenderedPageBreak/>
              <w:t>VI. Scope of subarea plans</w:t>
            </w:r>
          </w:p>
        </w:tc>
      </w:tr>
      <w:tr w:rsidR="00A36EB4" w:rsidRPr="0032673C" w14:paraId="1EA17B40" w14:textId="1AAA1452" w:rsidTr="00A36EB4">
        <w:tc>
          <w:tcPr>
            <w:tcW w:w="625" w:type="dxa"/>
          </w:tcPr>
          <w:p w14:paraId="1902C0CF" w14:textId="4049091C" w:rsidR="00A36EB4" w:rsidRPr="002A0EEE" w:rsidRDefault="00A33034" w:rsidP="001E26A7">
            <w:pPr>
              <w:jc w:val="left"/>
              <w:rPr>
                <w:b/>
              </w:rPr>
            </w:pPr>
            <w:r>
              <w:rPr>
                <w:b/>
              </w:rPr>
              <w:t>24</w:t>
            </w:r>
          </w:p>
        </w:tc>
        <w:tc>
          <w:tcPr>
            <w:tcW w:w="4770" w:type="dxa"/>
          </w:tcPr>
          <w:p w14:paraId="7996A071" w14:textId="13F1D8B6" w:rsidR="00A36EB4" w:rsidRPr="008139AD" w:rsidRDefault="00A36EB4" w:rsidP="001E26A7">
            <w:pPr>
              <w:jc w:val="left"/>
              <w:rPr>
                <w:b/>
              </w:rPr>
            </w:pPr>
            <w:r w:rsidRPr="008139AD">
              <w:rPr>
                <w:b/>
              </w:rPr>
              <w:t>Broad</w:t>
            </w:r>
          </w:p>
          <w:p w14:paraId="22960092" w14:textId="77777777" w:rsidR="00A36EB4" w:rsidRPr="008139AD" w:rsidRDefault="00A36EB4" w:rsidP="001E26A7">
            <w:pPr>
              <w:pStyle w:val="ListParagraph"/>
              <w:numPr>
                <w:ilvl w:val="0"/>
                <w:numId w:val="9"/>
              </w:numPr>
              <w:ind w:left="423"/>
              <w:jc w:val="left"/>
            </w:pPr>
            <w:r w:rsidRPr="008139AD">
              <w:t>Is a</w:t>
            </w:r>
            <w:r>
              <w:t xml:space="preserve"> more robust plan</w:t>
            </w:r>
            <w:r w:rsidRPr="008139AD">
              <w:t xml:space="preserve"> specific to the subarea</w:t>
            </w:r>
            <w:r>
              <w:t>, which c</w:t>
            </w:r>
            <w:r w:rsidRPr="008139AD">
              <w:t>reates new policy direction</w:t>
            </w:r>
          </w:p>
          <w:p w14:paraId="6FA09BB5" w14:textId="77777777" w:rsidR="00A36EB4" w:rsidRDefault="00A36EB4" w:rsidP="001E26A7">
            <w:pPr>
              <w:pStyle w:val="ListParagraph"/>
              <w:numPr>
                <w:ilvl w:val="0"/>
                <w:numId w:val="9"/>
              </w:numPr>
              <w:ind w:left="423"/>
              <w:jc w:val="left"/>
            </w:pPr>
            <w:r>
              <w:t>Addresses local issues across</w:t>
            </w:r>
            <w:r w:rsidRPr="008139AD">
              <w:t xml:space="preserve"> all </w:t>
            </w:r>
            <w:r>
              <w:t>comprehensive planning</w:t>
            </w:r>
            <w:r w:rsidRPr="008139AD">
              <w:t xml:space="preserve"> policy areas</w:t>
            </w:r>
          </w:p>
          <w:p w14:paraId="7F825135" w14:textId="77777777" w:rsidR="00A36EB4" w:rsidRPr="008139AD" w:rsidRDefault="00A36EB4" w:rsidP="001E26A7">
            <w:pPr>
              <w:pStyle w:val="ListParagraph"/>
              <w:numPr>
                <w:ilvl w:val="0"/>
                <w:numId w:val="9"/>
              </w:numPr>
              <w:ind w:left="423"/>
              <w:jc w:val="left"/>
            </w:pPr>
            <w:r w:rsidRPr="008139AD">
              <w:t>Potential for many new, subarea-specific polici</w:t>
            </w:r>
            <w:r>
              <w:t>es</w:t>
            </w:r>
          </w:p>
          <w:p w14:paraId="4572522B" w14:textId="77777777" w:rsidR="00A36EB4" w:rsidRPr="008139AD" w:rsidRDefault="00A36EB4" w:rsidP="000E2A53">
            <w:pPr>
              <w:pStyle w:val="ListParagraph"/>
              <w:numPr>
                <w:ilvl w:val="0"/>
                <w:numId w:val="9"/>
              </w:numPr>
              <w:ind w:left="423"/>
              <w:jc w:val="left"/>
              <w:rPr>
                <w:b/>
              </w:rPr>
            </w:pPr>
            <w:r>
              <w:t>I</w:t>
            </w:r>
            <w:r w:rsidRPr="008139AD">
              <w:t>mplementation matrix</w:t>
            </w:r>
            <w:r>
              <w:t xml:space="preserve"> primarily driven by policies in subarea plan</w:t>
            </w:r>
          </w:p>
        </w:tc>
        <w:tc>
          <w:tcPr>
            <w:tcW w:w="4860" w:type="dxa"/>
          </w:tcPr>
          <w:p w14:paraId="4DC71576" w14:textId="77777777" w:rsidR="00A36EB4" w:rsidRPr="008139AD" w:rsidRDefault="00A36EB4" w:rsidP="001E26A7">
            <w:pPr>
              <w:jc w:val="left"/>
              <w:rPr>
                <w:b/>
              </w:rPr>
            </w:pPr>
            <w:r w:rsidRPr="008139AD">
              <w:rPr>
                <w:b/>
              </w:rPr>
              <w:t>Limited</w:t>
            </w:r>
          </w:p>
          <w:p w14:paraId="698F2189" w14:textId="5546ECF5" w:rsidR="00A36EB4" w:rsidRPr="008139AD" w:rsidRDefault="00A36EB4" w:rsidP="009B1CAC">
            <w:pPr>
              <w:pStyle w:val="ListParagraph"/>
              <w:numPr>
                <w:ilvl w:val="0"/>
                <w:numId w:val="10"/>
              </w:numPr>
              <w:jc w:val="left"/>
            </w:pPr>
            <w:r w:rsidRPr="008139AD">
              <w:t>Primarily an</w:t>
            </w:r>
            <w:r w:rsidR="00556328">
              <w:t xml:space="preserve"> evaluation and</w:t>
            </w:r>
            <w:r w:rsidRPr="008139AD">
              <w:t xml:space="preserve"> implementation of existing KCCP policy direction</w:t>
            </w:r>
            <w:r w:rsidR="00556328">
              <w:t xml:space="preserve"> specific to this geography</w:t>
            </w:r>
          </w:p>
          <w:p w14:paraId="33068486" w14:textId="77777777" w:rsidR="00A36EB4" w:rsidRPr="008139AD" w:rsidRDefault="00A36EB4" w:rsidP="009B1CAC">
            <w:pPr>
              <w:pStyle w:val="ListParagraph"/>
              <w:numPr>
                <w:ilvl w:val="0"/>
                <w:numId w:val="10"/>
              </w:numPr>
              <w:jc w:val="left"/>
            </w:pPr>
            <w:r>
              <w:t>Local l</w:t>
            </w:r>
            <w:r w:rsidRPr="008139AD">
              <w:t>and use focus</w:t>
            </w:r>
          </w:p>
          <w:p w14:paraId="1C16D6E8" w14:textId="1B07F5DF" w:rsidR="00A36EB4" w:rsidRPr="008139AD" w:rsidRDefault="00556328" w:rsidP="009B1CAC">
            <w:pPr>
              <w:pStyle w:val="ListParagraph"/>
              <w:numPr>
                <w:ilvl w:val="0"/>
                <w:numId w:val="10"/>
              </w:numPr>
              <w:jc w:val="left"/>
            </w:pPr>
            <w:r>
              <w:t>Focused</w:t>
            </w:r>
            <w:r w:rsidR="00A36EB4" w:rsidRPr="008139AD">
              <w:t xml:space="preserve"> new, subarea-specific policies</w:t>
            </w:r>
          </w:p>
          <w:p w14:paraId="333F4E09" w14:textId="77777777" w:rsidR="00A36EB4" w:rsidRPr="008139AD" w:rsidRDefault="00A36EB4" w:rsidP="009B1CAC">
            <w:pPr>
              <w:pStyle w:val="ListParagraph"/>
              <w:numPr>
                <w:ilvl w:val="0"/>
                <w:numId w:val="10"/>
              </w:numPr>
              <w:jc w:val="left"/>
              <w:rPr>
                <w:b/>
              </w:rPr>
            </w:pPr>
            <w:r>
              <w:t>I</w:t>
            </w:r>
            <w:r w:rsidRPr="008139AD">
              <w:t>mplementation matrix</w:t>
            </w:r>
            <w:r>
              <w:t xml:space="preserve"> reflects prioritized community goals within the context of the KCCP and King County Budget</w:t>
            </w:r>
          </w:p>
        </w:tc>
        <w:tc>
          <w:tcPr>
            <w:tcW w:w="2880" w:type="dxa"/>
          </w:tcPr>
          <w:p w14:paraId="4FDD49BD" w14:textId="3FBACB0B" w:rsidR="00A36EB4" w:rsidRPr="00A33034" w:rsidRDefault="00A36EB4" w:rsidP="006C4229">
            <w:pPr>
              <w:jc w:val="left"/>
            </w:pPr>
            <w:r w:rsidRPr="00A33034">
              <w:t xml:space="preserve">Agree with </w:t>
            </w:r>
            <w:r w:rsidR="00A44054">
              <w:t>Executive’s proposal</w:t>
            </w:r>
            <w:r w:rsidR="00A33034" w:rsidRPr="00A33034">
              <w:t>.</w:t>
            </w:r>
          </w:p>
        </w:tc>
      </w:tr>
      <w:tr w:rsidR="00B3080B" w:rsidRPr="00CD76E2" w14:paraId="028D4F69" w14:textId="3482827F" w:rsidTr="00A267E3">
        <w:trPr>
          <w:trHeight w:val="323"/>
        </w:trPr>
        <w:tc>
          <w:tcPr>
            <w:tcW w:w="13135" w:type="dxa"/>
            <w:gridSpan w:val="4"/>
            <w:shd w:val="clear" w:color="auto" w:fill="D9D9D9" w:themeFill="background1" w:themeFillShade="D9"/>
          </w:tcPr>
          <w:p w14:paraId="7194A2F9" w14:textId="58D84238" w:rsidR="00B3080B" w:rsidRPr="006C4229" w:rsidRDefault="00B3080B" w:rsidP="006C4229">
            <w:pPr>
              <w:jc w:val="left"/>
              <w:rPr>
                <w:b/>
              </w:rPr>
            </w:pPr>
            <w:r>
              <w:rPr>
                <w:b/>
              </w:rPr>
              <w:t xml:space="preserve">VII. </w:t>
            </w:r>
            <w:r w:rsidRPr="00CD76E2">
              <w:rPr>
                <w:b/>
              </w:rPr>
              <w:t>Executive staffing</w:t>
            </w:r>
          </w:p>
        </w:tc>
      </w:tr>
      <w:tr w:rsidR="00A36EB4" w14:paraId="17C43A66" w14:textId="4196CEE6" w:rsidTr="0076775C">
        <w:trPr>
          <w:trHeight w:val="323"/>
        </w:trPr>
        <w:tc>
          <w:tcPr>
            <w:tcW w:w="625" w:type="dxa"/>
            <w:shd w:val="clear" w:color="auto" w:fill="FFFFFF" w:themeFill="background1"/>
          </w:tcPr>
          <w:p w14:paraId="3A26A384" w14:textId="11F3581C" w:rsidR="00A36EB4" w:rsidRDefault="0076775C" w:rsidP="00343436">
            <w:pPr>
              <w:jc w:val="left"/>
              <w:rPr>
                <w:b/>
              </w:rPr>
            </w:pPr>
            <w:r>
              <w:rPr>
                <w:b/>
              </w:rPr>
              <w:t>25</w:t>
            </w:r>
          </w:p>
        </w:tc>
        <w:tc>
          <w:tcPr>
            <w:tcW w:w="4770" w:type="dxa"/>
            <w:shd w:val="clear" w:color="auto" w:fill="FFFFFF" w:themeFill="background1"/>
          </w:tcPr>
          <w:p w14:paraId="022C19EF" w14:textId="2EA1DF31" w:rsidR="00A36EB4" w:rsidRPr="00A81C3D" w:rsidRDefault="00A36EB4" w:rsidP="00343436">
            <w:pPr>
              <w:jc w:val="left"/>
            </w:pPr>
            <w:r w:rsidRPr="00A81C3D">
              <w:t xml:space="preserve">Code requires </w:t>
            </w:r>
            <w:r>
              <w:t xml:space="preserve">the </w:t>
            </w:r>
            <w:r w:rsidRPr="0076775C">
              <w:rPr>
                <w:b/>
              </w:rPr>
              <w:t>Office of Performance, Strategy and Budget (PSB)</w:t>
            </w:r>
            <w:r>
              <w:t xml:space="preserve"> </w:t>
            </w:r>
            <w:r w:rsidRPr="00A81C3D">
              <w:t>to</w:t>
            </w:r>
            <w:r w:rsidR="00556328">
              <w:t xml:space="preserve"> be lead in</w:t>
            </w:r>
            <w:r w:rsidRPr="00A81C3D">
              <w:t xml:space="preserve"> develop</w:t>
            </w:r>
            <w:r w:rsidR="00556328">
              <w:t>ing</w:t>
            </w:r>
            <w:r w:rsidRPr="00A81C3D">
              <w:t xml:space="preserve"> </w:t>
            </w:r>
            <w:r w:rsidRPr="0076775C">
              <w:rPr>
                <w:b/>
                <w:i/>
              </w:rPr>
              <w:t>comprehensive plans</w:t>
            </w:r>
            <w:r w:rsidRPr="00A81C3D">
              <w:t xml:space="preserve"> in coordination with </w:t>
            </w:r>
            <w:r>
              <w:t>Department of Permitting and Environmental Review (DPER)</w:t>
            </w:r>
          </w:p>
        </w:tc>
        <w:tc>
          <w:tcPr>
            <w:tcW w:w="4860" w:type="dxa"/>
            <w:shd w:val="clear" w:color="auto" w:fill="FFFFFF" w:themeFill="background1"/>
          </w:tcPr>
          <w:p w14:paraId="70EB8E6F" w14:textId="77777777" w:rsidR="00A36EB4" w:rsidRPr="00A81C3D" w:rsidRDefault="00A36EB4" w:rsidP="00FE2BE8">
            <w:pPr>
              <w:jc w:val="left"/>
            </w:pPr>
            <w:r>
              <w:t>Same as current</w:t>
            </w:r>
          </w:p>
        </w:tc>
        <w:tc>
          <w:tcPr>
            <w:tcW w:w="2880" w:type="dxa"/>
            <w:shd w:val="clear" w:color="auto" w:fill="FFFFFF" w:themeFill="background1"/>
          </w:tcPr>
          <w:p w14:paraId="39F6BA06" w14:textId="683B7CC2" w:rsidR="002C4C04" w:rsidRPr="00F577FD" w:rsidRDefault="0076775C" w:rsidP="002C4C04">
            <w:pPr>
              <w:jc w:val="left"/>
              <w:rPr>
                <w:b/>
              </w:rPr>
            </w:pPr>
            <w:r w:rsidRPr="00A33034">
              <w:t xml:space="preserve">Agree with </w:t>
            </w:r>
            <w:r w:rsidR="00A44054">
              <w:t>Executive’s proposal</w:t>
            </w:r>
            <w:r w:rsidR="002C4C04">
              <w:t xml:space="preserve"> </w:t>
            </w:r>
            <w:r w:rsidR="002C4C04">
              <w:rPr>
                <w:b/>
              </w:rPr>
              <w:t>+ a</w:t>
            </w:r>
            <w:r w:rsidR="002C4C04" w:rsidRPr="00EC4D4C">
              <w:rPr>
                <w:b/>
              </w:rPr>
              <w:t xml:space="preserve">dd language in code and KCCP re: </w:t>
            </w:r>
            <w:r w:rsidR="002C4C04">
              <w:rPr>
                <w:b/>
              </w:rPr>
              <w:t xml:space="preserve">requiring providing </w:t>
            </w:r>
            <w:r w:rsidR="002C4C04" w:rsidRPr="00EC4D4C">
              <w:rPr>
                <w:b/>
              </w:rPr>
              <w:t>public review drafts</w:t>
            </w:r>
            <w:r w:rsidR="002C4C04">
              <w:rPr>
                <w:b/>
              </w:rPr>
              <w:t xml:space="preserve"> to the public and the Council</w:t>
            </w:r>
            <w:r w:rsidR="002C4C04" w:rsidRPr="00EC4D4C">
              <w:rPr>
                <w:b/>
              </w:rPr>
              <w:t xml:space="preserve"> </w:t>
            </w:r>
            <w:r w:rsidR="002C4C04">
              <w:rPr>
                <w:b/>
              </w:rPr>
              <w:t>(</w:t>
            </w:r>
            <w:r w:rsidR="002C4C04" w:rsidRPr="00EC4D4C">
              <w:rPr>
                <w:b/>
              </w:rPr>
              <w:t xml:space="preserve">which are currently used in practice, but there are not any definitions / </w:t>
            </w:r>
            <w:r w:rsidR="002C4C04">
              <w:rPr>
                <w:b/>
              </w:rPr>
              <w:t>parameters about them)</w:t>
            </w:r>
            <w:r w:rsidR="002C4C04" w:rsidRPr="00EC4D4C">
              <w:rPr>
                <w:b/>
              </w:rPr>
              <w:t>.</w:t>
            </w:r>
          </w:p>
        </w:tc>
      </w:tr>
    </w:tbl>
    <w:p w14:paraId="748CC222"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368F7E39" w14:textId="0B4B62C9" w:rsidTr="00556328">
        <w:trPr>
          <w:trHeight w:val="323"/>
        </w:trPr>
        <w:tc>
          <w:tcPr>
            <w:tcW w:w="625" w:type="dxa"/>
            <w:shd w:val="clear" w:color="auto" w:fill="auto"/>
          </w:tcPr>
          <w:p w14:paraId="17540F8B" w14:textId="01ECCD4D" w:rsidR="00A36EB4" w:rsidRDefault="0076775C" w:rsidP="00A81C3D">
            <w:pPr>
              <w:jc w:val="left"/>
              <w:rPr>
                <w:b/>
              </w:rPr>
            </w:pPr>
            <w:r>
              <w:rPr>
                <w:b/>
              </w:rPr>
              <w:lastRenderedPageBreak/>
              <w:t>26</w:t>
            </w:r>
          </w:p>
        </w:tc>
        <w:tc>
          <w:tcPr>
            <w:tcW w:w="4770" w:type="dxa"/>
            <w:shd w:val="clear" w:color="auto" w:fill="auto"/>
          </w:tcPr>
          <w:p w14:paraId="5E0113A0" w14:textId="41DA1CC2" w:rsidR="00A36EB4" w:rsidRPr="00A81C3D" w:rsidRDefault="00A36EB4" w:rsidP="00A81C3D">
            <w:pPr>
              <w:jc w:val="left"/>
            </w:pPr>
            <w:r w:rsidRPr="00A81C3D">
              <w:t xml:space="preserve">Code </w:t>
            </w:r>
            <w:r>
              <w:t xml:space="preserve">and Motion 14341 </w:t>
            </w:r>
            <w:r w:rsidRPr="00A81C3D">
              <w:t xml:space="preserve">requires </w:t>
            </w:r>
            <w:r w:rsidRPr="0076775C">
              <w:rPr>
                <w:b/>
              </w:rPr>
              <w:t>DPER</w:t>
            </w:r>
            <w:r w:rsidRPr="00A81C3D">
              <w:t xml:space="preserve"> to </w:t>
            </w:r>
            <w:r w:rsidR="00556328">
              <w:t xml:space="preserve">be lead in </w:t>
            </w:r>
            <w:r w:rsidRPr="00A81C3D">
              <w:t>develop</w:t>
            </w:r>
            <w:r w:rsidR="00556328">
              <w:t>ing</w:t>
            </w:r>
            <w:r w:rsidRPr="00A81C3D">
              <w:t xml:space="preserve"> </w:t>
            </w:r>
            <w:r w:rsidRPr="0076775C">
              <w:rPr>
                <w:b/>
                <w:i/>
              </w:rPr>
              <w:t>subarea plans</w:t>
            </w:r>
            <w:r w:rsidRPr="00A81C3D">
              <w:t xml:space="preserve"> in coordination </w:t>
            </w:r>
            <w:r>
              <w:t xml:space="preserve">and collaboration </w:t>
            </w:r>
            <w:r w:rsidRPr="00A81C3D">
              <w:t>with PSB</w:t>
            </w:r>
          </w:p>
        </w:tc>
        <w:tc>
          <w:tcPr>
            <w:tcW w:w="4860" w:type="dxa"/>
            <w:shd w:val="clear" w:color="auto" w:fill="auto"/>
          </w:tcPr>
          <w:p w14:paraId="6A5AC048" w14:textId="77777777" w:rsidR="00A36EB4" w:rsidRDefault="00A36EB4" w:rsidP="00FE2BE8">
            <w:pPr>
              <w:jc w:val="left"/>
            </w:pPr>
            <w:r>
              <w:t>Same as current</w:t>
            </w:r>
          </w:p>
        </w:tc>
        <w:tc>
          <w:tcPr>
            <w:tcW w:w="2880" w:type="dxa"/>
            <w:shd w:val="clear" w:color="auto" w:fill="auto"/>
          </w:tcPr>
          <w:p w14:paraId="6247EA0E" w14:textId="7CE9FAAE" w:rsidR="00EC4D4C" w:rsidRDefault="007B0004" w:rsidP="00EC4D4C">
            <w:pPr>
              <w:jc w:val="left"/>
              <w:rPr>
                <w:b/>
              </w:rPr>
            </w:pPr>
            <w:r w:rsidRPr="007B0004">
              <w:t xml:space="preserve">Agree with </w:t>
            </w:r>
            <w:r w:rsidR="00A44054">
              <w:t>Executive’s proposal</w:t>
            </w:r>
            <w:r>
              <w:rPr>
                <w:b/>
              </w:rPr>
              <w:t xml:space="preserve"> + </w:t>
            </w:r>
          </w:p>
          <w:p w14:paraId="65AE1889" w14:textId="1B11A0B8" w:rsidR="00C15BF4" w:rsidRPr="00B16D8D" w:rsidRDefault="00C15BF4" w:rsidP="00EC4D4C">
            <w:pPr>
              <w:pStyle w:val="ListParagraph"/>
              <w:numPr>
                <w:ilvl w:val="0"/>
                <w:numId w:val="29"/>
              </w:numPr>
              <w:ind w:left="342"/>
              <w:jc w:val="left"/>
            </w:pPr>
            <w:r>
              <w:rPr>
                <w:b/>
              </w:rPr>
              <w:t>A</w:t>
            </w:r>
            <w:r w:rsidR="00EC4D4C" w:rsidRPr="00EC4D4C">
              <w:rPr>
                <w:b/>
              </w:rPr>
              <w:t>dd</w:t>
            </w:r>
            <w:r w:rsidR="00556328" w:rsidRPr="00EC4D4C">
              <w:rPr>
                <w:b/>
              </w:rPr>
              <w:t xml:space="preserve"> language that gives </w:t>
            </w:r>
            <w:r w:rsidR="00EC4D4C" w:rsidRPr="00EC4D4C">
              <w:rPr>
                <w:b/>
              </w:rPr>
              <w:t>direction</w:t>
            </w:r>
            <w:r w:rsidR="00556328" w:rsidRPr="00EC4D4C">
              <w:rPr>
                <w:b/>
              </w:rPr>
              <w:t xml:space="preserve"> on involving C</w:t>
            </w:r>
            <w:r w:rsidR="00EC4D4C" w:rsidRPr="00EC4D4C">
              <w:rPr>
                <w:b/>
              </w:rPr>
              <w:t>ouncilmember</w:t>
            </w:r>
            <w:r w:rsidR="00556328" w:rsidRPr="00EC4D4C">
              <w:rPr>
                <w:b/>
              </w:rPr>
              <w:t xml:space="preserve"> offices in subarea plan development; </w:t>
            </w:r>
          </w:p>
          <w:p w14:paraId="44B40B85" w14:textId="0B1F1623" w:rsidR="00C15BF4" w:rsidRPr="0068356C" w:rsidRDefault="00B16D8D" w:rsidP="0068356C">
            <w:pPr>
              <w:pStyle w:val="ListParagraph"/>
              <w:numPr>
                <w:ilvl w:val="0"/>
                <w:numId w:val="29"/>
              </w:numPr>
              <w:ind w:left="342"/>
              <w:jc w:val="left"/>
              <w:rPr>
                <w:b/>
              </w:rPr>
            </w:pPr>
            <w:r w:rsidRPr="00B16D8D">
              <w:rPr>
                <w:b/>
              </w:rPr>
              <w:t>Clarifying in the KCCP that DPER is lead on subarea plan development (consistent with existing code language); and</w:t>
            </w:r>
          </w:p>
          <w:p w14:paraId="68C1A50E" w14:textId="79B8E97E" w:rsidR="00556328" w:rsidRPr="00556328" w:rsidRDefault="00C15BF4" w:rsidP="00C15BF4">
            <w:pPr>
              <w:pStyle w:val="ListParagraph"/>
              <w:numPr>
                <w:ilvl w:val="0"/>
                <w:numId w:val="29"/>
              </w:numPr>
              <w:ind w:left="342"/>
              <w:jc w:val="left"/>
            </w:pPr>
            <w:r>
              <w:rPr>
                <w:b/>
              </w:rPr>
              <w:t>A</w:t>
            </w:r>
            <w:r w:rsidR="00EC4D4C" w:rsidRPr="00EC4D4C">
              <w:rPr>
                <w:b/>
              </w:rPr>
              <w:t>dd language in code and</w:t>
            </w:r>
            <w:r w:rsidR="00556328" w:rsidRPr="00EC4D4C">
              <w:rPr>
                <w:b/>
              </w:rPr>
              <w:t xml:space="preserve"> KCCP re: </w:t>
            </w:r>
            <w:r>
              <w:rPr>
                <w:b/>
              </w:rPr>
              <w:t xml:space="preserve">requiring providing </w:t>
            </w:r>
            <w:r w:rsidR="00556328" w:rsidRPr="00EC4D4C">
              <w:rPr>
                <w:b/>
              </w:rPr>
              <w:t>public review drafts</w:t>
            </w:r>
            <w:r>
              <w:rPr>
                <w:b/>
              </w:rPr>
              <w:t xml:space="preserve"> to the public and the Council</w:t>
            </w:r>
            <w:r w:rsidR="00556328" w:rsidRPr="00EC4D4C">
              <w:rPr>
                <w:b/>
              </w:rPr>
              <w:t xml:space="preserve"> </w:t>
            </w:r>
            <w:r>
              <w:rPr>
                <w:b/>
              </w:rPr>
              <w:t>(</w:t>
            </w:r>
            <w:r w:rsidR="00556328" w:rsidRPr="00EC4D4C">
              <w:rPr>
                <w:b/>
              </w:rPr>
              <w:t xml:space="preserve">which are </w:t>
            </w:r>
            <w:r w:rsidR="00EC4D4C" w:rsidRPr="00EC4D4C">
              <w:rPr>
                <w:b/>
              </w:rPr>
              <w:t xml:space="preserve">currently </w:t>
            </w:r>
            <w:r w:rsidR="00556328" w:rsidRPr="00EC4D4C">
              <w:rPr>
                <w:b/>
              </w:rPr>
              <w:t xml:space="preserve">used in practice, but there are not any </w:t>
            </w:r>
            <w:r w:rsidR="001147A8" w:rsidRPr="00EC4D4C">
              <w:rPr>
                <w:b/>
              </w:rPr>
              <w:t xml:space="preserve">definitions / </w:t>
            </w:r>
            <w:r>
              <w:rPr>
                <w:b/>
              </w:rPr>
              <w:t>parameters about them)</w:t>
            </w:r>
            <w:r w:rsidR="00556328" w:rsidRPr="00EC4D4C">
              <w:rPr>
                <w:b/>
              </w:rPr>
              <w:t>.</w:t>
            </w:r>
          </w:p>
        </w:tc>
      </w:tr>
      <w:tr w:rsidR="00A36EB4" w14:paraId="2F3391A8" w14:textId="34F85BD5" w:rsidTr="00EA270D">
        <w:trPr>
          <w:trHeight w:val="323"/>
        </w:trPr>
        <w:tc>
          <w:tcPr>
            <w:tcW w:w="625" w:type="dxa"/>
            <w:shd w:val="clear" w:color="auto" w:fill="auto"/>
          </w:tcPr>
          <w:p w14:paraId="00B15839" w14:textId="4DD6481C" w:rsidR="00A36EB4" w:rsidRDefault="00CC7BBC" w:rsidP="00677B6C">
            <w:pPr>
              <w:jc w:val="left"/>
              <w:rPr>
                <w:b/>
              </w:rPr>
            </w:pPr>
            <w:r>
              <w:rPr>
                <w:b/>
              </w:rPr>
              <w:lastRenderedPageBreak/>
              <w:t>27</w:t>
            </w:r>
          </w:p>
        </w:tc>
        <w:tc>
          <w:tcPr>
            <w:tcW w:w="4770" w:type="dxa"/>
            <w:shd w:val="clear" w:color="auto" w:fill="auto"/>
          </w:tcPr>
          <w:p w14:paraId="0E3DDE53" w14:textId="35A46D12" w:rsidR="00A36EB4" w:rsidRDefault="00A36EB4" w:rsidP="00677B6C">
            <w:pPr>
              <w:jc w:val="left"/>
            </w:pPr>
            <w:r w:rsidRPr="008139AD">
              <w:rPr>
                <w:b/>
              </w:rPr>
              <w:t>One</w:t>
            </w:r>
            <w:r>
              <w:t xml:space="preserve"> subarea planner in DPER</w:t>
            </w:r>
            <w:r>
              <w:rPr>
                <w:rStyle w:val="FootnoteReference"/>
              </w:rPr>
              <w:footnoteReference w:id="6"/>
            </w:r>
          </w:p>
        </w:tc>
        <w:tc>
          <w:tcPr>
            <w:tcW w:w="4860" w:type="dxa"/>
            <w:shd w:val="clear" w:color="auto" w:fill="auto"/>
          </w:tcPr>
          <w:p w14:paraId="7686DF5B" w14:textId="13FEBD20" w:rsidR="00A36EB4" w:rsidRDefault="00A36EB4" w:rsidP="00FE2BE8">
            <w:pPr>
              <w:jc w:val="left"/>
            </w:pPr>
            <w:r>
              <w:rPr>
                <w:b/>
              </w:rPr>
              <w:t>Three</w:t>
            </w:r>
            <w:r>
              <w:t xml:space="preserve"> subarea planners in DPER</w:t>
            </w:r>
            <w:r w:rsidR="00AD6873">
              <w:rPr>
                <w:rStyle w:val="FootnoteReference"/>
              </w:rPr>
              <w:footnoteReference w:id="7"/>
            </w:r>
          </w:p>
        </w:tc>
        <w:tc>
          <w:tcPr>
            <w:tcW w:w="2880" w:type="dxa"/>
            <w:shd w:val="clear" w:color="auto" w:fill="auto"/>
          </w:tcPr>
          <w:p w14:paraId="309E093D" w14:textId="71ADCFEC" w:rsidR="00B16D8D" w:rsidRDefault="00B16D8D" w:rsidP="00B16D8D">
            <w:pPr>
              <w:jc w:val="left"/>
              <w:rPr>
                <w:b/>
              </w:rPr>
            </w:pPr>
            <w:r w:rsidRPr="007B0004">
              <w:t xml:space="preserve">Agree with </w:t>
            </w:r>
            <w:r w:rsidR="00A44054">
              <w:t>Executive’s proposal</w:t>
            </w:r>
            <w:r>
              <w:rPr>
                <w:b/>
              </w:rPr>
              <w:t xml:space="preserve"> + </w:t>
            </w:r>
          </w:p>
          <w:p w14:paraId="1F2938A2" w14:textId="08D2DDBD" w:rsidR="00556328" w:rsidRPr="00B16D8D" w:rsidRDefault="00B16D8D" w:rsidP="00556328">
            <w:pPr>
              <w:jc w:val="left"/>
            </w:pPr>
            <w:proofErr w:type="gramStart"/>
            <w:r>
              <w:rPr>
                <w:b/>
              </w:rPr>
              <w:t>add</w:t>
            </w:r>
            <w:proofErr w:type="gramEnd"/>
            <w:r w:rsidR="00EA270D" w:rsidRPr="00EA270D">
              <w:rPr>
                <w:b/>
              </w:rPr>
              <w:t xml:space="preserve"> </w:t>
            </w:r>
            <w:r>
              <w:rPr>
                <w:b/>
              </w:rPr>
              <w:t>language</w:t>
            </w:r>
            <w:r w:rsidR="00EA270D" w:rsidRPr="00EA270D">
              <w:rPr>
                <w:b/>
              </w:rPr>
              <w:t xml:space="preserve"> </w:t>
            </w:r>
            <w:r>
              <w:rPr>
                <w:b/>
              </w:rPr>
              <w:t>re: intent to ev</w:t>
            </w:r>
            <w:r w:rsidR="00EA270D" w:rsidRPr="00EA270D">
              <w:rPr>
                <w:b/>
              </w:rPr>
              <w:t>aluate</w:t>
            </w:r>
            <w:r>
              <w:rPr>
                <w:b/>
              </w:rPr>
              <w:t xml:space="preserve"> subarea plan staffing and process via a</w:t>
            </w:r>
            <w:r w:rsidR="00EA270D" w:rsidRPr="00EA270D">
              <w:rPr>
                <w:b/>
              </w:rPr>
              <w:t xml:space="preserve"> future performance audit.</w:t>
            </w:r>
          </w:p>
        </w:tc>
      </w:tr>
      <w:tr w:rsidR="00A36EB4" w14:paraId="3E52AB26" w14:textId="769FDBB2" w:rsidTr="00A36EB4">
        <w:trPr>
          <w:trHeight w:val="323"/>
        </w:trPr>
        <w:tc>
          <w:tcPr>
            <w:tcW w:w="625" w:type="dxa"/>
          </w:tcPr>
          <w:p w14:paraId="39B9E04F" w14:textId="52C0DDAF" w:rsidR="00A36EB4" w:rsidRDefault="00CC7BBC" w:rsidP="00677B6C">
            <w:pPr>
              <w:jc w:val="left"/>
              <w:rPr>
                <w:b/>
              </w:rPr>
            </w:pPr>
            <w:r>
              <w:rPr>
                <w:b/>
              </w:rPr>
              <w:t>28</w:t>
            </w:r>
          </w:p>
        </w:tc>
        <w:tc>
          <w:tcPr>
            <w:tcW w:w="4770" w:type="dxa"/>
          </w:tcPr>
          <w:p w14:paraId="6867AD93" w14:textId="3CFC957E" w:rsidR="00A36EB4" w:rsidRDefault="00A36EB4" w:rsidP="00677B6C">
            <w:pPr>
              <w:jc w:val="left"/>
            </w:pPr>
            <w:r>
              <w:t>One comprehensive planning manager in PSB</w:t>
            </w:r>
          </w:p>
        </w:tc>
        <w:tc>
          <w:tcPr>
            <w:tcW w:w="4860" w:type="dxa"/>
          </w:tcPr>
          <w:p w14:paraId="6C7ACE8B" w14:textId="77777777" w:rsidR="00A36EB4" w:rsidRDefault="00A36EB4" w:rsidP="00FE2BE8">
            <w:pPr>
              <w:jc w:val="left"/>
            </w:pPr>
            <w:r>
              <w:t>Same as current</w:t>
            </w:r>
          </w:p>
        </w:tc>
        <w:tc>
          <w:tcPr>
            <w:tcW w:w="2880" w:type="dxa"/>
          </w:tcPr>
          <w:p w14:paraId="26ABE066" w14:textId="2EDDCD4C" w:rsidR="00A36EB4" w:rsidRPr="0076775C" w:rsidRDefault="00A36EB4" w:rsidP="006C4229">
            <w:pPr>
              <w:jc w:val="left"/>
            </w:pPr>
            <w:r w:rsidRPr="0076775C">
              <w:t xml:space="preserve">Agree with </w:t>
            </w:r>
            <w:r w:rsidR="00A44054">
              <w:t>Executive’s proposal</w:t>
            </w:r>
            <w:r w:rsidR="0076775C" w:rsidRPr="0076775C">
              <w:t>.</w:t>
            </w:r>
          </w:p>
        </w:tc>
      </w:tr>
      <w:tr w:rsidR="00A03619" w:rsidRPr="00CD76E2" w14:paraId="76EFD986" w14:textId="3AB606F0" w:rsidTr="00A267E3">
        <w:trPr>
          <w:trHeight w:val="323"/>
        </w:trPr>
        <w:tc>
          <w:tcPr>
            <w:tcW w:w="13135" w:type="dxa"/>
            <w:gridSpan w:val="4"/>
            <w:shd w:val="clear" w:color="auto" w:fill="D9D9D9" w:themeFill="background1" w:themeFillShade="D9"/>
          </w:tcPr>
          <w:p w14:paraId="21D67BC1" w14:textId="29BBF70A" w:rsidR="00A03619" w:rsidRPr="006C4229" w:rsidRDefault="00A03619" w:rsidP="006C4229">
            <w:pPr>
              <w:jc w:val="left"/>
              <w:rPr>
                <w:b/>
              </w:rPr>
            </w:pPr>
            <w:r>
              <w:rPr>
                <w:b/>
              </w:rPr>
              <w:t xml:space="preserve">VIII. </w:t>
            </w:r>
            <w:proofErr w:type="spellStart"/>
            <w:r>
              <w:rPr>
                <w:b/>
              </w:rPr>
              <w:t>Workplan</w:t>
            </w:r>
            <w:proofErr w:type="spellEnd"/>
            <w:r>
              <w:rPr>
                <w:b/>
              </w:rPr>
              <w:t xml:space="preserve"> impacts</w:t>
            </w:r>
          </w:p>
        </w:tc>
      </w:tr>
      <w:tr w:rsidR="00A03619" w:rsidRPr="00CD76E2" w14:paraId="3B5838C8" w14:textId="2CF26634" w:rsidTr="00A267E3">
        <w:trPr>
          <w:trHeight w:val="323"/>
        </w:trPr>
        <w:tc>
          <w:tcPr>
            <w:tcW w:w="13135" w:type="dxa"/>
            <w:gridSpan w:val="4"/>
            <w:shd w:val="clear" w:color="auto" w:fill="D9D9D9" w:themeFill="background1" w:themeFillShade="D9"/>
          </w:tcPr>
          <w:p w14:paraId="57B125D7" w14:textId="2A2C6FCF" w:rsidR="00A03619" w:rsidRPr="006C4229" w:rsidRDefault="00A03619" w:rsidP="006C4229">
            <w:pPr>
              <w:jc w:val="left"/>
              <w:rPr>
                <w:b/>
                <w:i/>
              </w:rPr>
            </w:pPr>
            <w:r>
              <w:rPr>
                <w:i/>
              </w:rPr>
              <w:t xml:space="preserve">2016 </w:t>
            </w:r>
            <w:r w:rsidRPr="001C6BCA">
              <w:rPr>
                <w:i/>
              </w:rPr>
              <w:t xml:space="preserve">KCCP </w:t>
            </w:r>
            <w:proofErr w:type="spellStart"/>
            <w:r w:rsidRPr="001C6BCA">
              <w:rPr>
                <w:i/>
              </w:rPr>
              <w:t>Workplan</w:t>
            </w:r>
            <w:proofErr w:type="spellEnd"/>
          </w:p>
        </w:tc>
      </w:tr>
      <w:tr w:rsidR="00A36EB4" w14:paraId="72222A53" w14:textId="59F714BF" w:rsidTr="00A36EB4">
        <w:trPr>
          <w:trHeight w:val="323"/>
        </w:trPr>
        <w:tc>
          <w:tcPr>
            <w:tcW w:w="625" w:type="dxa"/>
          </w:tcPr>
          <w:p w14:paraId="16AA92B2" w14:textId="6EC9CE74" w:rsidR="00A36EB4" w:rsidRPr="002A0EEE" w:rsidRDefault="00CC7BBC" w:rsidP="007F6BA6">
            <w:pPr>
              <w:jc w:val="left"/>
              <w:rPr>
                <w:rFonts w:cs="Arial"/>
                <w:b/>
              </w:rPr>
            </w:pPr>
            <w:r>
              <w:rPr>
                <w:rFonts w:cs="Arial"/>
                <w:b/>
              </w:rPr>
              <w:t>29</w:t>
            </w:r>
          </w:p>
        </w:tc>
        <w:tc>
          <w:tcPr>
            <w:tcW w:w="4770" w:type="dxa"/>
          </w:tcPr>
          <w:p w14:paraId="428736B5" w14:textId="3DBF4CAC" w:rsidR="00A36EB4" w:rsidRPr="004E36CC" w:rsidRDefault="00A36EB4" w:rsidP="007F6BA6">
            <w:pPr>
              <w:jc w:val="left"/>
              <w:rPr>
                <w:rFonts w:cs="Arial"/>
                <w:i/>
              </w:rPr>
            </w:pPr>
            <w:r w:rsidRPr="004E36CC">
              <w:rPr>
                <w:rFonts w:cs="Arial"/>
                <w:i/>
              </w:rPr>
              <w:t>Action 1: Initiation of the CSA Subarea Planning program</w:t>
            </w:r>
          </w:p>
          <w:p w14:paraId="584AA6BA" w14:textId="235A48D9" w:rsidR="00A36EB4" w:rsidRDefault="00A36EB4" w:rsidP="009B1CAC">
            <w:pPr>
              <w:pStyle w:val="ListParagraph"/>
              <w:numPr>
                <w:ilvl w:val="0"/>
                <w:numId w:val="12"/>
              </w:numPr>
              <w:jc w:val="left"/>
            </w:pPr>
            <w:r>
              <w:rPr>
                <w:rFonts w:cs="Arial"/>
              </w:rPr>
              <w:t xml:space="preserve">Transmit </w:t>
            </w:r>
            <w:r w:rsidRPr="002A47CD">
              <w:rPr>
                <w:rFonts w:cs="Arial"/>
              </w:rPr>
              <w:t xml:space="preserve">subarea plans by </w:t>
            </w:r>
            <w:r w:rsidRPr="002A47CD">
              <w:rPr>
                <w:rFonts w:cs="Arial"/>
                <w:b/>
              </w:rPr>
              <w:t>March 1</w:t>
            </w:r>
            <w:r w:rsidRPr="002A47CD">
              <w:rPr>
                <w:rFonts w:cs="Arial"/>
              </w:rPr>
              <w:t xml:space="preserve"> the year following the CSA’s planning </w:t>
            </w:r>
            <w:r>
              <w:rPr>
                <w:rFonts w:cs="Arial"/>
              </w:rPr>
              <w:t>year</w:t>
            </w:r>
          </w:p>
        </w:tc>
        <w:tc>
          <w:tcPr>
            <w:tcW w:w="4860" w:type="dxa"/>
          </w:tcPr>
          <w:p w14:paraId="42EB19C4" w14:textId="77777777" w:rsidR="00A36EB4" w:rsidRDefault="00A36EB4" w:rsidP="007F6BA6">
            <w:pPr>
              <w:jc w:val="left"/>
              <w:rPr>
                <w:rFonts w:cs="Arial"/>
              </w:rPr>
            </w:pPr>
          </w:p>
          <w:p w14:paraId="50485922" w14:textId="77777777" w:rsidR="00A36EB4" w:rsidRDefault="00A36EB4" w:rsidP="007F6BA6">
            <w:pPr>
              <w:jc w:val="left"/>
              <w:rPr>
                <w:rFonts w:cs="Arial"/>
              </w:rPr>
            </w:pPr>
          </w:p>
          <w:p w14:paraId="02903A88" w14:textId="59A96E51" w:rsidR="00A36EB4" w:rsidRDefault="00A36EB4" w:rsidP="009B1CAC">
            <w:pPr>
              <w:pStyle w:val="ListParagraph"/>
              <w:numPr>
                <w:ilvl w:val="0"/>
                <w:numId w:val="12"/>
              </w:numPr>
              <w:jc w:val="left"/>
            </w:pPr>
            <w:r>
              <w:rPr>
                <w:rFonts w:cs="Arial"/>
              </w:rPr>
              <w:t>Transmit</w:t>
            </w:r>
            <w:r w:rsidRPr="002A47CD">
              <w:rPr>
                <w:rFonts w:cs="Arial"/>
              </w:rPr>
              <w:t xml:space="preserve"> subarea plans </w:t>
            </w:r>
            <w:r w:rsidRPr="002A47CD">
              <w:rPr>
                <w:rFonts w:cs="Arial"/>
                <w:b/>
              </w:rPr>
              <w:t>at a time consistent with the King County Code</w:t>
            </w:r>
          </w:p>
        </w:tc>
        <w:tc>
          <w:tcPr>
            <w:tcW w:w="2880" w:type="dxa"/>
          </w:tcPr>
          <w:p w14:paraId="57B796D2" w14:textId="77777777" w:rsidR="004D378F" w:rsidRDefault="0076775C" w:rsidP="004554CA">
            <w:pPr>
              <w:jc w:val="left"/>
              <w:rPr>
                <w:rFonts w:cs="Arial"/>
                <w:b/>
              </w:rPr>
            </w:pPr>
            <w:r w:rsidRPr="0076775C">
              <w:t xml:space="preserve">Agree with </w:t>
            </w:r>
            <w:r w:rsidR="00A44054">
              <w:t>Executive’s proposal</w:t>
            </w:r>
            <w:r w:rsidR="00A03619">
              <w:t xml:space="preserve"> </w:t>
            </w:r>
            <w:r w:rsidR="004D378F">
              <w:rPr>
                <w:rFonts w:cs="Arial"/>
                <w:b/>
              </w:rPr>
              <w:t>+</w:t>
            </w:r>
          </w:p>
          <w:p w14:paraId="44D522C5" w14:textId="549CEF4B" w:rsidR="004D378F" w:rsidRPr="004D378F" w:rsidRDefault="004D378F" w:rsidP="004D378F">
            <w:pPr>
              <w:pStyle w:val="ListParagraph"/>
              <w:numPr>
                <w:ilvl w:val="0"/>
                <w:numId w:val="32"/>
              </w:numPr>
              <w:ind w:left="342"/>
              <w:jc w:val="left"/>
              <w:rPr>
                <w:rFonts w:cs="Arial"/>
                <w:b/>
              </w:rPr>
            </w:pPr>
            <w:r>
              <w:rPr>
                <w:rFonts w:cs="Arial"/>
                <w:b/>
              </w:rPr>
              <w:t>A</w:t>
            </w:r>
            <w:r w:rsidR="00A36EB4" w:rsidRPr="004D378F">
              <w:rPr>
                <w:rFonts w:cs="Arial"/>
                <w:b/>
              </w:rPr>
              <w:t>dd code reference</w:t>
            </w:r>
            <w:r>
              <w:rPr>
                <w:rFonts w:cs="Arial"/>
                <w:b/>
              </w:rPr>
              <w:t>; and</w:t>
            </w:r>
            <w:r w:rsidR="004554CA" w:rsidRPr="004D378F">
              <w:rPr>
                <w:rFonts w:cs="Arial"/>
                <w:b/>
              </w:rPr>
              <w:t xml:space="preserve"> </w:t>
            </w:r>
          </w:p>
          <w:p w14:paraId="684C71C8" w14:textId="32D2941D" w:rsidR="00A36EB4" w:rsidRPr="004D378F" w:rsidRDefault="004D378F" w:rsidP="004D378F">
            <w:pPr>
              <w:pStyle w:val="ListParagraph"/>
              <w:numPr>
                <w:ilvl w:val="0"/>
                <w:numId w:val="32"/>
              </w:numPr>
              <w:ind w:left="342"/>
              <w:jc w:val="left"/>
              <w:rPr>
                <w:rFonts w:cs="Arial"/>
                <w:b/>
              </w:rPr>
            </w:pPr>
            <w:r>
              <w:rPr>
                <w:rFonts w:cs="Arial"/>
                <w:b/>
              </w:rPr>
              <w:t>C</w:t>
            </w:r>
            <w:r w:rsidR="004554CA" w:rsidRPr="004D378F">
              <w:rPr>
                <w:rFonts w:cs="Arial"/>
                <w:b/>
              </w:rPr>
              <w:t>larify that DPER is the lead on developing subarea plans.</w:t>
            </w:r>
          </w:p>
        </w:tc>
      </w:tr>
    </w:tbl>
    <w:p w14:paraId="35443AE2"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736AF8F0" w14:textId="73DBBAAC" w:rsidTr="00A36EB4">
        <w:tc>
          <w:tcPr>
            <w:tcW w:w="625" w:type="dxa"/>
          </w:tcPr>
          <w:p w14:paraId="79734BF2" w14:textId="3D02F380" w:rsidR="00A36EB4" w:rsidRDefault="00CC7BBC" w:rsidP="007F6BA6">
            <w:pPr>
              <w:jc w:val="left"/>
              <w:rPr>
                <w:rFonts w:cs="Arial"/>
                <w:b/>
              </w:rPr>
            </w:pPr>
            <w:r>
              <w:rPr>
                <w:rFonts w:cs="Arial"/>
                <w:b/>
              </w:rPr>
              <w:lastRenderedPageBreak/>
              <w:t>30</w:t>
            </w:r>
          </w:p>
        </w:tc>
        <w:tc>
          <w:tcPr>
            <w:tcW w:w="4770" w:type="dxa"/>
          </w:tcPr>
          <w:p w14:paraId="23BEB7D4" w14:textId="5A0032D7" w:rsidR="00A36EB4" w:rsidRPr="004E36CC" w:rsidRDefault="00A36EB4" w:rsidP="007F6BA6">
            <w:pPr>
              <w:jc w:val="left"/>
              <w:rPr>
                <w:rFonts w:cs="Arial"/>
                <w:i/>
              </w:rPr>
            </w:pPr>
            <w:r w:rsidRPr="004E36CC">
              <w:rPr>
                <w:rFonts w:cs="Arial"/>
                <w:i/>
              </w:rPr>
              <w:t>Action 2: Develop a Performance Measures Program for the Comprehensive Plan</w:t>
            </w:r>
          </w:p>
          <w:p w14:paraId="669F0C5E" w14:textId="3B4BD775" w:rsidR="00A36EB4" w:rsidRDefault="00A36EB4" w:rsidP="009B1CAC">
            <w:pPr>
              <w:pStyle w:val="ListParagraph"/>
              <w:numPr>
                <w:ilvl w:val="0"/>
                <w:numId w:val="13"/>
              </w:numPr>
              <w:jc w:val="left"/>
            </w:pPr>
            <w:r>
              <w:rPr>
                <w:rFonts w:cs="Arial"/>
              </w:rPr>
              <w:t xml:space="preserve">Transmit initial Performance Measures Report by </w:t>
            </w:r>
            <w:r w:rsidRPr="002A47CD">
              <w:rPr>
                <w:rFonts w:cs="Arial"/>
                <w:b/>
              </w:rPr>
              <w:t>December 1, 2018</w:t>
            </w:r>
            <w:r>
              <w:rPr>
                <w:rFonts w:cs="Arial"/>
              </w:rPr>
              <w:t xml:space="preserve"> so as to inform </w:t>
            </w:r>
            <w:r w:rsidRPr="002A47CD">
              <w:rPr>
                <w:rFonts w:cs="Arial"/>
                <w:b/>
              </w:rPr>
              <w:t>2019</w:t>
            </w:r>
            <w:r>
              <w:rPr>
                <w:rFonts w:cs="Arial"/>
              </w:rPr>
              <w:t xml:space="preserve"> Scope of Work for the </w:t>
            </w:r>
            <w:r w:rsidRPr="002A47CD">
              <w:rPr>
                <w:rFonts w:cs="Arial"/>
                <w:b/>
              </w:rPr>
              <w:t>2020</w:t>
            </w:r>
            <w:r>
              <w:rPr>
                <w:rFonts w:cs="Arial"/>
              </w:rPr>
              <w:t xml:space="preserve"> major KCCP update</w:t>
            </w:r>
          </w:p>
        </w:tc>
        <w:tc>
          <w:tcPr>
            <w:tcW w:w="4860" w:type="dxa"/>
          </w:tcPr>
          <w:p w14:paraId="7EAA4F81" w14:textId="77777777" w:rsidR="00A36EB4" w:rsidRDefault="00A36EB4" w:rsidP="00BF7E54">
            <w:pPr>
              <w:jc w:val="left"/>
              <w:rPr>
                <w:rFonts w:cs="Arial"/>
              </w:rPr>
            </w:pPr>
          </w:p>
          <w:p w14:paraId="66B91480" w14:textId="77777777" w:rsidR="00A36EB4" w:rsidRDefault="00A36EB4" w:rsidP="00BF7E54">
            <w:pPr>
              <w:jc w:val="left"/>
              <w:rPr>
                <w:rFonts w:cs="Arial"/>
              </w:rPr>
            </w:pPr>
          </w:p>
          <w:p w14:paraId="65547074" w14:textId="6A390A32" w:rsidR="00A36EB4" w:rsidRDefault="00A36EB4" w:rsidP="009B1CAC">
            <w:pPr>
              <w:pStyle w:val="ListParagraph"/>
              <w:numPr>
                <w:ilvl w:val="0"/>
                <w:numId w:val="13"/>
              </w:numPr>
              <w:jc w:val="left"/>
            </w:pPr>
            <w:r>
              <w:rPr>
                <w:rFonts w:cs="Arial"/>
              </w:rPr>
              <w:t>Transmit</w:t>
            </w:r>
            <w:r w:rsidRPr="002A47CD">
              <w:rPr>
                <w:rFonts w:cs="Arial"/>
              </w:rPr>
              <w:t xml:space="preserve"> initial Performance Measures Report by </w:t>
            </w:r>
            <w:r w:rsidRPr="002A47CD">
              <w:rPr>
                <w:rFonts w:cs="Arial"/>
                <w:b/>
              </w:rPr>
              <w:t>March 1, 2021</w:t>
            </w:r>
            <w:r w:rsidRPr="002A47CD">
              <w:rPr>
                <w:rFonts w:cs="Arial"/>
              </w:rPr>
              <w:t xml:space="preserve"> so as to inform </w:t>
            </w:r>
            <w:r w:rsidRPr="002A47CD">
              <w:rPr>
                <w:rFonts w:cs="Arial"/>
                <w:b/>
              </w:rPr>
              <w:t>2021</w:t>
            </w:r>
            <w:r w:rsidRPr="002A47CD">
              <w:rPr>
                <w:rFonts w:cs="Arial"/>
              </w:rPr>
              <w:t xml:space="preserve"> Scope of Work for the </w:t>
            </w:r>
            <w:r w:rsidRPr="002A47CD">
              <w:rPr>
                <w:rFonts w:cs="Arial"/>
                <w:b/>
              </w:rPr>
              <w:t>2023</w:t>
            </w:r>
            <w:r w:rsidRPr="002A47CD">
              <w:rPr>
                <w:rFonts w:cs="Arial"/>
              </w:rPr>
              <w:t xml:space="preserve"> major KCCP update</w:t>
            </w:r>
          </w:p>
        </w:tc>
        <w:tc>
          <w:tcPr>
            <w:tcW w:w="2880" w:type="dxa"/>
          </w:tcPr>
          <w:p w14:paraId="7C94F936" w14:textId="6473AC53" w:rsidR="00A36EB4" w:rsidRPr="006C4229" w:rsidRDefault="0076775C" w:rsidP="006C4229">
            <w:pPr>
              <w:jc w:val="left"/>
              <w:rPr>
                <w:rFonts w:cs="Arial"/>
                <w:b/>
              </w:rPr>
            </w:pPr>
            <w:r w:rsidRPr="0076775C">
              <w:t xml:space="preserve">Agree with </w:t>
            </w:r>
            <w:r w:rsidR="00A44054">
              <w:t>Executive’s proposal</w:t>
            </w:r>
            <w:r>
              <w:t>.</w:t>
            </w:r>
          </w:p>
        </w:tc>
      </w:tr>
      <w:tr w:rsidR="00A36EB4" w14:paraId="6E425849" w14:textId="2F8688F7" w:rsidTr="00A36EB4">
        <w:tc>
          <w:tcPr>
            <w:tcW w:w="625" w:type="dxa"/>
          </w:tcPr>
          <w:p w14:paraId="373C7261" w14:textId="6A932991" w:rsidR="00A36EB4" w:rsidRPr="002A0EEE" w:rsidRDefault="00CC7BBC" w:rsidP="007F6BA6">
            <w:pPr>
              <w:spacing w:after="0" w:line="300" w:lineRule="exact"/>
              <w:jc w:val="left"/>
              <w:rPr>
                <w:rFonts w:cs="Arial"/>
                <w:b/>
              </w:rPr>
            </w:pPr>
            <w:r>
              <w:rPr>
                <w:rFonts w:cs="Arial"/>
                <w:b/>
              </w:rPr>
              <w:t>31</w:t>
            </w:r>
          </w:p>
        </w:tc>
        <w:tc>
          <w:tcPr>
            <w:tcW w:w="4770" w:type="dxa"/>
          </w:tcPr>
          <w:p w14:paraId="69DD177B" w14:textId="1E54A496" w:rsidR="00A36EB4" w:rsidRPr="004E36CC" w:rsidRDefault="00A36EB4" w:rsidP="007F6BA6">
            <w:pPr>
              <w:spacing w:after="0" w:line="300" w:lineRule="exact"/>
              <w:jc w:val="left"/>
              <w:rPr>
                <w:rFonts w:cs="Arial"/>
                <w:i/>
              </w:rPr>
            </w:pPr>
            <w:r w:rsidRPr="004E36CC">
              <w:rPr>
                <w:rFonts w:cs="Arial"/>
                <w:i/>
              </w:rPr>
              <w:t>Action 3: Implement a Transfer of Development Rights (TDR) Unincorporated Urban Receiving Area Amenity Funding Pilot Project</w:t>
            </w:r>
          </w:p>
          <w:p w14:paraId="61DAB31B" w14:textId="70D0FCD7" w:rsidR="00A36EB4" w:rsidRDefault="00A36EB4" w:rsidP="009B1CAC">
            <w:pPr>
              <w:pStyle w:val="ListParagraph"/>
              <w:numPr>
                <w:ilvl w:val="0"/>
                <w:numId w:val="14"/>
              </w:numPr>
              <w:spacing w:after="0" w:line="300" w:lineRule="exact"/>
              <w:jc w:val="left"/>
              <w:rPr>
                <w:rFonts w:cs="Arial"/>
              </w:rPr>
            </w:pPr>
            <w:r>
              <w:rPr>
                <w:rFonts w:cs="Arial"/>
              </w:rPr>
              <w:t xml:space="preserve">Transmit report on results of the pilot project by </w:t>
            </w:r>
            <w:r w:rsidRPr="00D7146F">
              <w:rPr>
                <w:rFonts w:cs="Arial"/>
              </w:rPr>
              <w:t>June 1, 2018</w:t>
            </w:r>
            <w:r>
              <w:rPr>
                <w:rFonts w:cs="Arial"/>
              </w:rPr>
              <w:t xml:space="preserve"> so as to inform the 2019-2020 Biennial Budget</w:t>
            </w:r>
          </w:p>
          <w:p w14:paraId="1E160274" w14:textId="1325DA61" w:rsidR="00A36EB4" w:rsidRPr="00D7146F" w:rsidRDefault="00A36EB4" w:rsidP="009B1CAC">
            <w:pPr>
              <w:pStyle w:val="ListParagraph"/>
              <w:numPr>
                <w:ilvl w:val="0"/>
                <w:numId w:val="14"/>
              </w:numPr>
              <w:spacing w:after="0" w:line="300" w:lineRule="exact"/>
              <w:jc w:val="left"/>
              <w:rPr>
                <w:rFonts w:cs="Arial"/>
              </w:rPr>
            </w:pPr>
            <w:r>
              <w:rPr>
                <w:rFonts w:cs="Arial"/>
              </w:rPr>
              <w:t xml:space="preserve">Transmit any recommended KCCP and/or Code changes as part of </w:t>
            </w:r>
            <w:r w:rsidRPr="00D7146F">
              <w:rPr>
                <w:rFonts w:cs="Arial"/>
                <w:b/>
              </w:rPr>
              <w:t>2020</w:t>
            </w:r>
            <w:r>
              <w:rPr>
                <w:rFonts w:cs="Arial"/>
              </w:rPr>
              <w:t xml:space="preserve"> major KCCP update</w:t>
            </w:r>
          </w:p>
        </w:tc>
        <w:tc>
          <w:tcPr>
            <w:tcW w:w="4860" w:type="dxa"/>
          </w:tcPr>
          <w:p w14:paraId="4D68E858" w14:textId="77777777" w:rsidR="00A36EB4" w:rsidRDefault="00A36EB4" w:rsidP="00D7146F">
            <w:pPr>
              <w:spacing w:after="0" w:line="300" w:lineRule="exact"/>
              <w:jc w:val="left"/>
              <w:rPr>
                <w:rFonts w:cs="Arial"/>
              </w:rPr>
            </w:pPr>
          </w:p>
          <w:p w14:paraId="4CA64764" w14:textId="77777777" w:rsidR="00A36EB4" w:rsidRDefault="00A36EB4" w:rsidP="00D7146F">
            <w:pPr>
              <w:spacing w:after="0" w:line="300" w:lineRule="exact"/>
              <w:jc w:val="left"/>
              <w:rPr>
                <w:rFonts w:cs="Arial"/>
              </w:rPr>
            </w:pPr>
          </w:p>
          <w:p w14:paraId="220DB5D9" w14:textId="77777777" w:rsidR="00A36EB4" w:rsidRPr="00D7146F" w:rsidRDefault="00A36EB4" w:rsidP="00D7146F">
            <w:pPr>
              <w:spacing w:after="0" w:line="300" w:lineRule="exact"/>
              <w:jc w:val="left"/>
              <w:rPr>
                <w:rFonts w:cs="Arial"/>
              </w:rPr>
            </w:pPr>
          </w:p>
          <w:p w14:paraId="03061C9A" w14:textId="77777777" w:rsidR="00A36EB4" w:rsidRDefault="00A36EB4" w:rsidP="00DB5FA9">
            <w:pPr>
              <w:pStyle w:val="ListParagraph"/>
              <w:spacing w:after="0" w:line="300" w:lineRule="exact"/>
              <w:ind w:left="360"/>
              <w:jc w:val="left"/>
              <w:rPr>
                <w:rFonts w:cs="Arial"/>
              </w:rPr>
            </w:pPr>
          </w:p>
          <w:p w14:paraId="1C840076" w14:textId="22373648" w:rsidR="00A36EB4" w:rsidRDefault="00A36EB4" w:rsidP="009B1CAC">
            <w:pPr>
              <w:pStyle w:val="ListParagraph"/>
              <w:numPr>
                <w:ilvl w:val="0"/>
                <w:numId w:val="14"/>
              </w:numPr>
              <w:spacing w:after="0" w:line="300" w:lineRule="exact"/>
              <w:jc w:val="left"/>
              <w:rPr>
                <w:rFonts w:cs="Arial"/>
              </w:rPr>
            </w:pPr>
            <w:r>
              <w:rPr>
                <w:rFonts w:cs="Arial"/>
              </w:rPr>
              <w:t xml:space="preserve">Transmit report on results of the pilot project by </w:t>
            </w:r>
            <w:r w:rsidRPr="00D7146F">
              <w:rPr>
                <w:rFonts w:cs="Arial"/>
              </w:rPr>
              <w:t>June 1, 2018</w:t>
            </w:r>
            <w:r>
              <w:rPr>
                <w:rFonts w:cs="Arial"/>
              </w:rPr>
              <w:t xml:space="preserve"> so as to inform the 2019-2020 Biennial Budget</w:t>
            </w:r>
          </w:p>
          <w:p w14:paraId="0F127169" w14:textId="5A72BC03" w:rsidR="00A36EB4" w:rsidRPr="00D7146F" w:rsidRDefault="00A36EB4" w:rsidP="009B1CAC">
            <w:pPr>
              <w:pStyle w:val="ListParagraph"/>
              <w:numPr>
                <w:ilvl w:val="0"/>
                <w:numId w:val="14"/>
              </w:numPr>
              <w:jc w:val="left"/>
              <w:rPr>
                <w:rFonts w:cs="Arial"/>
              </w:rPr>
            </w:pPr>
            <w:r w:rsidRPr="00D7146F">
              <w:rPr>
                <w:rFonts w:cs="Arial"/>
              </w:rPr>
              <w:t xml:space="preserve">Transmit any recommended KCCP and/or Code changes as part of </w:t>
            </w:r>
            <w:r>
              <w:rPr>
                <w:rFonts w:cs="Arial"/>
                <w:b/>
              </w:rPr>
              <w:t>2023</w:t>
            </w:r>
            <w:r>
              <w:rPr>
                <w:rFonts w:cs="Arial"/>
              </w:rPr>
              <w:t xml:space="preserve"> major KCCP update</w:t>
            </w:r>
          </w:p>
          <w:p w14:paraId="519578A6" w14:textId="67A437CF" w:rsidR="00A36EB4" w:rsidRPr="00E55812" w:rsidRDefault="00A36EB4" w:rsidP="009B1CAC">
            <w:pPr>
              <w:pStyle w:val="ListParagraph"/>
              <w:numPr>
                <w:ilvl w:val="0"/>
                <w:numId w:val="14"/>
              </w:numPr>
              <w:jc w:val="left"/>
              <w:rPr>
                <w:b/>
              </w:rPr>
            </w:pPr>
            <w:r w:rsidRPr="00E55812">
              <w:rPr>
                <w:rFonts w:cs="Arial"/>
                <w:b/>
              </w:rPr>
              <w:t>The Executive will work with the Council to determine whether</w:t>
            </w:r>
            <w:r>
              <w:rPr>
                <w:rFonts w:cs="Arial"/>
                <w:b/>
              </w:rPr>
              <w:t xml:space="preserve"> any</w:t>
            </w:r>
            <w:r w:rsidRPr="00E55812">
              <w:rPr>
                <w:rFonts w:cs="Arial"/>
                <w:b/>
              </w:rPr>
              <w:t xml:space="preserve"> </w:t>
            </w:r>
            <w:r>
              <w:rPr>
                <w:rFonts w:cs="Arial"/>
                <w:b/>
              </w:rPr>
              <w:t>KCCP</w:t>
            </w:r>
            <w:r w:rsidRPr="00E55812">
              <w:rPr>
                <w:rFonts w:cs="Arial"/>
                <w:b/>
              </w:rPr>
              <w:t xml:space="preserve"> amendments are appropriate for inclusion in an </w:t>
            </w:r>
            <w:r>
              <w:rPr>
                <w:rFonts w:cs="Arial"/>
                <w:b/>
              </w:rPr>
              <w:t>a</w:t>
            </w:r>
            <w:r w:rsidRPr="00E55812">
              <w:rPr>
                <w:rFonts w:cs="Arial"/>
                <w:b/>
              </w:rPr>
              <w:t xml:space="preserve">nnual </w:t>
            </w:r>
            <w:r>
              <w:rPr>
                <w:rFonts w:cs="Arial"/>
                <w:b/>
              </w:rPr>
              <w:t xml:space="preserve">KCCP update </w:t>
            </w:r>
            <w:r w:rsidRPr="00E55812">
              <w:rPr>
                <w:rFonts w:cs="Arial"/>
                <w:b/>
              </w:rPr>
              <w:t xml:space="preserve">prior to the </w:t>
            </w:r>
            <w:r>
              <w:rPr>
                <w:rFonts w:cs="Arial"/>
                <w:b/>
              </w:rPr>
              <w:t>2023 major KCCP</w:t>
            </w:r>
            <w:r w:rsidRPr="00E55812">
              <w:rPr>
                <w:rFonts w:cs="Arial"/>
                <w:b/>
              </w:rPr>
              <w:t xml:space="preserve"> updat</w:t>
            </w:r>
            <w:r>
              <w:rPr>
                <w:rFonts w:cs="Arial"/>
                <w:b/>
              </w:rPr>
              <w:t>e</w:t>
            </w:r>
          </w:p>
        </w:tc>
        <w:tc>
          <w:tcPr>
            <w:tcW w:w="2880" w:type="dxa"/>
          </w:tcPr>
          <w:p w14:paraId="284B37C2" w14:textId="04FA22BF" w:rsidR="00A36EB4" w:rsidRPr="006C4229" w:rsidRDefault="0076775C" w:rsidP="00B16D8D">
            <w:pPr>
              <w:spacing w:after="0"/>
              <w:jc w:val="left"/>
              <w:rPr>
                <w:rFonts w:cs="Arial"/>
                <w:b/>
              </w:rPr>
            </w:pPr>
            <w:r w:rsidRPr="0076775C">
              <w:t xml:space="preserve">Agree with </w:t>
            </w:r>
            <w:r w:rsidR="00A44054">
              <w:t>Executive’s proposal</w:t>
            </w:r>
            <w:r w:rsidR="00B16D8D">
              <w:t xml:space="preserve">.  </w:t>
            </w:r>
            <w:r w:rsidR="00B16D8D" w:rsidRPr="00B16D8D">
              <w:t xml:space="preserve">As part of reviewing the Executive’s proposed restructure, the Council worked with the Executive evaluate the timing of potential KCCP amendments.  Striker changes the transmittal date back to </w:t>
            </w:r>
            <w:r w:rsidR="00B16D8D" w:rsidRPr="00B16D8D">
              <w:rPr>
                <w:b/>
              </w:rPr>
              <w:t>2020</w:t>
            </w:r>
            <w:r w:rsidR="00B16D8D" w:rsidRPr="00B16D8D">
              <w:t xml:space="preserve"> (as part of the interim KCCP update)</w:t>
            </w:r>
            <w:r w:rsidR="0068356C">
              <w:t xml:space="preserve"> with agreement from the Executive</w:t>
            </w:r>
            <w:r w:rsidR="00B16D8D" w:rsidRPr="00B16D8D">
              <w:t>.</w:t>
            </w:r>
          </w:p>
        </w:tc>
      </w:tr>
    </w:tbl>
    <w:p w14:paraId="4A74E2DC"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05908767" w14:textId="7AEF080C" w:rsidTr="00A36EB4">
        <w:tc>
          <w:tcPr>
            <w:tcW w:w="625" w:type="dxa"/>
          </w:tcPr>
          <w:p w14:paraId="0EB68813" w14:textId="06AD8931" w:rsidR="00A36EB4" w:rsidRPr="002A0EEE" w:rsidRDefault="00CC7BBC" w:rsidP="007F6BA6">
            <w:pPr>
              <w:jc w:val="left"/>
              <w:rPr>
                <w:b/>
              </w:rPr>
            </w:pPr>
            <w:r>
              <w:rPr>
                <w:b/>
              </w:rPr>
              <w:lastRenderedPageBreak/>
              <w:t>32</w:t>
            </w:r>
          </w:p>
        </w:tc>
        <w:tc>
          <w:tcPr>
            <w:tcW w:w="4770" w:type="dxa"/>
          </w:tcPr>
          <w:p w14:paraId="0241DC83" w14:textId="33142C61" w:rsidR="00A36EB4" w:rsidRPr="004E36CC" w:rsidRDefault="00A36EB4" w:rsidP="007F6BA6">
            <w:pPr>
              <w:jc w:val="left"/>
              <w:rPr>
                <w:i/>
              </w:rPr>
            </w:pPr>
            <w:r w:rsidRPr="004E36CC">
              <w:rPr>
                <w:i/>
              </w:rPr>
              <w:t>Action 4:  TDR Program Review</w:t>
            </w:r>
          </w:p>
          <w:p w14:paraId="33B547F6" w14:textId="11AADE0F" w:rsidR="00A36EB4" w:rsidRDefault="00A36EB4" w:rsidP="009B1CAC">
            <w:pPr>
              <w:pStyle w:val="ListParagraph"/>
              <w:numPr>
                <w:ilvl w:val="0"/>
                <w:numId w:val="15"/>
              </w:numPr>
              <w:jc w:val="left"/>
            </w:pPr>
            <w:r>
              <w:t>Transmit annual TDR activity report by December 1</w:t>
            </w:r>
          </w:p>
          <w:p w14:paraId="4C966EF4" w14:textId="254EA487" w:rsidR="00A36EB4" w:rsidRDefault="00A36EB4" w:rsidP="009B1CAC">
            <w:pPr>
              <w:pStyle w:val="ListParagraph"/>
              <w:numPr>
                <w:ilvl w:val="0"/>
                <w:numId w:val="15"/>
              </w:numPr>
              <w:jc w:val="left"/>
            </w:pPr>
            <w:r>
              <w:t xml:space="preserve">Transmit study results and KCCP and/or Code changes by </w:t>
            </w:r>
            <w:r w:rsidRPr="0026161A">
              <w:t>December 1, 2018</w:t>
            </w:r>
          </w:p>
        </w:tc>
        <w:tc>
          <w:tcPr>
            <w:tcW w:w="4860" w:type="dxa"/>
          </w:tcPr>
          <w:p w14:paraId="422B552A" w14:textId="77777777" w:rsidR="00A36EB4" w:rsidRDefault="00A36EB4" w:rsidP="004E178A">
            <w:pPr>
              <w:jc w:val="left"/>
            </w:pPr>
          </w:p>
          <w:p w14:paraId="136F13E3" w14:textId="76D39472" w:rsidR="00A36EB4" w:rsidRDefault="00A36EB4" w:rsidP="009B1CAC">
            <w:pPr>
              <w:pStyle w:val="ListParagraph"/>
              <w:numPr>
                <w:ilvl w:val="0"/>
                <w:numId w:val="15"/>
              </w:numPr>
              <w:jc w:val="left"/>
            </w:pPr>
            <w:r>
              <w:t>Transmit annual TDR activity report by December 1</w:t>
            </w:r>
          </w:p>
          <w:p w14:paraId="275AA6F6" w14:textId="56432EC9" w:rsidR="00A36EB4" w:rsidRPr="0026161A" w:rsidRDefault="00A36EB4" w:rsidP="009B1CAC">
            <w:pPr>
              <w:pStyle w:val="ListParagraph"/>
              <w:numPr>
                <w:ilvl w:val="0"/>
                <w:numId w:val="15"/>
              </w:numPr>
              <w:jc w:val="left"/>
              <w:rPr>
                <w:rFonts w:cs="Arial"/>
                <w:b/>
              </w:rPr>
            </w:pPr>
            <w:r>
              <w:t>Transmit study results and KCCP and/or Code changes by December 1, 2018</w:t>
            </w:r>
          </w:p>
          <w:p w14:paraId="5BC3E762" w14:textId="0206CBD0" w:rsidR="00A36EB4" w:rsidRDefault="00A36EB4" w:rsidP="009B1CAC">
            <w:pPr>
              <w:pStyle w:val="ListParagraph"/>
              <w:numPr>
                <w:ilvl w:val="0"/>
                <w:numId w:val="15"/>
              </w:numPr>
              <w:jc w:val="left"/>
            </w:pPr>
            <w:r w:rsidRPr="0026161A">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62BD85DC" w14:textId="512237D7" w:rsidR="00EA270D" w:rsidRPr="00B16D8D" w:rsidRDefault="00B16D8D" w:rsidP="006C4229">
            <w:pPr>
              <w:jc w:val="left"/>
              <w:rPr>
                <w:rFonts w:cs="Arial"/>
              </w:rPr>
            </w:pPr>
            <w:r w:rsidRPr="0076775C">
              <w:t xml:space="preserve">Agree with </w:t>
            </w:r>
            <w:r w:rsidR="00A44054">
              <w:t>Executive’s proposal</w:t>
            </w:r>
            <w:r>
              <w:t xml:space="preserve">.  </w:t>
            </w:r>
            <w:r w:rsidRPr="00B16D8D">
              <w:t xml:space="preserve">As part of reviewing the Executive’s proposed restructure, the Council worked with the Executive evaluate the timing of potential KCCP amendments.  Striker changes the transmittal date to </w:t>
            </w:r>
            <w:r w:rsidRPr="00B16D8D">
              <w:rPr>
                <w:b/>
              </w:rPr>
              <w:t>June 30, 2019</w:t>
            </w:r>
            <w:r w:rsidRPr="00B16D8D">
              <w:t xml:space="preserve"> (as part of the </w:t>
            </w:r>
            <w:r w:rsidR="003667DB">
              <w:t xml:space="preserve">2020 </w:t>
            </w:r>
            <w:r w:rsidRPr="00B16D8D">
              <w:t>interim KCCP update)</w:t>
            </w:r>
            <w:r w:rsidR="0068356C">
              <w:t xml:space="preserve"> with agreement from the Executive</w:t>
            </w:r>
            <w:r w:rsidRPr="00B16D8D">
              <w:t>.</w:t>
            </w:r>
          </w:p>
        </w:tc>
      </w:tr>
      <w:tr w:rsidR="00A36EB4" w14:paraId="7C7BBCD1" w14:textId="195F9E7A" w:rsidTr="00A36EB4">
        <w:tc>
          <w:tcPr>
            <w:tcW w:w="625" w:type="dxa"/>
          </w:tcPr>
          <w:p w14:paraId="065BDDC0" w14:textId="5F9DB608" w:rsidR="00A36EB4" w:rsidRPr="002A0EEE" w:rsidRDefault="00CC7BBC" w:rsidP="007F6BA6">
            <w:pPr>
              <w:jc w:val="left"/>
              <w:rPr>
                <w:b/>
              </w:rPr>
            </w:pPr>
            <w:r>
              <w:rPr>
                <w:b/>
              </w:rPr>
              <w:t>33</w:t>
            </w:r>
          </w:p>
        </w:tc>
        <w:tc>
          <w:tcPr>
            <w:tcW w:w="4770" w:type="dxa"/>
          </w:tcPr>
          <w:p w14:paraId="14A72402" w14:textId="3A400541" w:rsidR="00A36EB4" w:rsidRPr="004E36CC" w:rsidRDefault="00A36EB4" w:rsidP="007F6BA6">
            <w:pPr>
              <w:jc w:val="left"/>
              <w:rPr>
                <w:i/>
              </w:rPr>
            </w:pPr>
            <w:r w:rsidRPr="004E36CC">
              <w:rPr>
                <w:i/>
              </w:rPr>
              <w:t>Action 5: Review 2016 King County Comprehensive Plan Implementation Needs</w:t>
            </w:r>
          </w:p>
          <w:p w14:paraId="6B1D0CEF" w14:textId="4D5C5BFF" w:rsidR="00A36EB4" w:rsidRDefault="00A36EB4" w:rsidP="009B1CAC">
            <w:pPr>
              <w:pStyle w:val="ListParagraph"/>
              <w:numPr>
                <w:ilvl w:val="0"/>
                <w:numId w:val="16"/>
              </w:numPr>
              <w:jc w:val="left"/>
            </w:pPr>
            <w:r>
              <w:t>Transmit implementation report by July 31, 2017</w:t>
            </w:r>
          </w:p>
          <w:p w14:paraId="54860D1B" w14:textId="619EE9EC" w:rsidR="00A36EB4" w:rsidRDefault="00A36EB4" w:rsidP="009B1CAC">
            <w:pPr>
              <w:pStyle w:val="ListParagraph"/>
              <w:numPr>
                <w:ilvl w:val="0"/>
                <w:numId w:val="16"/>
              </w:numPr>
              <w:jc w:val="left"/>
            </w:pPr>
            <w:r>
              <w:t>Transmit Code changes by December 31, 2019</w:t>
            </w:r>
          </w:p>
        </w:tc>
        <w:tc>
          <w:tcPr>
            <w:tcW w:w="4860" w:type="dxa"/>
          </w:tcPr>
          <w:p w14:paraId="35B1AE62" w14:textId="77777777" w:rsidR="00A36EB4" w:rsidRDefault="00A36EB4" w:rsidP="004E178A">
            <w:pPr>
              <w:jc w:val="left"/>
            </w:pPr>
            <w:r>
              <w:t>Same as current</w:t>
            </w:r>
          </w:p>
        </w:tc>
        <w:tc>
          <w:tcPr>
            <w:tcW w:w="2880" w:type="dxa"/>
          </w:tcPr>
          <w:p w14:paraId="76DE8CF9" w14:textId="0397CB13" w:rsidR="00A36EB4" w:rsidRPr="006C4229" w:rsidRDefault="0076775C" w:rsidP="006C4229">
            <w:pPr>
              <w:jc w:val="left"/>
              <w:rPr>
                <w:b/>
              </w:rPr>
            </w:pPr>
            <w:r w:rsidRPr="0076775C">
              <w:t xml:space="preserve">Agree with </w:t>
            </w:r>
            <w:r w:rsidR="00A44054">
              <w:t>Executive’s proposal</w:t>
            </w:r>
            <w:r>
              <w:t>.</w:t>
            </w:r>
          </w:p>
        </w:tc>
      </w:tr>
    </w:tbl>
    <w:p w14:paraId="2CAFBCD3"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4BD39F23" w14:textId="5BE4F5FE" w:rsidTr="00A36EB4">
        <w:tc>
          <w:tcPr>
            <w:tcW w:w="625" w:type="dxa"/>
          </w:tcPr>
          <w:p w14:paraId="54859B52" w14:textId="33C3468B" w:rsidR="00A36EB4" w:rsidRPr="002A0EEE" w:rsidRDefault="00CC7BBC" w:rsidP="007F6BA6">
            <w:pPr>
              <w:spacing w:after="0" w:line="300" w:lineRule="exact"/>
              <w:jc w:val="left"/>
              <w:rPr>
                <w:rFonts w:cs="Arial"/>
                <w:b/>
              </w:rPr>
            </w:pPr>
            <w:r>
              <w:rPr>
                <w:rFonts w:cs="Arial"/>
                <w:b/>
              </w:rPr>
              <w:lastRenderedPageBreak/>
              <w:t>34</w:t>
            </w:r>
          </w:p>
        </w:tc>
        <w:tc>
          <w:tcPr>
            <w:tcW w:w="4770" w:type="dxa"/>
          </w:tcPr>
          <w:p w14:paraId="32078840" w14:textId="7D1F94CE" w:rsidR="00A36EB4" w:rsidRPr="004E36CC" w:rsidRDefault="00A36EB4" w:rsidP="007F6BA6">
            <w:pPr>
              <w:spacing w:after="0" w:line="300" w:lineRule="exact"/>
              <w:jc w:val="left"/>
              <w:rPr>
                <w:rFonts w:cs="Arial"/>
                <w:i/>
              </w:rPr>
            </w:pPr>
            <w:r w:rsidRPr="004E36CC">
              <w:rPr>
                <w:rFonts w:cs="Arial"/>
                <w:i/>
              </w:rPr>
              <w:t>Action 6:  Alternative Housing Demonstration Project</w:t>
            </w:r>
          </w:p>
          <w:p w14:paraId="6602CF7F" w14:textId="77777777" w:rsidR="00A36EB4" w:rsidRDefault="00A36EB4" w:rsidP="009B1CAC">
            <w:pPr>
              <w:pStyle w:val="ListParagraph"/>
              <w:numPr>
                <w:ilvl w:val="0"/>
                <w:numId w:val="17"/>
              </w:numPr>
              <w:spacing w:after="0" w:line="300" w:lineRule="exact"/>
              <w:jc w:val="left"/>
              <w:rPr>
                <w:rFonts w:cs="Arial"/>
              </w:rPr>
            </w:pPr>
            <w:r>
              <w:rPr>
                <w:rFonts w:cs="Arial"/>
              </w:rPr>
              <w:t>Transmit demonstration project ordinance by December 31, 2018</w:t>
            </w:r>
          </w:p>
          <w:p w14:paraId="14DF2995" w14:textId="0ABA74ED" w:rsidR="00A36EB4" w:rsidRDefault="00A36EB4" w:rsidP="009B1CAC">
            <w:pPr>
              <w:pStyle w:val="ListParagraph"/>
              <w:numPr>
                <w:ilvl w:val="0"/>
                <w:numId w:val="17"/>
              </w:numPr>
              <w:spacing w:after="0" w:line="300" w:lineRule="exact"/>
              <w:jc w:val="left"/>
            </w:pPr>
            <w:r>
              <w:rPr>
                <w:rFonts w:cs="Arial"/>
              </w:rPr>
              <w:t>Transmit report and KCCP and/or Code changes by December 31, 2020</w:t>
            </w:r>
          </w:p>
        </w:tc>
        <w:tc>
          <w:tcPr>
            <w:tcW w:w="4860" w:type="dxa"/>
          </w:tcPr>
          <w:p w14:paraId="504B08ED" w14:textId="77777777" w:rsidR="00A36EB4" w:rsidRDefault="00A36EB4" w:rsidP="00733806">
            <w:pPr>
              <w:spacing w:after="0" w:line="300" w:lineRule="exact"/>
              <w:jc w:val="left"/>
              <w:rPr>
                <w:rFonts w:cs="Arial"/>
              </w:rPr>
            </w:pPr>
          </w:p>
          <w:p w14:paraId="69A25718" w14:textId="77777777" w:rsidR="00A36EB4" w:rsidRPr="00733806" w:rsidRDefault="00A36EB4" w:rsidP="00733806">
            <w:pPr>
              <w:spacing w:after="0" w:line="300" w:lineRule="exact"/>
              <w:jc w:val="left"/>
              <w:rPr>
                <w:rFonts w:cs="Arial"/>
              </w:rPr>
            </w:pPr>
          </w:p>
          <w:p w14:paraId="13F41C3F" w14:textId="77777777" w:rsidR="00A36EB4" w:rsidRDefault="00A36EB4" w:rsidP="009B1CAC">
            <w:pPr>
              <w:pStyle w:val="ListParagraph"/>
              <w:numPr>
                <w:ilvl w:val="0"/>
                <w:numId w:val="17"/>
              </w:numPr>
              <w:spacing w:after="0" w:line="300" w:lineRule="exact"/>
              <w:jc w:val="left"/>
              <w:rPr>
                <w:rFonts w:cs="Arial"/>
              </w:rPr>
            </w:pPr>
            <w:r>
              <w:rPr>
                <w:rFonts w:cs="Arial"/>
              </w:rPr>
              <w:t>Transmit demonstration project ordinance by December 31, 2018</w:t>
            </w:r>
          </w:p>
          <w:p w14:paraId="16EC5F47" w14:textId="44EDDBA9" w:rsidR="00A36EB4" w:rsidRPr="00733806" w:rsidRDefault="00A36EB4" w:rsidP="009B1CAC">
            <w:pPr>
              <w:pStyle w:val="ListParagraph"/>
              <w:numPr>
                <w:ilvl w:val="0"/>
                <w:numId w:val="17"/>
              </w:numPr>
              <w:jc w:val="left"/>
              <w:rPr>
                <w:rFonts w:cs="Arial"/>
                <w:b/>
              </w:rPr>
            </w:pPr>
            <w:r w:rsidRPr="00733806">
              <w:rPr>
                <w:rFonts w:cs="Arial"/>
              </w:rPr>
              <w:t>Transmit report and KCCP and/or Code changes by December 31, 20</w:t>
            </w:r>
            <w:r>
              <w:rPr>
                <w:rFonts w:cs="Arial"/>
              </w:rPr>
              <w:t>20</w:t>
            </w:r>
          </w:p>
          <w:p w14:paraId="050FD7BA" w14:textId="3F34F0F0" w:rsidR="00A36EB4" w:rsidRDefault="00A36EB4" w:rsidP="009B1CAC">
            <w:pPr>
              <w:pStyle w:val="ListParagraph"/>
              <w:numPr>
                <w:ilvl w:val="0"/>
                <w:numId w:val="17"/>
              </w:numPr>
              <w:jc w:val="left"/>
            </w:pPr>
            <w:r w:rsidRPr="00733806">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72F4150D" w14:textId="67AB570B" w:rsidR="00B16D8D" w:rsidRPr="00B16D8D" w:rsidRDefault="00B16D8D" w:rsidP="00B16D8D">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for the demonstration project ordinance</w:t>
            </w:r>
            <w:r w:rsidRPr="00B16D8D">
              <w:t xml:space="preserve"> to </w:t>
            </w:r>
            <w:r w:rsidRPr="00B16D8D">
              <w:rPr>
                <w:b/>
              </w:rPr>
              <w:t>June 30, 2019</w:t>
            </w:r>
            <w:r>
              <w:rPr>
                <w:b/>
              </w:rPr>
              <w:t xml:space="preserve"> </w:t>
            </w:r>
            <w:r w:rsidRPr="00B16D8D">
              <w:t>and transmittal of the report and ordinance to</w:t>
            </w:r>
            <w:r>
              <w:rPr>
                <w:b/>
              </w:rPr>
              <w:t xml:space="preserve"> December 31, 2021</w:t>
            </w:r>
            <w:r w:rsidR="0068356C">
              <w:rPr>
                <w:b/>
              </w:rPr>
              <w:t xml:space="preserve"> </w:t>
            </w:r>
            <w:r w:rsidR="0068356C">
              <w:t>with agreement from the Executive</w:t>
            </w:r>
            <w:r w:rsidRPr="00B16D8D">
              <w:t>.</w:t>
            </w:r>
          </w:p>
          <w:p w14:paraId="58111CC6" w14:textId="58B355EC" w:rsidR="00A36EB4" w:rsidRDefault="00A36EB4" w:rsidP="00733806">
            <w:pPr>
              <w:spacing w:after="0" w:line="300" w:lineRule="exact"/>
              <w:jc w:val="left"/>
              <w:rPr>
                <w:rFonts w:cs="Arial"/>
              </w:rPr>
            </w:pPr>
          </w:p>
        </w:tc>
      </w:tr>
      <w:tr w:rsidR="00A36EB4" w14:paraId="73A4D010" w14:textId="082D8F7A" w:rsidTr="00A36EB4">
        <w:tc>
          <w:tcPr>
            <w:tcW w:w="625" w:type="dxa"/>
          </w:tcPr>
          <w:p w14:paraId="52B1C8F6" w14:textId="579ED7CD" w:rsidR="00A36EB4" w:rsidRPr="002A0EEE" w:rsidRDefault="00CC7BBC" w:rsidP="007F6BA6">
            <w:pPr>
              <w:jc w:val="left"/>
              <w:rPr>
                <w:b/>
              </w:rPr>
            </w:pPr>
            <w:r>
              <w:rPr>
                <w:b/>
              </w:rPr>
              <w:t>35</w:t>
            </w:r>
          </w:p>
        </w:tc>
        <w:tc>
          <w:tcPr>
            <w:tcW w:w="4770" w:type="dxa"/>
          </w:tcPr>
          <w:p w14:paraId="108CCDC5" w14:textId="4C4BF058" w:rsidR="00A36EB4" w:rsidRPr="004E36CC" w:rsidRDefault="00A36EB4" w:rsidP="007F6BA6">
            <w:pPr>
              <w:jc w:val="left"/>
              <w:rPr>
                <w:i/>
              </w:rPr>
            </w:pPr>
            <w:r w:rsidRPr="004E36CC">
              <w:rPr>
                <w:i/>
              </w:rPr>
              <w:t>Action 7: Agricultural Related Uses Zoning Code Updates</w:t>
            </w:r>
          </w:p>
          <w:p w14:paraId="04BEC00F" w14:textId="7F87C71C" w:rsidR="00A36EB4" w:rsidRDefault="00A36EB4" w:rsidP="009B1CAC">
            <w:pPr>
              <w:pStyle w:val="ListParagraph"/>
              <w:numPr>
                <w:ilvl w:val="0"/>
                <w:numId w:val="18"/>
              </w:numPr>
              <w:jc w:val="left"/>
            </w:pPr>
            <w:r>
              <w:t>Transmit report and Code changes by September 30, 2017</w:t>
            </w:r>
          </w:p>
        </w:tc>
        <w:tc>
          <w:tcPr>
            <w:tcW w:w="4860" w:type="dxa"/>
          </w:tcPr>
          <w:p w14:paraId="24DAA97C" w14:textId="77777777" w:rsidR="00A36EB4" w:rsidRDefault="00A36EB4" w:rsidP="00A517B5">
            <w:pPr>
              <w:jc w:val="left"/>
            </w:pPr>
            <w:r>
              <w:t>Same as current (completed)</w:t>
            </w:r>
          </w:p>
        </w:tc>
        <w:tc>
          <w:tcPr>
            <w:tcW w:w="2880" w:type="dxa"/>
          </w:tcPr>
          <w:p w14:paraId="751C5CBC" w14:textId="4E8137D9" w:rsidR="00A36EB4" w:rsidRPr="0076775C" w:rsidRDefault="0076775C" w:rsidP="009828BD">
            <w:pPr>
              <w:jc w:val="left"/>
              <w:rPr>
                <w:rFonts w:cs="Arial"/>
                <w:b/>
              </w:rPr>
            </w:pPr>
            <w:r w:rsidRPr="0076775C">
              <w:t xml:space="preserve">Agree with </w:t>
            </w:r>
            <w:r w:rsidR="00A44054">
              <w:t>Executive’s proposal</w:t>
            </w:r>
            <w:r>
              <w:t>.</w:t>
            </w:r>
          </w:p>
        </w:tc>
      </w:tr>
    </w:tbl>
    <w:p w14:paraId="7E56A117"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42E5D5BF" w14:textId="4BCDB363" w:rsidTr="00A36EB4">
        <w:tc>
          <w:tcPr>
            <w:tcW w:w="625" w:type="dxa"/>
          </w:tcPr>
          <w:p w14:paraId="47213CAC" w14:textId="7CB6DFD6" w:rsidR="00A36EB4" w:rsidRPr="002A0EEE" w:rsidRDefault="00CC7BBC" w:rsidP="007F6BA6">
            <w:pPr>
              <w:jc w:val="left"/>
              <w:rPr>
                <w:rFonts w:cs="Arial"/>
                <w:b/>
              </w:rPr>
            </w:pPr>
            <w:r>
              <w:rPr>
                <w:rFonts w:cs="Arial"/>
                <w:b/>
              </w:rPr>
              <w:lastRenderedPageBreak/>
              <w:t>36</w:t>
            </w:r>
          </w:p>
        </w:tc>
        <w:tc>
          <w:tcPr>
            <w:tcW w:w="4770" w:type="dxa"/>
          </w:tcPr>
          <w:p w14:paraId="14CEE3BC" w14:textId="6DC880C7" w:rsidR="00A36EB4" w:rsidRPr="004E36CC" w:rsidRDefault="00A36EB4" w:rsidP="007F6BA6">
            <w:pPr>
              <w:jc w:val="left"/>
              <w:rPr>
                <w:rFonts w:cs="Arial"/>
                <w:i/>
              </w:rPr>
            </w:pPr>
            <w:r w:rsidRPr="004E36CC">
              <w:rPr>
                <w:rFonts w:cs="Arial"/>
                <w:i/>
              </w:rPr>
              <w:t>Action 8:  Cottage Housing Regulations Review</w:t>
            </w:r>
          </w:p>
          <w:p w14:paraId="600368C1" w14:textId="5594A5E6" w:rsidR="00A36EB4" w:rsidRDefault="00A36EB4" w:rsidP="009B1CAC">
            <w:pPr>
              <w:pStyle w:val="ListParagraph"/>
              <w:numPr>
                <w:ilvl w:val="0"/>
                <w:numId w:val="18"/>
              </w:numPr>
              <w:jc w:val="left"/>
            </w:pPr>
            <w:r>
              <w:t>Transmit report and KCCP and/or Code changes by December 31, 2018</w:t>
            </w:r>
          </w:p>
        </w:tc>
        <w:tc>
          <w:tcPr>
            <w:tcW w:w="4860" w:type="dxa"/>
          </w:tcPr>
          <w:p w14:paraId="7DD69C8F" w14:textId="77777777" w:rsidR="00A36EB4" w:rsidRDefault="00A36EB4" w:rsidP="001671C9">
            <w:pPr>
              <w:jc w:val="left"/>
            </w:pPr>
          </w:p>
          <w:p w14:paraId="2D412218" w14:textId="77777777" w:rsidR="00A36EB4" w:rsidRDefault="00A36EB4" w:rsidP="001671C9">
            <w:pPr>
              <w:jc w:val="left"/>
            </w:pPr>
          </w:p>
          <w:p w14:paraId="36C5CE35" w14:textId="0C1B0B64" w:rsidR="00A36EB4" w:rsidRDefault="00A36EB4" w:rsidP="009B1CAC">
            <w:pPr>
              <w:pStyle w:val="ListParagraph"/>
              <w:numPr>
                <w:ilvl w:val="0"/>
                <w:numId w:val="18"/>
              </w:numPr>
              <w:jc w:val="left"/>
            </w:pPr>
            <w:r>
              <w:t>Transmit report and KCCP and/or Code changes by December 31, 2018</w:t>
            </w:r>
          </w:p>
          <w:p w14:paraId="5D8498C6" w14:textId="4088A43D" w:rsidR="00A36EB4" w:rsidRDefault="00A36EB4" w:rsidP="009B1CAC">
            <w:pPr>
              <w:pStyle w:val="ListParagraph"/>
              <w:numPr>
                <w:ilvl w:val="0"/>
                <w:numId w:val="18"/>
              </w:numPr>
              <w:jc w:val="left"/>
            </w:pPr>
            <w:r w:rsidRPr="001671C9">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2EF57CFE" w14:textId="51A4B9A6" w:rsidR="003667DB" w:rsidRPr="00B16D8D" w:rsidRDefault="003667DB" w:rsidP="003667DB">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of any KCCP or code changes</w:t>
            </w:r>
            <w:r w:rsidRPr="00B16D8D">
              <w:t xml:space="preserve"> to </w:t>
            </w:r>
            <w:r w:rsidRPr="00B16D8D">
              <w:rPr>
                <w:b/>
              </w:rPr>
              <w:t>June 30, 2019</w:t>
            </w:r>
            <w:r w:rsidRPr="00B16D8D">
              <w:t xml:space="preserve"> (as part of the </w:t>
            </w:r>
            <w:r>
              <w:t xml:space="preserve">2020 </w:t>
            </w:r>
            <w:r w:rsidRPr="00B16D8D">
              <w:t>interim KCCP update)</w:t>
            </w:r>
            <w:r w:rsidR="0068356C">
              <w:t xml:space="preserve"> with agreement from the Executive</w:t>
            </w:r>
            <w:r w:rsidRPr="00B16D8D">
              <w:t>.</w:t>
            </w:r>
          </w:p>
          <w:p w14:paraId="69A1B11F" w14:textId="77777777" w:rsidR="00373743" w:rsidRDefault="00373743" w:rsidP="009828BD">
            <w:pPr>
              <w:jc w:val="left"/>
              <w:rPr>
                <w:rFonts w:cs="Arial"/>
                <w:b/>
              </w:rPr>
            </w:pPr>
          </w:p>
          <w:p w14:paraId="1B68C849" w14:textId="2F96EC7A" w:rsidR="00373743" w:rsidRPr="0076775C" w:rsidRDefault="00373743" w:rsidP="009828BD">
            <w:pPr>
              <w:jc w:val="left"/>
              <w:rPr>
                <w:rFonts w:cs="Arial"/>
                <w:b/>
              </w:rPr>
            </w:pPr>
            <w:r>
              <w:rPr>
                <w:rFonts w:cs="Arial"/>
                <w:b/>
              </w:rPr>
              <w:t>Add language to include</w:t>
            </w:r>
            <w:r w:rsidRPr="00373743">
              <w:rPr>
                <w:rFonts w:cs="Arial"/>
                <w:b/>
              </w:rPr>
              <w:t xml:space="preserve"> evaluation of</w:t>
            </w:r>
            <w:r>
              <w:rPr>
                <w:rFonts w:cs="Arial"/>
                <w:b/>
              </w:rPr>
              <w:t>:</w:t>
            </w:r>
            <w:r w:rsidRPr="00373743">
              <w:rPr>
                <w:rFonts w:cs="Arial"/>
                <w:b/>
              </w:rPr>
              <w:t xml:space="preserve"> 1) encouraging close proximity of garages to housing</w:t>
            </w:r>
            <w:r>
              <w:rPr>
                <w:rFonts w:cs="Arial"/>
                <w:b/>
              </w:rPr>
              <w:t>,</w:t>
            </w:r>
            <w:r w:rsidRPr="00373743">
              <w:rPr>
                <w:rFonts w:cs="Arial"/>
                <w:b/>
              </w:rPr>
              <w:t xml:space="preserve"> and 2) encouraging a wide variety of square footages to address various needs and populations.</w:t>
            </w:r>
          </w:p>
        </w:tc>
      </w:tr>
    </w:tbl>
    <w:p w14:paraId="0216BC9F"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0422F273" w14:textId="00583D71" w:rsidTr="00A36EB4">
        <w:tc>
          <w:tcPr>
            <w:tcW w:w="625" w:type="dxa"/>
          </w:tcPr>
          <w:p w14:paraId="58AA7051" w14:textId="2C991711" w:rsidR="00A36EB4" w:rsidRPr="002A0EEE" w:rsidRDefault="0089673C" w:rsidP="00CC7BBC">
            <w:pPr>
              <w:jc w:val="left"/>
              <w:rPr>
                <w:b/>
              </w:rPr>
            </w:pPr>
            <w:r>
              <w:lastRenderedPageBreak/>
              <w:br w:type="page"/>
            </w:r>
            <w:r w:rsidR="00CC7BBC">
              <w:rPr>
                <w:b/>
              </w:rPr>
              <w:t>37</w:t>
            </w:r>
          </w:p>
        </w:tc>
        <w:tc>
          <w:tcPr>
            <w:tcW w:w="4770" w:type="dxa"/>
          </w:tcPr>
          <w:p w14:paraId="0645D6DC" w14:textId="69AB770D" w:rsidR="00A36EB4" w:rsidRPr="004E36CC" w:rsidRDefault="00A36EB4" w:rsidP="007F6BA6">
            <w:pPr>
              <w:jc w:val="left"/>
              <w:rPr>
                <w:i/>
              </w:rPr>
            </w:pPr>
            <w:r w:rsidRPr="004E36CC">
              <w:rPr>
                <w:i/>
              </w:rPr>
              <w:t>Action 9: Carbon Neutral King County Plan</w:t>
            </w:r>
          </w:p>
          <w:p w14:paraId="40505A90" w14:textId="1B5A9B5C" w:rsidR="00A36EB4" w:rsidRDefault="00A36EB4" w:rsidP="009B1CAC">
            <w:pPr>
              <w:pStyle w:val="ListParagraph"/>
              <w:numPr>
                <w:ilvl w:val="0"/>
                <w:numId w:val="19"/>
              </w:numPr>
              <w:jc w:val="left"/>
            </w:pPr>
            <w:r>
              <w:t>Transmit progress report on plan development by December 31, 2017</w:t>
            </w:r>
          </w:p>
          <w:p w14:paraId="65AF1955" w14:textId="678C53EC" w:rsidR="00A36EB4" w:rsidRDefault="00A36EB4" w:rsidP="009B1CAC">
            <w:pPr>
              <w:pStyle w:val="ListParagraph"/>
              <w:numPr>
                <w:ilvl w:val="0"/>
                <w:numId w:val="19"/>
              </w:numPr>
              <w:jc w:val="left"/>
            </w:pPr>
            <w:r>
              <w:t>Transmit plan and motion adopting the plan by February 28, 2019</w:t>
            </w:r>
          </w:p>
        </w:tc>
        <w:tc>
          <w:tcPr>
            <w:tcW w:w="4860" w:type="dxa"/>
          </w:tcPr>
          <w:p w14:paraId="096BB59D" w14:textId="77777777" w:rsidR="00A36EB4" w:rsidRDefault="00A36EB4" w:rsidP="007F6BA6">
            <w:pPr>
              <w:jc w:val="left"/>
            </w:pPr>
            <w:r>
              <w:t>Same as current</w:t>
            </w:r>
          </w:p>
        </w:tc>
        <w:tc>
          <w:tcPr>
            <w:tcW w:w="2880" w:type="dxa"/>
          </w:tcPr>
          <w:p w14:paraId="3C35ABF5" w14:textId="58519B2F" w:rsidR="00A36EB4" w:rsidRDefault="0076775C" w:rsidP="007F6BA6">
            <w:pPr>
              <w:jc w:val="left"/>
              <w:rPr>
                <w:b/>
              </w:rPr>
            </w:pPr>
            <w:r w:rsidRPr="0076775C">
              <w:t xml:space="preserve">Agree with </w:t>
            </w:r>
            <w:r w:rsidR="00A44054">
              <w:t>Executive’s proposal</w:t>
            </w:r>
            <w:r>
              <w:t>.</w:t>
            </w:r>
          </w:p>
          <w:p w14:paraId="10B9C6DA" w14:textId="3B2538E1" w:rsidR="00A36EB4" w:rsidRPr="009828BD" w:rsidRDefault="00A36EB4" w:rsidP="007F6BA6">
            <w:pPr>
              <w:jc w:val="left"/>
              <w:rPr>
                <w:b/>
              </w:rPr>
            </w:pPr>
          </w:p>
        </w:tc>
      </w:tr>
      <w:tr w:rsidR="00A36EB4" w14:paraId="6BEF8E12" w14:textId="47281864" w:rsidTr="00A36EB4">
        <w:tc>
          <w:tcPr>
            <w:tcW w:w="625" w:type="dxa"/>
          </w:tcPr>
          <w:p w14:paraId="2D3D643A" w14:textId="5E04C4AB" w:rsidR="00A36EB4" w:rsidRPr="002A0EEE" w:rsidRDefault="00CC7BBC" w:rsidP="007F6BA6">
            <w:pPr>
              <w:jc w:val="left"/>
              <w:rPr>
                <w:b/>
              </w:rPr>
            </w:pPr>
            <w:r>
              <w:rPr>
                <w:b/>
              </w:rPr>
              <w:t>38</w:t>
            </w:r>
          </w:p>
        </w:tc>
        <w:tc>
          <w:tcPr>
            <w:tcW w:w="4770" w:type="dxa"/>
          </w:tcPr>
          <w:p w14:paraId="4BBBD1E9" w14:textId="026AFD6C" w:rsidR="00A36EB4" w:rsidRPr="004E36CC" w:rsidRDefault="00A36EB4" w:rsidP="007F6BA6">
            <w:pPr>
              <w:jc w:val="left"/>
              <w:rPr>
                <w:i/>
              </w:rPr>
            </w:pPr>
            <w:r w:rsidRPr="004E36CC">
              <w:rPr>
                <w:i/>
              </w:rPr>
              <w:t>Action 10: Green Building Handbook Review</w:t>
            </w:r>
          </w:p>
          <w:p w14:paraId="7F70B0F5" w14:textId="77FCF6CB" w:rsidR="00A36EB4" w:rsidRDefault="00A36EB4" w:rsidP="009B1CAC">
            <w:pPr>
              <w:pStyle w:val="ListParagraph"/>
              <w:numPr>
                <w:ilvl w:val="0"/>
                <w:numId w:val="20"/>
              </w:numPr>
              <w:jc w:val="left"/>
            </w:pPr>
            <w:r>
              <w:t>Transmit handbook and motion approving the handbook by March 1, 2017</w:t>
            </w:r>
          </w:p>
        </w:tc>
        <w:tc>
          <w:tcPr>
            <w:tcW w:w="4860" w:type="dxa"/>
          </w:tcPr>
          <w:p w14:paraId="214194A0" w14:textId="77777777" w:rsidR="00A36EB4" w:rsidRDefault="00A36EB4" w:rsidP="007F6BA6">
            <w:pPr>
              <w:jc w:val="left"/>
            </w:pPr>
            <w:r>
              <w:t>Same as current (completed)</w:t>
            </w:r>
          </w:p>
        </w:tc>
        <w:tc>
          <w:tcPr>
            <w:tcW w:w="2880" w:type="dxa"/>
          </w:tcPr>
          <w:p w14:paraId="0320105C" w14:textId="249D88D5" w:rsidR="00A36EB4" w:rsidRDefault="0076775C" w:rsidP="007F6BA6">
            <w:pPr>
              <w:jc w:val="left"/>
              <w:rPr>
                <w:b/>
              </w:rPr>
            </w:pPr>
            <w:r w:rsidRPr="0076775C">
              <w:t xml:space="preserve">Agree with </w:t>
            </w:r>
            <w:r w:rsidR="00A44054">
              <w:t>Executive’s proposal</w:t>
            </w:r>
            <w:r>
              <w:t>.</w:t>
            </w:r>
          </w:p>
          <w:p w14:paraId="39C5927A" w14:textId="35596957" w:rsidR="00A36EB4" w:rsidRPr="009828BD" w:rsidRDefault="00A36EB4" w:rsidP="007F6BA6">
            <w:pPr>
              <w:jc w:val="left"/>
              <w:rPr>
                <w:b/>
              </w:rPr>
            </w:pPr>
          </w:p>
        </w:tc>
      </w:tr>
      <w:tr w:rsidR="00A36EB4" w14:paraId="3911876D" w14:textId="7585E088" w:rsidTr="00A36EB4">
        <w:tc>
          <w:tcPr>
            <w:tcW w:w="625" w:type="dxa"/>
          </w:tcPr>
          <w:p w14:paraId="1724D23A" w14:textId="6676FCDB" w:rsidR="00A36EB4" w:rsidRPr="002A0EEE" w:rsidRDefault="00CC7BBC" w:rsidP="007F6BA6">
            <w:pPr>
              <w:jc w:val="left"/>
              <w:rPr>
                <w:b/>
              </w:rPr>
            </w:pPr>
            <w:r>
              <w:rPr>
                <w:b/>
              </w:rPr>
              <w:t>39</w:t>
            </w:r>
          </w:p>
        </w:tc>
        <w:tc>
          <w:tcPr>
            <w:tcW w:w="4770" w:type="dxa"/>
          </w:tcPr>
          <w:p w14:paraId="602A4179" w14:textId="260A96FA" w:rsidR="00A36EB4" w:rsidRPr="004E36CC" w:rsidRDefault="00A36EB4" w:rsidP="007F6BA6">
            <w:pPr>
              <w:jc w:val="left"/>
              <w:rPr>
                <w:i/>
              </w:rPr>
            </w:pPr>
            <w:r w:rsidRPr="004E36CC">
              <w:rPr>
                <w:i/>
              </w:rPr>
              <w:t>Action 11: Bicycle Network Planning Report</w:t>
            </w:r>
          </w:p>
          <w:p w14:paraId="501E9F64" w14:textId="6DBAF985" w:rsidR="00A36EB4" w:rsidRDefault="00A36EB4" w:rsidP="009B1CAC">
            <w:pPr>
              <w:pStyle w:val="ListParagraph"/>
              <w:numPr>
                <w:ilvl w:val="0"/>
                <w:numId w:val="20"/>
              </w:numPr>
              <w:jc w:val="left"/>
            </w:pPr>
            <w:r>
              <w:t>Transmit report and motion approving report by December 31, 2017</w:t>
            </w:r>
          </w:p>
        </w:tc>
        <w:tc>
          <w:tcPr>
            <w:tcW w:w="4860" w:type="dxa"/>
          </w:tcPr>
          <w:p w14:paraId="41D59067" w14:textId="77777777" w:rsidR="00A36EB4" w:rsidRDefault="00A36EB4" w:rsidP="007F6BA6">
            <w:pPr>
              <w:jc w:val="left"/>
            </w:pPr>
            <w:r>
              <w:t>Same as current (completed)</w:t>
            </w:r>
          </w:p>
        </w:tc>
        <w:tc>
          <w:tcPr>
            <w:tcW w:w="2880" w:type="dxa"/>
          </w:tcPr>
          <w:p w14:paraId="6134ABBD" w14:textId="22F9A2AD" w:rsidR="00A36EB4" w:rsidRDefault="0076775C" w:rsidP="007F6BA6">
            <w:pPr>
              <w:jc w:val="left"/>
              <w:rPr>
                <w:b/>
              </w:rPr>
            </w:pPr>
            <w:r w:rsidRPr="0076775C">
              <w:t xml:space="preserve">Agree with </w:t>
            </w:r>
            <w:r w:rsidR="00A44054">
              <w:t>Executive’s proposal</w:t>
            </w:r>
            <w:r>
              <w:t>.</w:t>
            </w:r>
          </w:p>
          <w:p w14:paraId="38FF2D99" w14:textId="5F1A6C06" w:rsidR="00A36EB4" w:rsidRDefault="00A36EB4" w:rsidP="007F6BA6">
            <w:pPr>
              <w:jc w:val="left"/>
            </w:pPr>
          </w:p>
        </w:tc>
      </w:tr>
      <w:tr w:rsidR="00A36EB4" w14:paraId="1C16A1A2" w14:textId="272D0F29" w:rsidTr="00A36EB4">
        <w:tc>
          <w:tcPr>
            <w:tcW w:w="625" w:type="dxa"/>
          </w:tcPr>
          <w:p w14:paraId="28DA1536" w14:textId="1B46CED8" w:rsidR="00A36EB4" w:rsidRPr="002A0EEE" w:rsidRDefault="00CC7BBC" w:rsidP="007F6BA6">
            <w:pPr>
              <w:jc w:val="left"/>
              <w:rPr>
                <w:b/>
              </w:rPr>
            </w:pPr>
            <w:r>
              <w:rPr>
                <w:b/>
              </w:rPr>
              <w:t>40</w:t>
            </w:r>
          </w:p>
        </w:tc>
        <w:tc>
          <w:tcPr>
            <w:tcW w:w="4770" w:type="dxa"/>
            <w:shd w:val="clear" w:color="auto" w:fill="auto"/>
          </w:tcPr>
          <w:p w14:paraId="7085296D" w14:textId="56E54905" w:rsidR="00A36EB4" w:rsidRPr="004E36CC" w:rsidRDefault="00A36EB4" w:rsidP="007F6BA6">
            <w:pPr>
              <w:jc w:val="left"/>
              <w:rPr>
                <w:i/>
              </w:rPr>
            </w:pPr>
            <w:r w:rsidRPr="004E36CC">
              <w:rPr>
                <w:i/>
              </w:rPr>
              <w:t>Action 12: Update Plat Ingress/Egress Requirements</w:t>
            </w:r>
          </w:p>
          <w:p w14:paraId="3F9329B7" w14:textId="51B49AFF" w:rsidR="00A36EB4" w:rsidRDefault="00A36EB4" w:rsidP="009B1CAC">
            <w:pPr>
              <w:pStyle w:val="ListParagraph"/>
              <w:numPr>
                <w:ilvl w:val="0"/>
                <w:numId w:val="20"/>
              </w:numPr>
              <w:jc w:val="left"/>
            </w:pPr>
            <w:r>
              <w:t>Transmit amendments to Code and Road Standards by December 31, 2018</w:t>
            </w:r>
          </w:p>
        </w:tc>
        <w:tc>
          <w:tcPr>
            <w:tcW w:w="4860" w:type="dxa"/>
            <w:shd w:val="clear" w:color="auto" w:fill="auto"/>
          </w:tcPr>
          <w:p w14:paraId="0BB439B6" w14:textId="77777777" w:rsidR="00A36EB4" w:rsidRDefault="00A36EB4" w:rsidP="007F6BA6">
            <w:pPr>
              <w:jc w:val="left"/>
            </w:pPr>
            <w:r>
              <w:t>Same as current</w:t>
            </w:r>
          </w:p>
        </w:tc>
        <w:tc>
          <w:tcPr>
            <w:tcW w:w="2880" w:type="dxa"/>
            <w:shd w:val="clear" w:color="auto" w:fill="auto"/>
          </w:tcPr>
          <w:p w14:paraId="7B0385E4" w14:textId="564D3EDF" w:rsidR="00A36EB4" w:rsidRPr="007700F6" w:rsidRDefault="00E50FA0" w:rsidP="00E50FA0">
            <w:pPr>
              <w:jc w:val="left"/>
              <w:rPr>
                <w:b/>
              </w:rPr>
            </w:pPr>
            <w:r w:rsidRPr="0076775C">
              <w:t xml:space="preserve">Agree with </w:t>
            </w:r>
            <w:r w:rsidR="00A44054">
              <w:t>Executive’s proposal</w:t>
            </w:r>
            <w:r>
              <w:t xml:space="preserve"> </w:t>
            </w:r>
            <w:r w:rsidRPr="00E50FA0">
              <w:rPr>
                <w:b/>
              </w:rPr>
              <w:t xml:space="preserve">+ </w:t>
            </w:r>
            <w:r>
              <w:rPr>
                <w:b/>
              </w:rPr>
              <w:t>a</w:t>
            </w:r>
            <w:r w:rsidR="0089673C">
              <w:rPr>
                <w:b/>
              </w:rPr>
              <w:t>dd language to address</w:t>
            </w:r>
            <w:r w:rsidR="000B254A">
              <w:rPr>
                <w:b/>
              </w:rPr>
              <w:t>:</w:t>
            </w:r>
            <w:r w:rsidR="00A36EB4" w:rsidRPr="007700F6">
              <w:rPr>
                <w:b/>
              </w:rPr>
              <w:t xml:space="preserve"> 1) access for emergency vehicles (re: roadway width), 2) more than one access poi</w:t>
            </w:r>
            <w:r w:rsidR="0089673C">
              <w:rPr>
                <w:b/>
              </w:rPr>
              <w:t>nt in/out of a community, and 3)</w:t>
            </w:r>
            <w:r w:rsidR="00A36EB4">
              <w:rPr>
                <w:b/>
              </w:rPr>
              <w:t xml:space="preserve"> proximity of 2</w:t>
            </w:r>
            <w:r w:rsidR="00A36EB4" w:rsidRPr="009828BD">
              <w:rPr>
                <w:b/>
                <w:vertAlign w:val="superscript"/>
              </w:rPr>
              <w:t>nd</w:t>
            </w:r>
            <w:r w:rsidR="00A36EB4">
              <w:rPr>
                <w:b/>
              </w:rPr>
              <w:t xml:space="preserve"> entry point from 1</w:t>
            </w:r>
            <w:r w:rsidR="00A36EB4" w:rsidRPr="009828BD">
              <w:rPr>
                <w:b/>
                <w:vertAlign w:val="superscript"/>
              </w:rPr>
              <w:t>st</w:t>
            </w:r>
            <w:r w:rsidR="0089673C">
              <w:rPr>
                <w:b/>
              </w:rPr>
              <w:t xml:space="preserve"> entry point.</w:t>
            </w:r>
          </w:p>
        </w:tc>
      </w:tr>
    </w:tbl>
    <w:p w14:paraId="29CF5333"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6BDD8684" w14:textId="6FCFB952" w:rsidTr="00A36EB4">
        <w:tc>
          <w:tcPr>
            <w:tcW w:w="625" w:type="dxa"/>
          </w:tcPr>
          <w:p w14:paraId="4CCE2917" w14:textId="4A237A5B" w:rsidR="00A36EB4" w:rsidRPr="00A03619" w:rsidRDefault="00CC7BBC" w:rsidP="007F6BA6">
            <w:pPr>
              <w:spacing w:after="0" w:line="300" w:lineRule="exact"/>
              <w:jc w:val="left"/>
              <w:rPr>
                <w:b/>
              </w:rPr>
            </w:pPr>
            <w:r>
              <w:rPr>
                <w:b/>
              </w:rPr>
              <w:lastRenderedPageBreak/>
              <w:t>41</w:t>
            </w:r>
          </w:p>
        </w:tc>
        <w:tc>
          <w:tcPr>
            <w:tcW w:w="4770" w:type="dxa"/>
          </w:tcPr>
          <w:p w14:paraId="2B438544" w14:textId="3278C81E" w:rsidR="00A36EB4" w:rsidRPr="004E36CC" w:rsidRDefault="00A36EB4" w:rsidP="007F6BA6">
            <w:pPr>
              <w:spacing w:after="0" w:line="300" w:lineRule="exact"/>
              <w:jc w:val="left"/>
              <w:rPr>
                <w:rFonts w:cs="Arial"/>
                <w:i/>
              </w:rPr>
            </w:pPr>
            <w:r>
              <w:br w:type="page"/>
            </w:r>
            <w:r w:rsidRPr="004E36CC">
              <w:rPr>
                <w:rFonts w:cs="Arial"/>
                <w:i/>
              </w:rPr>
              <w:t>Action 13:  Water Availability and Permitting Study</w:t>
            </w:r>
          </w:p>
          <w:p w14:paraId="585C4B22" w14:textId="755F5EE9" w:rsidR="00A36EB4" w:rsidRDefault="00A36EB4" w:rsidP="009B1CAC">
            <w:pPr>
              <w:pStyle w:val="ListParagraph"/>
              <w:numPr>
                <w:ilvl w:val="0"/>
                <w:numId w:val="20"/>
              </w:numPr>
              <w:spacing w:after="0" w:line="300" w:lineRule="exact"/>
              <w:jc w:val="left"/>
              <w:rPr>
                <w:rFonts w:cs="Arial"/>
              </w:rPr>
            </w:pPr>
            <w:r>
              <w:rPr>
                <w:rFonts w:cs="Arial"/>
              </w:rPr>
              <w:t>Transmit initial report by December 1, 2017</w:t>
            </w:r>
          </w:p>
          <w:p w14:paraId="67BB317D" w14:textId="4798A909" w:rsidR="00A36EB4" w:rsidRPr="007E3EFB" w:rsidRDefault="00A36EB4" w:rsidP="009B1CAC">
            <w:pPr>
              <w:pStyle w:val="ListParagraph"/>
              <w:numPr>
                <w:ilvl w:val="0"/>
                <w:numId w:val="20"/>
              </w:numPr>
              <w:spacing w:after="0" w:line="300" w:lineRule="exact"/>
              <w:jc w:val="left"/>
              <w:rPr>
                <w:rFonts w:cs="Arial"/>
              </w:rPr>
            </w:pPr>
            <w:r>
              <w:rPr>
                <w:rFonts w:cs="Arial"/>
              </w:rPr>
              <w:t>Transmit final report and KCCP and/or Code amendments by July 1, 2018</w:t>
            </w:r>
          </w:p>
        </w:tc>
        <w:tc>
          <w:tcPr>
            <w:tcW w:w="4860" w:type="dxa"/>
          </w:tcPr>
          <w:p w14:paraId="136675F5" w14:textId="77777777" w:rsidR="00A36EB4" w:rsidRDefault="00A36EB4" w:rsidP="00B5667C">
            <w:pPr>
              <w:spacing w:after="0" w:line="300" w:lineRule="exact"/>
              <w:jc w:val="left"/>
              <w:rPr>
                <w:rFonts w:cs="Arial"/>
              </w:rPr>
            </w:pPr>
          </w:p>
          <w:p w14:paraId="5CC800E8" w14:textId="77777777" w:rsidR="00A36EB4" w:rsidRPr="00B5667C" w:rsidRDefault="00A36EB4" w:rsidP="00B5667C">
            <w:pPr>
              <w:spacing w:after="0" w:line="300" w:lineRule="exact"/>
              <w:jc w:val="left"/>
              <w:rPr>
                <w:rFonts w:cs="Arial"/>
              </w:rPr>
            </w:pPr>
          </w:p>
          <w:p w14:paraId="7FD7BA5D" w14:textId="0B8771B4" w:rsidR="00A36EB4" w:rsidRDefault="00A36EB4" w:rsidP="009B1CAC">
            <w:pPr>
              <w:pStyle w:val="ListParagraph"/>
              <w:numPr>
                <w:ilvl w:val="0"/>
                <w:numId w:val="20"/>
              </w:numPr>
              <w:spacing w:after="0" w:line="300" w:lineRule="exact"/>
              <w:jc w:val="left"/>
              <w:rPr>
                <w:rFonts w:cs="Arial"/>
              </w:rPr>
            </w:pPr>
            <w:r>
              <w:rPr>
                <w:rFonts w:cs="Arial"/>
              </w:rPr>
              <w:t>Transmit initial report by December 1, 2017</w:t>
            </w:r>
          </w:p>
          <w:p w14:paraId="12158C2E" w14:textId="37B621E1" w:rsidR="00A36EB4" w:rsidRPr="007E3EFB" w:rsidRDefault="00A36EB4" w:rsidP="009B1CAC">
            <w:pPr>
              <w:pStyle w:val="ListParagraph"/>
              <w:numPr>
                <w:ilvl w:val="0"/>
                <w:numId w:val="20"/>
              </w:numPr>
              <w:jc w:val="left"/>
              <w:rPr>
                <w:rFonts w:cs="Arial"/>
              </w:rPr>
            </w:pPr>
            <w:r w:rsidRPr="007E3EFB">
              <w:rPr>
                <w:rFonts w:cs="Arial"/>
              </w:rPr>
              <w:t xml:space="preserve">Transmit final report and KCCP and/or </w:t>
            </w:r>
            <w:r>
              <w:rPr>
                <w:rFonts w:cs="Arial"/>
              </w:rPr>
              <w:t>Code amendments by July 1, 2018</w:t>
            </w:r>
          </w:p>
          <w:p w14:paraId="5FAF8711" w14:textId="38C82BBD" w:rsidR="00A36EB4" w:rsidRDefault="00A36EB4" w:rsidP="009B1CAC">
            <w:pPr>
              <w:pStyle w:val="ListParagraph"/>
              <w:numPr>
                <w:ilvl w:val="0"/>
                <w:numId w:val="20"/>
              </w:numPr>
              <w:jc w:val="left"/>
            </w:pPr>
            <w:r w:rsidRPr="007E3EFB">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43C6A363" w14:textId="05E48A33" w:rsidR="003667DB" w:rsidRPr="00B16D8D" w:rsidRDefault="003667DB" w:rsidP="003667DB">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of the</w:t>
            </w:r>
            <w:r w:rsidR="004554CA">
              <w:t xml:space="preserve"> final</w:t>
            </w:r>
            <w:r>
              <w:t xml:space="preserve"> report to </w:t>
            </w:r>
            <w:r w:rsidRPr="003667DB">
              <w:rPr>
                <w:b/>
              </w:rPr>
              <w:t>December 31, 2018</w:t>
            </w:r>
            <w:r>
              <w:t xml:space="preserve"> and any KCCP changes</w:t>
            </w:r>
            <w:r w:rsidRPr="00B16D8D">
              <w:t xml:space="preserve"> to </w:t>
            </w:r>
            <w:r w:rsidRPr="00B16D8D">
              <w:rPr>
                <w:b/>
              </w:rPr>
              <w:t>June 30, 2019</w:t>
            </w:r>
            <w:r w:rsidRPr="00B16D8D">
              <w:t xml:space="preserve"> (as part of the </w:t>
            </w:r>
            <w:r>
              <w:t xml:space="preserve">2020 </w:t>
            </w:r>
            <w:r w:rsidRPr="00B16D8D">
              <w:t>interim KCCP update)</w:t>
            </w:r>
            <w:r w:rsidR="0068356C">
              <w:t xml:space="preserve"> with agreement from the Executive</w:t>
            </w:r>
            <w:r w:rsidRPr="00B16D8D">
              <w:t>.</w:t>
            </w:r>
            <w:r w:rsidR="004554CA">
              <w:t xml:space="preserve">  </w:t>
            </w:r>
            <w:r w:rsidR="004554CA" w:rsidRPr="004554CA">
              <w:rPr>
                <w:b/>
              </w:rPr>
              <w:t>Adds involvement of local watershed improvement districts.</w:t>
            </w:r>
          </w:p>
          <w:p w14:paraId="3790B575" w14:textId="61F309AA" w:rsidR="00A36EB4" w:rsidRDefault="00A36EB4" w:rsidP="00B5667C">
            <w:pPr>
              <w:spacing w:after="0" w:line="300" w:lineRule="exact"/>
              <w:jc w:val="left"/>
              <w:rPr>
                <w:rFonts w:cs="Arial"/>
              </w:rPr>
            </w:pPr>
          </w:p>
        </w:tc>
      </w:tr>
    </w:tbl>
    <w:p w14:paraId="0626F0F0" w14:textId="77777777" w:rsidR="00A267E3" w:rsidRDefault="00A267E3">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267E3" w14:paraId="05C8EB4B" w14:textId="77777777" w:rsidTr="00A36EB4">
        <w:tc>
          <w:tcPr>
            <w:tcW w:w="625" w:type="dxa"/>
          </w:tcPr>
          <w:p w14:paraId="285ECC4D" w14:textId="0851CCB6" w:rsidR="00A267E3" w:rsidRPr="00A03619" w:rsidRDefault="00CC7BBC" w:rsidP="007F6BA6">
            <w:pPr>
              <w:spacing w:after="0" w:line="300" w:lineRule="exact"/>
              <w:jc w:val="left"/>
              <w:rPr>
                <w:b/>
              </w:rPr>
            </w:pPr>
            <w:r>
              <w:rPr>
                <w:b/>
              </w:rPr>
              <w:lastRenderedPageBreak/>
              <w:t>42</w:t>
            </w:r>
          </w:p>
        </w:tc>
        <w:tc>
          <w:tcPr>
            <w:tcW w:w="4770" w:type="dxa"/>
          </w:tcPr>
          <w:p w14:paraId="57D06E47" w14:textId="22455C10" w:rsidR="00A267E3" w:rsidRDefault="00A267E3" w:rsidP="007F6BA6">
            <w:pPr>
              <w:spacing w:after="0" w:line="300" w:lineRule="exact"/>
              <w:jc w:val="left"/>
            </w:pPr>
            <w:r>
              <w:t>n/a</w:t>
            </w:r>
          </w:p>
        </w:tc>
        <w:tc>
          <w:tcPr>
            <w:tcW w:w="4860" w:type="dxa"/>
          </w:tcPr>
          <w:p w14:paraId="72237E7E" w14:textId="6AB4F1EE" w:rsidR="00A267E3" w:rsidRDefault="00A267E3" w:rsidP="00B5667C">
            <w:pPr>
              <w:spacing w:after="0" w:line="300" w:lineRule="exact"/>
              <w:jc w:val="left"/>
              <w:rPr>
                <w:rFonts w:cs="Arial"/>
              </w:rPr>
            </w:pPr>
            <w:r>
              <w:rPr>
                <w:rFonts w:cs="Arial"/>
              </w:rPr>
              <w:t>n/a</w:t>
            </w:r>
          </w:p>
        </w:tc>
        <w:tc>
          <w:tcPr>
            <w:tcW w:w="2880" w:type="dxa"/>
          </w:tcPr>
          <w:p w14:paraId="63DECE72" w14:textId="7F85EBE2" w:rsidR="009B1CAC" w:rsidRPr="00F022A1" w:rsidRDefault="00A267E3" w:rsidP="00C17FBB">
            <w:pPr>
              <w:spacing w:after="0"/>
              <w:jc w:val="left"/>
              <w:rPr>
                <w:b/>
              </w:rPr>
            </w:pPr>
            <w:r w:rsidRPr="00F022A1">
              <w:rPr>
                <w:b/>
              </w:rPr>
              <w:t xml:space="preserve">Add a new </w:t>
            </w:r>
            <w:proofErr w:type="spellStart"/>
            <w:r w:rsidRPr="00F022A1">
              <w:rPr>
                <w:b/>
              </w:rPr>
              <w:t>workplan</w:t>
            </w:r>
            <w:proofErr w:type="spellEnd"/>
            <w:r w:rsidRPr="00F022A1">
              <w:rPr>
                <w:b/>
              </w:rPr>
              <w:t xml:space="preserve"> item</w:t>
            </w:r>
            <w:r w:rsidR="00C50777">
              <w:rPr>
                <w:b/>
              </w:rPr>
              <w:t xml:space="preserve"> #14</w:t>
            </w:r>
            <w:r w:rsidRPr="00F022A1">
              <w:rPr>
                <w:b/>
              </w:rPr>
              <w:t xml:space="preserve"> regarding evaluation of </w:t>
            </w:r>
            <w:r w:rsidR="009B1CAC" w:rsidRPr="00F022A1">
              <w:rPr>
                <w:b/>
              </w:rPr>
              <w:t>areas that lack technology services.  Study/report will include:</w:t>
            </w:r>
          </w:p>
          <w:p w14:paraId="18BC3EAF" w14:textId="684336D9" w:rsidR="009B1CAC" w:rsidRPr="00F022A1" w:rsidRDefault="009B1CAC" w:rsidP="00C17FBB">
            <w:pPr>
              <w:pStyle w:val="ListParagraph"/>
              <w:numPr>
                <w:ilvl w:val="0"/>
                <w:numId w:val="27"/>
              </w:numPr>
              <w:spacing w:after="0"/>
              <w:ind w:left="346"/>
              <w:jc w:val="left"/>
              <w:rPr>
                <w:b/>
              </w:rPr>
            </w:pPr>
            <w:r w:rsidRPr="00F022A1">
              <w:rPr>
                <w:b/>
              </w:rPr>
              <w:t>identification of communities and geographies (including natural areas) that lack infrastructure for/access to broadband/high-speed internet access and/or cellular phone coverage;</w:t>
            </w:r>
          </w:p>
          <w:p w14:paraId="5FAD8829" w14:textId="04A9357A" w:rsidR="009B1CAC" w:rsidRPr="00F022A1" w:rsidRDefault="009B1CAC" w:rsidP="00C17FBB">
            <w:pPr>
              <w:pStyle w:val="ListParagraph"/>
              <w:numPr>
                <w:ilvl w:val="0"/>
                <w:numId w:val="27"/>
              </w:numPr>
              <w:spacing w:after="0"/>
              <w:ind w:left="346"/>
              <w:jc w:val="left"/>
              <w:rPr>
                <w:b/>
              </w:rPr>
            </w:pPr>
            <w:r w:rsidRPr="00F022A1">
              <w:rPr>
                <w:b/>
              </w:rPr>
              <w:t>for areas that have infrastructure/</w:t>
            </w:r>
            <w:r w:rsidR="003C5B50">
              <w:rPr>
                <w:b/>
              </w:rPr>
              <w:t xml:space="preserve"> </w:t>
            </w:r>
            <w:r w:rsidRPr="00F022A1">
              <w:rPr>
                <w:b/>
              </w:rPr>
              <w:t>access, evaluation of reliability of service for the aforementioned technologies;</w:t>
            </w:r>
          </w:p>
          <w:p w14:paraId="1556E30C" w14:textId="48AAE1BA" w:rsidR="009B1CAC" w:rsidRDefault="009B1CAC" w:rsidP="00C17FBB">
            <w:pPr>
              <w:pStyle w:val="ListParagraph"/>
              <w:numPr>
                <w:ilvl w:val="0"/>
                <w:numId w:val="27"/>
              </w:numPr>
              <w:spacing w:after="0"/>
              <w:ind w:left="346"/>
              <w:jc w:val="left"/>
              <w:rPr>
                <w:b/>
              </w:rPr>
            </w:pPr>
            <w:r w:rsidRPr="00F022A1">
              <w:rPr>
                <w:b/>
              </w:rPr>
              <w:t xml:space="preserve">evaluation of installing signage in areas without cellular phone coverage, such as signage at </w:t>
            </w:r>
            <w:r w:rsidRPr="00F022A1">
              <w:rPr>
                <w:b/>
              </w:rPr>
              <w:lastRenderedPageBreak/>
              <w:t>trailheads that warn that coverage may not be available for some or all cellular services;</w:t>
            </w:r>
          </w:p>
          <w:p w14:paraId="5EA273C9" w14:textId="4232B9F5" w:rsidR="004554CA" w:rsidRPr="00F022A1" w:rsidRDefault="004554CA" w:rsidP="00C17FBB">
            <w:pPr>
              <w:pStyle w:val="ListParagraph"/>
              <w:numPr>
                <w:ilvl w:val="0"/>
                <w:numId w:val="27"/>
              </w:numPr>
              <w:spacing w:after="0"/>
              <w:ind w:left="346"/>
              <w:jc w:val="left"/>
              <w:rPr>
                <w:b/>
              </w:rPr>
            </w:pPr>
            <w:r>
              <w:rPr>
                <w:b/>
              </w:rPr>
              <w:t>evaluation of the County’s I-Net fiber optic network and possible role in expanding access;</w:t>
            </w:r>
          </w:p>
          <w:p w14:paraId="19F9339D" w14:textId="0153DAE5" w:rsidR="009B1CAC" w:rsidRPr="00F022A1" w:rsidRDefault="009B1CAC" w:rsidP="00C17FBB">
            <w:pPr>
              <w:pStyle w:val="ListParagraph"/>
              <w:numPr>
                <w:ilvl w:val="0"/>
                <w:numId w:val="27"/>
              </w:numPr>
              <w:spacing w:after="0"/>
              <w:ind w:left="346"/>
              <w:jc w:val="left"/>
              <w:rPr>
                <w:b/>
              </w:rPr>
            </w:pPr>
            <w:r w:rsidRPr="00F022A1">
              <w:rPr>
                <w:b/>
              </w:rPr>
              <w:t>identification of options and recommendations for actions the County can take to encourage and/or facilitate infrastructure, access, and reliability; and</w:t>
            </w:r>
          </w:p>
          <w:p w14:paraId="56B8ACC5" w14:textId="77F7275A" w:rsidR="00A267E3" w:rsidRPr="00F022A1" w:rsidRDefault="009B1CAC" w:rsidP="00C17FBB">
            <w:pPr>
              <w:pStyle w:val="ListParagraph"/>
              <w:numPr>
                <w:ilvl w:val="0"/>
                <w:numId w:val="27"/>
              </w:numPr>
              <w:spacing w:after="0"/>
              <w:ind w:left="346"/>
              <w:jc w:val="left"/>
              <w:rPr>
                <w:b/>
              </w:rPr>
            </w:pPr>
            <w:proofErr w:type="gramStart"/>
            <w:r w:rsidRPr="00F022A1">
              <w:rPr>
                <w:b/>
              </w:rPr>
              <w:t>a</w:t>
            </w:r>
            <w:proofErr w:type="gramEnd"/>
            <w:r w:rsidRPr="00F022A1">
              <w:rPr>
                <w:b/>
              </w:rPr>
              <w:t xml:space="preserve"> schedule for implementing the recommendations and actions.</w:t>
            </w:r>
          </w:p>
        </w:tc>
      </w:tr>
    </w:tbl>
    <w:p w14:paraId="45053B86" w14:textId="77777777" w:rsidR="00842B5F" w:rsidRDefault="00842B5F">
      <w:r>
        <w:lastRenderedPageBreak/>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50777" w14:paraId="0A0FC182" w14:textId="77777777" w:rsidTr="00A36EB4">
        <w:tc>
          <w:tcPr>
            <w:tcW w:w="625" w:type="dxa"/>
          </w:tcPr>
          <w:p w14:paraId="32EC4A79" w14:textId="3CD4FC6F" w:rsidR="00C50777" w:rsidRDefault="00CC7BBC" w:rsidP="00C50777">
            <w:pPr>
              <w:spacing w:after="0" w:line="300" w:lineRule="exact"/>
              <w:jc w:val="left"/>
              <w:rPr>
                <w:b/>
              </w:rPr>
            </w:pPr>
            <w:r>
              <w:rPr>
                <w:b/>
              </w:rPr>
              <w:lastRenderedPageBreak/>
              <w:t>43</w:t>
            </w:r>
          </w:p>
        </w:tc>
        <w:tc>
          <w:tcPr>
            <w:tcW w:w="4770" w:type="dxa"/>
          </w:tcPr>
          <w:p w14:paraId="2DF1C093" w14:textId="5A52F4E4" w:rsidR="00C50777" w:rsidRDefault="00C50777" w:rsidP="00C50777">
            <w:pPr>
              <w:spacing w:after="0" w:line="300" w:lineRule="exact"/>
              <w:jc w:val="left"/>
            </w:pPr>
            <w:r>
              <w:t>n/a</w:t>
            </w:r>
          </w:p>
        </w:tc>
        <w:tc>
          <w:tcPr>
            <w:tcW w:w="4860" w:type="dxa"/>
          </w:tcPr>
          <w:p w14:paraId="2E759F38" w14:textId="3B89BDDF" w:rsidR="00C50777" w:rsidRDefault="00C50777" w:rsidP="00C50777">
            <w:pPr>
              <w:spacing w:after="0" w:line="300" w:lineRule="exact"/>
              <w:jc w:val="left"/>
              <w:rPr>
                <w:rFonts w:cs="Arial"/>
              </w:rPr>
            </w:pPr>
            <w:r>
              <w:rPr>
                <w:rFonts w:cs="Arial"/>
              </w:rPr>
              <w:t>n/a</w:t>
            </w:r>
          </w:p>
        </w:tc>
        <w:tc>
          <w:tcPr>
            <w:tcW w:w="2880" w:type="dxa"/>
          </w:tcPr>
          <w:p w14:paraId="7169FCAF" w14:textId="0FA437F9" w:rsidR="00C50777" w:rsidRPr="00F022A1" w:rsidRDefault="00C50777" w:rsidP="00C7349B">
            <w:pPr>
              <w:spacing w:after="0"/>
              <w:jc w:val="left"/>
              <w:rPr>
                <w:b/>
              </w:rPr>
            </w:pPr>
            <w:r w:rsidRPr="00F022A1">
              <w:rPr>
                <w:b/>
              </w:rPr>
              <w:t xml:space="preserve">Add a new </w:t>
            </w:r>
            <w:proofErr w:type="spellStart"/>
            <w:r w:rsidRPr="00F022A1">
              <w:rPr>
                <w:b/>
              </w:rPr>
              <w:t>workplan</w:t>
            </w:r>
            <w:proofErr w:type="spellEnd"/>
            <w:r w:rsidRPr="00F022A1">
              <w:rPr>
                <w:b/>
              </w:rPr>
              <w:t xml:space="preserve"> item</w:t>
            </w:r>
            <w:r>
              <w:rPr>
                <w:b/>
              </w:rPr>
              <w:t xml:space="preserve"> #1</w:t>
            </w:r>
            <w:r w:rsidR="00C7349B">
              <w:rPr>
                <w:b/>
              </w:rPr>
              <w:t>5</w:t>
            </w:r>
            <w:r w:rsidRPr="00F022A1">
              <w:rPr>
                <w:b/>
              </w:rPr>
              <w:t xml:space="preserve"> regarding</w:t>
            </w:r>
            <w:r>
              <w:rPr>
                <w:b/>
              </w:rPr>
              <w:t xml:space="preserve"> an interim KCCP update in 2020 as part of the transition to a new eight-year planning cycle.</w:t>
            </w:r>
            <w:r w:rsidR="00A10389">
              <w:rPr>
                <w:b/>
              </w:rPr>
              <w:t xml:space="preserve">  2020 update will be considered as a “midpoint”/Two-Year update.</w:t>
            </w:r>
          </w:p>
        </w:tc>
      </w:tr>
      <w:tr w:rsidR="00C7349B" w14:paraId="2DBCA7B7" w14:textId="77777777" w:rsidTr="00A36EB4">
        <w:tc>
          <w:tcPr>
            <w:tcW w:w="625" w:type="dxa"/>
          </w:tcPr>
          <w:p w14:paraId="1C9B8D15" w14:textId="79831539" w:rsidR="00C7349B" w:rsidRDefault="00CC7BBC" w:rsidP="00C7349B">
            <w:pPr>
              <w:spacing w:after="0" w:line="300" w:lineRule="exact"/>
              <w:jc w:val="left"/>
              <w:rPr>
                <w:b/>
              </w:rPr>
            </w:pPr>
            <w:r>
              <w:rPr>
                <w:b/>
              </w:rPr>
              <w:t>44</w:t>
            </w:r>
          </w:p>
        </w:tc>
        <w:tc>
          <w:tcPr>
            <w:tcW w:w="4770" w:type="dxa"/>
          </w:tcPr>
          <w:p w14:paraId="16802763" w14:textId="2AD75B00" w:rsidR="00C7349B" w:rsidRDefault="00C7349B" w:rsidP="00C7349B">
            <w:pPr>
              <w:spacing w:after="0" w:line="300" w:lineRule="exact"/>
              <w:jc w:val="left"/>
            </w:pPr>
            <w:r>
              <w:t>n/a</w:t>
            </w:r>
          </w:p>
        </w:tc>
        <w:tc>
          <w:tcPr>
            <w:tcW w:w="4860" w:type="dxa"/>
          </w:tcPr>
          <w:p w14:paraId="4D73C2C0" w14:textId="22CAE578" w:rsidR="00C7349B" w:rsidRDefault="00C7349B" w:rsidP="00C7349B">
            <w:pPr>
              <w:spacing w:after="0" w:line="300" w:lineRule="exact"/>
              <w:jc w:val="left"/>
              <w:rPr>
                <w:rFonts w:cs="Arial"/>
              </w:rPr>
            </w:pPr>
            <w:r>
              <w:rPr>
                <w:rFonts w:cs="Arial"/>
              </w:rPr>
              <w:t>n/a</w:t>
            </w:r>
          </w:p>
        </w:tc>
        <w:tc>
          <w:tcPr>
            <w:tcW w:w="2880" w:type="dxa"/>
          </w:tcPr>
          <w:p w14:paraId="6D032C05" w14:textId="73A38264" w:rsidR="00C7349B" w:rsidRDefault="00C7349B" w:rsidP="00C7349B">
            <w:pPr>
              <w:spacing w:after="0"/>
              <w:jc w:val="left"/>
              <w:rPr>
                <w:b/>
              </w:rPr>
            </w:pPr>
            <w:r w:rsidRPr="00F022A1">
              <w:rPr>
                <w:b/>
              </w:rPr>
              <w:t xml:space="preserve">Add a new </w:t>
            </w:r>
            <w:proofErr w:type="spellStart"/>
            <w:r w:rsidRPr="00F022A1">
              <w:rPr>
                <w:b/>
              </w:rPr>
              <w:t>workplan</w:t>
            </w:r>
            <w:proofErr w:type="spellEnd"/>
            <w:r w:rsidRPr="00F022A1">
              <w:rPr>
                <w:b/>
              </w:rPr>
              <w:t xml:space="preserve"> item</w:t>
            </w:r>
            <w:r>
              <w:rPr>
                <w:b/>
              </w:rPr>
              <w:t xml:space="preserve"> #16</w:t>
            </w:r>
            <w:r w:rsidRPr="00F022A1">
              <w:rPr>
                <w:b/>
              </w:rPr>
              <w:t xml:space="preserve"> regarding</w:t>
            </w:r>
            <w:r w:rsidR="00A10389">
              <w:rPr>
                <w:b/>
              </w:rPr>
              <w:t xml:space="preserve"> direction for the new Department of Local Services to review the policies in the KCCP related to unincorporated areas and make recommendations for possible amendments as part of the 2020 interim update.</w:t>
            </w:r>
          </w:p>
        </w:tc>
      </w:tr>
    </w:tbl>
    <w:p w14:paraId="7DA69074" w14:textId="77777777" w:rsidR="00C223C0" w:rsidRDefault="00C223C0">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7349B" w14:paraId="3EBF3CE2" w14:textId="77777777" w:rsidTr="00A36EB4">
        <w:tc>
          <w:tcPr>
            <w:tcW w:w="625" w:type="dxa"/>
          </w:tcPr>
          <w:p w14:paraId="23E80B8F" w14:textId="1773C6AE" w:rsidR="00C7349B" w:rsidRDefault="00CC7BBC" w:rsidP="00C7349B">
            <w:pPr>
              <w:spacing w:after="0" w:line="300" w:lineRule="exact"/>
              <w:jc w:val="left"/>
              <w:rPr>
                <w:b/>
              </w:rPr>
            </w:pPr>
            <w:r>
              <w:rPr>
                <w:b/>
              </w:rPr>
              <w:lastRenderedPageBreak/>
              <w:t>45</w:t>
            </w:r>
          </w:p>
        </w:tc>
        <w:tc>
          <w:tcPr>
            <w:tcW w:w="4770" w:type="dxa"/>
          </w:tcPr>
          <w:p w14:paraId="181034CF" w14:textId="2CDA6907" w:rsidR="00C7349B" w:rsidRDefault="00C7349B" w:rsidP="00C7349B">
            <w:pPr>
              <w:spacing w:after="0" w:line="300" w:lineRule="exact"/>
              <w:jc w:val="left"/>
            </w:pPr>
            <w:r>
              <w:t>n/a</w:t>
            </w:r>
          </w:p>
        </w:tc>
        <w:tc>
          <w:tcPr>
            <w:tcW w:w="4860" w:type="dxa"/>
          </w:tcPr>
          <w:p w14:paraId="40C6A418" w14:textId="51FBFDAB" w:rsidR="00C7349B" w:rsidRDefault="00C7349B" w:rsidP="00C7349B">
            <w:pPr>
              <w:spacing w:after="0" w:line="300" w:lineRule="exact"/>
              <w:jc w:val="left"/>
              <w:rPr>
                <w:rFonts w:cs="Arial"/>
              </w:rPr>
            </w:pPr>
            <w:r>
              <w:rPr>
                <w:rFonts w:cs="Arial"/>
              </w:rPr>
              <w:t>n/a</w:t>
            </w:r>
          </w:p>
        </w:tc>
        <w:tc>
          <w:tcPr>
            <w:tcW w:w="2880" w:type="dxa"/>
          </w:tcPr>
          <w:p w14:paraId="1F91FDB8" w14:textId="1BAB5C5D" w:rsidR="00C7349B" w:rsidRPr="00F022A1" w:rsidRDefault="00C7349B" w:rsidP="00C223C0">
            <w:pPr>
              <w:spacing w:after="0"/>
              <w:jc w:val="left"/>
              <w:rPr>
                <w:b/>
              </w:rPr>
            </w:pPr>
            <w:r w:rsidRPr="00F022A1">
              <w:rPr>
                <w:b/>
              </w:rPr>
              <w:t xml:space="preserve">Add a new </w:t>
            </w:r>
            <w:proofErr w:type="spellStart"/>
            <w:r w:rsidRPr="00F022A1">
              <w:rPr>
                <w:b/>
              </w:rPr>
              <w:t>workplan</w:t>
            </w:r>
            <w:proofErr w:type="spellEnd"/>
            <w:r w:rsidRPr="00F022A1">
              <w:rPr>
                <w:b/>
              </w:rPr>
              <w:t xml:space="preserve"> item</w:t>
            </w:r>
            <w:r>
              <w:rPr>
                <w:b/>
              </w:rPr>
              <w:t xml:space="preserve"> #17</w:t>
            </w:r>
            <w:r w:rsidRPr="00F022A1">
              <w:rPr>
                <w:b/>
              </w:rPr>
              <w:t xml:space="preserve"> regarding</w:t>
            </w:r>
            <w:r>
              <w:rPr>
                <w:b/>
              </w:rPr>
              <w:t xml:space="preserve"> </w:t>
            </w:r>
            <w:r w:rsidR="00842B5F">
              <w:rPr>
                <w:b/>
              </w:rPr>
              <w:t>direction for the</w:t>
            </w:r>
            <w:r>
              <w:rPr>
                <w:b/>
              </w:rPr>
              <w:t xml:space="preserve"> Executive to streamline</w:t>
            </w:r>
            <w:r w:rsidR="00842B5F">
              <w:rPr>
                <w:b/>
              </w:rPr>
              <w:t xml:space="preserve"> the</w:t>
            </w:r>
            <w:r>
              <w:rPr>
                <w:b/>
              </w:rPr>
              <w:t xml:space="preserve"> KCCP</w:t>
            </w:r>
            <w:r w:rsidR="00BD49EF">
              <w:rPr>
                <w:b/>
              </w:rPr>
              <w:t xml:space="preserve"> and King County Code Title 20</w:t>
            </w:r>
            <w:r>
              <w:rPr>
                <w:b/>
              </w:rPr>
              <w:t xml:space="preserve"> (reduce redundancies, increase readability, be more concise, and make it more user friendly) as part of transmittal of 2023 update.  </w:t>
            </w:r>
            <w:r w:rsidR="00C223C0">
              <w:rPr>
                <w:b/>
              </w:rPr>
              <w:t>Includes</w:t>
            </w:r>
            <w:r w:rsidRPr="00F3283D">
              <w:rPr>
                <w:b/>
              </w:rPr>
              <w:t xml:space="preserve"> direction that the Exec</w:t>
            </w:r>
            <w:r w:rsidR="00C223C0">
              <w:rPr>
                <w:b/>
              </w:rPr>
              <w:t>utive</w:t>
            </w:r>
            <w:r w:rsidRPr="00F3283D">
              <w:rPr>
                <w:b/>
              </w:rPr>
              <w:t xml:space="preserve"> shall work on </w:t>
            </w:r>
            <w:r>
              <w:rPr>
                <w:b/>
              </w:rPr>
              <w:t xml:space="preserve">this </w:t>
            </w:r>
            <w:proofErr w:type="gramStart"/>
            <w:r w:rsidRPr="00F3283D">
              <w:rPr>
                <w:b/>
              </w:rPr>
              <w:t>between 2018-2022 for inclusion in th</w:t>
            </w:r>
            <w:r>
              <w:rPr>
                <w:b/>
              </w:rPr>
              <w:t>e 2023 major update transmittal</w:t>
            </w:r>
            <w:proofErr w:type="gramEnd"/>
            <w:r>
              <w:rPr>
                <w:b/>
              </w:rPr>
              <w:t>.  The direction require</w:t>
            </w:r>
            <w:r w:rsidR="00C223C0">
              <w:rPr>
                <w:b/>
              </w:rPr>
              <w:t>s</w:t>
            </w:r>
            <w:r>
              <w:rPr>
                <w:b/>
              </w:rPr>
              <w:t xml:space="preserve"> providing copies </w:t>
            </w:r>
            <w:r w:rsidR="00C223C0">
              <w:rPr>
                <w:b/>
              </w:rPr>
              <w:t xml:space="preserve">to the Council </w:t>
            </w:r>
            <w:r>
              <w:rPr>
                <w:b/>
              </w:rPr>
              <w:t>of draft changes to each chapter by certain milestones.</w:t>
            </w:r>
          </w:p>
        </w:tc>
      </w:tr>
    </w:tbl>
    <w:p w14:paraId="1DDF5E3E" w14:textId="77777777" w:rsidR="0068356C" w:rsidRDefault="0068356C">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93E7A" w14:paraId="0D051365" w14:textId="77777777" w:rsidTr="00A36EB4">
        <w:tc>
          <w:tcPr>
            <w:tcW w:w="625" w:type="dxa"/>
          </w:tcPr>
          <w:p w14:paraId="15C38C0E" w14:textId="63359484" w:rsidR="00C93E7A" w:rsidRDefault="00CC7BBC" w:rsidP="00C93E7A">
            <w:pPr>
              <w:spacing w:after="0" w:line="300" w:lineRule="exact"/>
              <w:jc w:val="left"/>
              <w:rPr>
                <w:b/>
              </w:rPr>
            </w:pPr>
            <w:r>
              <w:rPr>
                <w:b/>
              </w:rPr>
              <w:lastRenderedPageBreak/>
              <w:t>46</w:t>
            </w:r>
          </w:p>
        </w:tc>
        <w:tc>
          <w:tcPr>
            <w:tcW w:w="4770" w:type="dxa"/>
          </w:tcPr>
          <w:p w14:paraId="09E0AD5C" w14:textId="0B5A6BA7" w:rsidR="00C93E7A" w:rsidRDefault="00C93E7A" w:rsidP="00C93E7A">
            <w:pPr>
              <w:spacing w:after="0" w:line="300" w:lineRule="exact"/>
              <w:jc w:val="left"/>
            </w:pPr>
            <w:r>
              <w:t>n/a</w:t>
            </w:r>
          </w:p>
        </w:tc>
        <w:tc>
          <w:tcPr>
            <w:tcW w:w="4860" w:type="dxa"/>
          </w:tcPr>
          <w:p w14:paraId="0B6765B6" w14:textId="26E0A7E8" w:rsidR="00C93E7A" w:rsidRDefault="00C93E7A" w:rsidP="00C93E7A">
            <w:pPr>
              <w:spacing w:after="0" w:line="300" w:lineRule="exact"/>
              <w:jc w:val="left"/>
              <w:rPr>
                <w:rFonts w:cs="Arial"/>
              </w:rPr>
            </w:pPr>
            <w:r>
              <w:rPr>
                <w:rFonts w:cs="Arial"/>
              </w:rPr>
              <w:t>n/a</w:t>
            </w:r>
          </w:p>
        </w:tc>
        <w:tc>
          <w:tcPr>
            <w:tcW w:w="2880" w:type="dxa"/>
          </w:tcPr>
          <w:p w14:paraId="18B5AEF1" w14:textId="69610C80" w:rsidR="00C93E7A" w:rsidRPr="00F022A1" w:rsidRDefault="00C93E7A" w:rsidP="00C26CB5">
            <w:pPr>
              <w:spacing w:after="0"/>
              <w:jc w:val="left"/>
              <w:rPr>
                <w:b/>
              </w:rPr>
            </w:pPr>
            <w:r w:rsidRPr="00F022A1">
              <w:rPr>
                <w:b/>
              </w:rPr>
              <w:t xml:space="preserve">Add a new </w:t>
            </w:r>
            <w:proofErr w:type="spellStart"/>
            <w:r w:rsidRPr="00F022A1">
              <w:rPr>
                <w:b/>
              </w:rPr>
              <w:t>workplan</w:t>
            </w:r>
            <w:proofErr w:type="spellEnd"/>
            <w:r w:rsidRPr="00F022A1">
              <w:rPr>
                <w:b/>
              </w:rPr>
              <w:t xml:space="preserve"> item</w:t>
            </w:r>
            <w:r>
              <w:rPr>
                <w:b/>
              </w:rPr>
              <w:t xml:space="preserve"> #18</w:t>
            </w:r>
            <w:r w:rsidRPr="00F022A1">
              <w:rPr>
                <w:b/>
              </w:rPr>
              <w:t xml:space="preserve"> regarding</w:t>
            </w:r>
            <w:r>
              <w:rPr>
                <w:b/>
              </w:rPr>
              <w:t xml:space="preserve"> direction for the Executive to develop </w:t>
            </w:r>
            <w:r w:rsidR="00C26CB5">
              <w:rPr>
                <w:rFonts w:cs="Arial"/>
                <w:b/>
              </w:rPr>
              <w:t>a sustainability plan for remaining unincorporated areas to reflect the County’s role as the local government provider for these areas.  Include consideration of zoning changes to support tax revenue generation, such as additional areas for neighborhood business or industrial development.  The plan will include a timeline for meeting key milestones and outcomes, as well as performance measures.</w:t>
            </w:r>
          </w:p>
        </w:tc>
      </w:tr>
    </w:tbl>
    <w:p w14:paraId="5DF97EAE" w14:textId="77777777" w:rsidR="0012349B" w:rsidRDefault="0012349B">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185F01" w14:paraId="0A0EF3B7" w14:textId="5F78A3E8" w:rsidTr="00A267E3">
        <w:tc>
          <w:tcPr>
            <w:tcW w:w="13135" w:type="dxa"/>
            <w:gridSpan w:val="4"/>
            <w:shd w:val="clear" w:color="auto" w:fill="D9D9D9" w:themeFill="background1" w:themeFillShade="D9"/>
          </w:tcPr>
          <w:p w14:paraId="7598FF0C" w14:textId="1697F0B1" w:rsidR="00185F01" w:rsidRDefault="003B618E" w:rsidP="00B5667C">
            <w:pPr>
              <w:spacing w:after="0" w:line="300" w:lineRule="exact"/>
              <w:jc w:val="left"/>
              <w:rPr>
                <w:rFonts w:cs="Arial"/>
                <w:i/>
              </w:rPr>
            </w:pPr>
            <w:r>
              <w:lastRenderedPageBreak/>
              <w:br w:type="page"/>
            </w:r>
            <w:r w:rsidR="00185F01">
              <w:rPr>
                <w:rFonts w:cs="Arial"/>
                <w:i/>
              </w:rPr>
              <w:t xml:space="preserve">2016 KCCP </w:t>
            </w:r>
            <w:proofErr w:type="spellStart"/>
            <w:r w:rsidR="00185F01">
              <w:rPr>
                <w:rFonts w:cs="Arial"/>
                <w:i/>
              </w:rPr>
              <w:t>Workplan</w:t>
            </w:r>
            <w:proofErr w:type="spellEnd"/>
            <w:r w:rsidR="00185F01">
              <w:rPr>
                <w:rFonts w:cs="Arial"/>
                <w:i/>
              </w:rPr>
              <w:t xml:space="preserve"> </w:t>
            </w:r>
            <w:r w:rsidR="00185F01" w:rsidRPr="00B5667C">
              <w:rPr>
                <w:rFonts w:cs="Arial"/>
                <w:i/>
              </w:rPr>
              <w:t>Actions Related to the Growth Management Planning Council (GMPC)</w:t>
            </w:r>
          </w:p>
        </w:tc>
      </w:tr>
      <w:tr w:rsidR="00A36EB4" w14:paraId="16EDAB9E" w14:textId="33590FF9" w:rsidTr="002600FB">
        <w:tc>
          <w:tcPr>
            <w:tcW w:w="625" w:type="dxa"/>
            <w:shd w:val="clear" w:color="auto" w:fill="auto"/>
          </w:tcPr>
          <w:p w14:paraId="4A7D0AD1" w14:textId="39256F55" w:rsidR="00A36EB4" w:rsidRPr="002A0EEE" w:rsidRDefault="00CC7BBC" w:rsidP="00B5667C">
            <w:pPr>
              <w:spacing w:after="0" w:line="300" w:lineRule="exact"/>
              <w:jc w:val="left"/>
              <w:rPr>
                <w:rFonts w:cs="Arial"/>
                <w:b/>
              </w:rPr>
            </w:pPr>
            <w:r>
              <w:rPr>
                <w:rFonts w:cs="Arial"/>
                <w:b/>
              </w:rPr>
              <w:t>47</w:t>
            </w:r>
          </w:p>
        </w:tc>
        <w:tc>
          <w:tcPr>
            <w:tcW w:w="4770" w:type="dxa"/>
            <w:shd w:val="clear" w:color="auto" w:fill="auto"/>
          </w:tcPr>
          <w:p w14:paraId="7AA85ABD" w14:textId="7AA399A7" w:rsidR="00A36EB4" w:rsidRPr="004E36CC" w:rsidRDefault="00A36EB4" w:rsidP="00B5667C">
            <w:pPr>
              <w:spacing w:after="0" w:line="300" w:lineRule="exact"/>
              <w:jc w:val="left"/>
              <w:rPr>
                <w:rFonts w:cs="Arial"/>
                <w:i/>
              </w:rPr>
            </w:pPr>
            <w:r w:rsidRPr="004E36CC">
              <w:rPr>
                <w:rFonts w:cs="Arial"/>
                <w:i/>
              </w:rPr>
              <w:t xml:space="preserve">Action 14:  Develop a Countywide Plan to Move Remaining Unincorporated Urban </w:t>
            </w:r>
            <w:r>
              <w:rPr>
                <w:rFonts w:cs="Arial"/>
                <w:i/>
              </w:rPr>
              <w:t>PAAs</w:t>
            </w:r>
            <w:r w:rsidRPr="004E36CC">
              <w:rPr>
                <w:rFonts w:cs="Arial"/>
                <w:i/>
              </w:rPr>
              <w:t xml:space="preserve"> Toward Annexation</w:t>
            </w:r>
          </w:p>
          <w:p w14:paraId="27AE0BC2" w14:textId="072123B4"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5B05D822" w14:textId="77777777" w:rsidR="00A36EB4" w:rsidRPr="00DA26A5" w:rsidRDefault="00A36EB4" w:rsidP="007F6BA6">
            <w:pPr>
              <w:spacing w:after="0" w:line="300" w:lineRule="exact"/>
              <w:jc w:val="left"/>
              <w:rPr>
                <w:rFonts w:cs="Arial"/>
              </w:rPr>
            </w:pPr>
          </w:p>
        </w:tc>
        <w:tc>
          <w:tcPr>
            <w:tcW w:w="4860" w:type="dxa"/>
            <w:shd w:val="clear" w:color="auto" w:fill="auto"/>
          </w:tcPr>
          <w:p w14:paraId="0A417535" w14:textId="77777777" w:rsidR="00A36EB4" w:rsidRDefault="00A36EB4" w:rsidP="008F3D9C">
            <w:pPr>
              <w:spacing w:after="0" w:line="300" w:lineRule="exact"/>
              <w:jc w:val="left"/>
              <w:rPr>
                <w:rFonts w:cs="Arial"/>
              </w:rPr>
            </w:pPr>
          </w:p>
          <w:p w14:paraId="0C3A3877" w14:textId="77777777" w:rsidR="00A36EB4" w:rsidRDefault="00A36EB4" w:rsidP="008F3D9C">
            <w:pPr>
              <w:spacing w:after="0" w:line="300" w:lineRule="exact"/>
              <w:jc w:val="left"/>
              <w:rPr>
                <w:rFonts w:cs="Arial"/>
              </w:rPr>
            </w:pPr>
          </w:p>
          <w:p w14:paraId="3094E846" w14:textId="77777777" w:rsidR="00A36EB4" w:rsidRPr="008F3D9C" w:rsidRDefault="00A36EB4" w:rsidP="008F3D9C">
            <w:pPr>
              <w:spacing w:after="0" w:line="300" w:lineRule="exact"/>
              <w:jc w:val="left"/>
              <w:rPr>
                <w:rFonts w:cs="Arial"/>
              </w:rPr>
            </w:pPr>
          </w:p>
          <w:p w14:paraId="5B9FA45D" w14:textId="1B78FD82"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67162F2" w14:textId="20F584FC"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shd w:val="clear" w:color="auto" w:fill="auto"/>
          </w:tcPr>
          <w:p w14:paraId="24271722" w14:textId="390C5DB6" w:rsidR="00A36EB4" w:rsidRDefault="00A03619" w:rsidP="00C17FBB">
            <w:pPr>
              <w:spacing w:after="0"/>
              <w:jc w:val="left"/>
              <w:rPr>
                <w:rFonts w:cs="Arial"/>
                <w:b/>
              </w:rPr>
            </w:pPr>
            <w:r w:rsidRPr="0076775C">
              <w:t xml:space="preserve">Agree with </w:t>
            </w:r>
            <w:r w:rsidR="00A44054">
              <w:t>Executive’s proposal</w:t>
            </w:r>
            <w:r>
              <w:t xml:space="preserve"> </w:t>
            </w:r>
            <w:r>
              <w:rPr>
                <w:rFonts w:cs="Arial"/>
                <w:b/>
              </w:rPr>
              <w:t xml:space="preserve">+ </w:t>
            </w:r>
            <w:r w:rsidR="00C93E7A">
              <w:rPr>
                <w:rFonts w:cs="Arial"/>
                <w:b/>
              </w:rPr>
              <w:t xml:space="preserve">adds allowance for possible amendments during the Two-Year </w:t>
            </w:r>
            <w:r w:rsidR="00023375">
              <w:rPr>
                <w:rFonts w:cs="Arial"/>
                <w:b/>
              </w:rPr>
              <w:t>update</w:t>
            </w:r>
            <w:r>
              <w:rPr>
                <w:rFonts w:cs="Arial"/>
                <w:b/>
              </w:rPr>
              <w:t>.</w:t>
            </w:r>
          </w:p>
          <w:p w14:paraId="21DE1EBB" w14:textId="72D0D52B" w:rsidR="0095793F" w:rsidRDefault="0095793F" w:rsidP="00C17FBB">
            <w:pPr>
              <w:spacing w:after="0"/>
              <w:jc w:val="left"/>
              <w:rPr>
                <w:rFonts w:cs="Arial"/>
                <w:b/>
              </w:rPr>
            </w:pPr>
          </w:p>
          <w:p w14:paraId="2B8FA019" w14:textId="3895385C" w:rsidR="009417B7" w:rsidRPr="00C26CB5" w:rsidRDefault="0095793F" w:rsidP="00C26CB5">
            <w:pPr>
              <w:spacing w:after="0"/>
              <w:jc w:val="left"/>
              <w:rPr>
                <w:rFonts w:cs="Arial"/>
                <w:b/>
              </w:rPr>
            </w:pPr>
            <w:r>
              <w:rPr>
                <w:rFonts w:cs="Arial"/>
                <w:b/>
              </w:rPr>
              <w:t>Add language to include review of tax revenue impacts to the County</w:t>
            </w:r>
            <w:r w:rsidR="00EA270D">
              <w:rPr>
                <w:rFonts w:cs="Arial"/>
                <w:b/>
              </w:rPr>
              <w:t xml:space="preserve"> resulting from annexations</w:t>
            </w:r>
            <w:r w:rsidR="00C93E7A">
              <w:rPr>
                <w:rFonts w:cs="Arial"/>
                <w:b/>
              </w:rPr>
              <w:t>.  Add language to</w:t>
            </w:r>
            <w:r w:rsidR="009417B7">
              <w:rPr>
                <w:rFonts w:cs="Arial"/>
                <w:b/>
              </w:rPr>
              <w:t xml:space="preserve"> </w:t>
            </w:r>
            <w:r w:rsidR="00C93E7A">
              <w:rPr>
                <w:rFonts w:cs="Arial"/>
                <w:b/>
              </w:rPr>
              <w:t>evaluate</w:t>
            </w:r>
            <w:r w:rsidR="009417B7">
              <w:rPr>
                <w:rFonts w:cs="Arial"/>
                <w:b/>
              </w:rPr>
              <w:t xml:space="preserve"> requiring jurisdictions to take 1) all of the roads within a PAA when it is annexed and/or 2) orphan roads in their jurisdiction.</w:t>
            </w:r>
          </w:p>
        </w:tc>
      </w:tr>
      <w:tr w:rsidR="00A36EB4" w14:paraId="4B0704DA" w14:textId="2F5F6BDD" w:rsidTr="00A36EB4">
        <w:tc>
          <w:tcPr>
            <w:tcW w:w="625" w:type="dxa"/>
          </w:tcPr>
          <w:p w14:paraId="4ADECD1C" w14:textId="2B3F7944" w:rsidR="00A36EB4" w:rsidRPr="002A0EEE" w:rsidRDefault="00CC7BBC" w:rsidP="000D387C">
            <w:pPr>
              <w:spacing w:after="0" w:line="300" w:lineRule="exact"/>
              <w:jc w:val="left"/>
              <w:rPr>
                <w:rFonts w:cs="Arial"/>
                <w:b/>
              </w:rPr>
            </w:pPr>
            <w:r>
              <w:rPr>
                <w:rFonts w:cs="Arial"/>
                <w:b/>
              </w:rPr>
              <w:t>48</w:t>
            </w:r>
          </w:p>
        </w:tc>
        <w:tc>
          <w:tcPr>
            <w:tcW w:w="4770" w:type="dxa"/>
          </w:tcPr>
          <w:p w14:paraId="36DD8DBD" w14:textId="7DA1AADD" w:rsidR="00A36EB4" w:rsidRPr="004E36CC" w:rsidRDefault="00A36EB4" w:rsidP="000D387C">
            <w:pPr>
              <w:spacing w:after="0" w:line="300" w:lineRule="exact"/>
              <w:jc w:val="left"/>
              <w:rPr>
                <w:rFonts w:cs="Arial"/>
                <w:i/>
              </w:rPr>
            </w:pPr>
            <w:r w:rsidRPr="004E36CC">
              <w:rPr>
                <w:rFonts w:cs="Arial"/>
                <w:i/>
              </w:rPr>
              <w:t>Action 15:  Review the Four-to-One Program</w:t>
            </w:r>
          </w:p>
          <w:p w14:paraId="6C934E1F" w14:textId="078B1DE1" w:rsidR="00A36EB4" w:rsidRPr="00370427"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tc>
        <w:tc>
          <w:tcPr>
            <w:tcW w:w="4860" w:type="dxa"/>
          </w:tcPr>
          <w:p w14:paraId="6A28D985" w14:textId="77777777" w:rsidR="00A36EB4" w:rsidRPr="008F3D9C" w:rsidRDefault="00A36EB4" w:rsidP="000D387C">
            <w:pPr>
              <w:spacing w:after="0" w:line="300" w:lineRule="exact"/>
              <w:jc w:val="left"/>
              <w:rPr>
                <w:rFonts w:cs="Arial"/>
              </w:rPr>
            </w:pPr>
          </w:p>
          <w:p w14:paraId="3C2DB0A3" w14:textId="64126A75"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3FDE3794" w14:textId="3C15AB39"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tcPr>
          <w:p w14:paraId="6650C77E" w14:textId="6D2CF3F8" w:rsidR="00C26CB5" w:rsidRDefault="00C26CB5" w:rsidP="00C26CB5">
            <w:pPr>
              <w:spacing w:after="0"/>
              <w:jc w:val="left"/>
              <w:rPr>
                <w:rFonts w:cs="Arial"/>
                <w:b/>
              </w:rPr>
            </w:pPr>
            <w:r w:rsidRPr="0076775C">
              <w:t xml:space="preserve">Agree with </w:t>
            </w:r>
            <w:r w:rsidR="00A44054">
              <w:t>Executive’s proposal</w:t>
            </w:r>
            <w:r>
              <w:t xml:space="preserve"> </w:t>
            </w:r>
            <w:r>
              <w:rPr>
                <w:rFonts w:cs="Arial"/>
                <w:b/>
              </w:rPr>
              <w:t xml:space="preserve">+ adds allowance for possible amendments during the Two-Year </w:t>
            </w:r>
            <w:r w:rsidR="00023375">
              <w:rPr>
                <w:rFonts w:cs="Arial"/>
                <w:b/>
              </w:rPr>
              <w:t>update</w:t>
            </w:r>
            <w:r>
              <w:rPr>
                <w:rFonts w:cs="Arial"/>
                <w:b/>
              </w:rPr>
              <w:t>.</w:t>
            </w:r>
          </w:p>
          <w:p w14:paraId="0313AE44" w14:textId="26D22135" w:rsidR="00A36EB4" w:rsidRPr="008F3D9C" w:rsidRDefault="00A36EB4" w:rsidP="000D387C">
            <w:pPr>
              <w:spacing w:after="0" w:line="300" w:lineRule="exact"/>
              <w:jc w:val="left"/>
              <w:rPr>
                <w:rFonts w:cs="Arial"/>
              </w:rPr>
            </w:pPr>
          </w:p>
        </w:tc>
      </w:tr>
      <w:tr w:rsidR="00A36EB4" w14:paraId="0F6C1DFE" w14:textId="1021A94C" w:rsidTr="00A36EB4">
        <w:tc>
          <w:tcPr>
            <w:tcW w:w="625" w:type="dxa"/>
          </w:tcPr>
          <w:p w14:paraId="2F6E8B5C" w14:textId="6D3D373E" w:rsidR="00A36EB4" w:rsidRDefault="00CC7BBC" w:rsidP="000D387C">
            <w:pPr>
              <w:spacing w:after="0" w:line="300" w:lineRule="exact"/>
              <w:jc w:val="left"/>
              <w:rPr>
                <w:rFonts w:cs="Arial"/>
                <w:b/>
              </w:rPr>
            </w:pPr>
            <w:r>
              <w:rPr>
                <w:rFonts w:cs="Arial"/>
                <w:b/>
              </w:rPr>
              <w:lastRenderedPageBreak/>
              <w:t>49</w:t>
            </w:r>
          </w:p>
        </w:tc>
        <w:tc>
          <w:tcPr>
            <w:tcW w:w="4770" w:type="dxa"/>
          </w:tcPr>
          <w:p w14:paraId="67520219" w14:textId="70965F1B" w:rsidR="00A36EB4" w:rsidRPr="004E36CC" w:rsidRDefault="00A36EB4" w:rsidP="000D387C">
            <w:pPr>
              <w:spacing w:after="0" w:line="300" w:lineRule="exact"/>
              <w:jc w:val="left"/>
              <w:rPr>
                <w:rFonts w:cs="Arial"/>
                <w:i/>
              </w:rPr>
            </w:pPr>
            <w:r w:rsidRPr="004E36CC">
              <w:rPr>
                <w:rFonts w:cs="Arial"/>
                <w:i/>
              </w:rPr>
              <w:t>Action 16:  Buildable Lands Program Methodology Review</w:t>
            </w:r>
          </w:p>
          <w:p w14:paraId="5027704B" w14:textId="26567A1B"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40BC6B7" w14:textId="77777777" w:rsidR="00A36EB4" w:rsidRPr="00DA26A5" w:rsidRDefault="00A36EB4" w:rsidP="000D387C">
            <w:pPr>
              <w:spacing w:after="0" w:line="300" w:lineRule="exact"/>
              <w:jc w:val="left"/>
              <w:rPr>
                <w:rFonts w:cs="Arial"/>
              </w:rPr>
            </w:pPr>
          </w:p>
        </w:tc>
        <w:tc>
          <w:tcPr>
            <w:tcW w:w="4860" w:type="dxa"/>
          </w:tcPr>
          <w:p w14:paraId="22D30950" w14:textId="77777777" w:rsidR="00A36EB4" w:rsidRDefault="00A36EB4" w:rsidP="000D387C">
            <w:pPr>
              <w:spacing w:after="0" w:line="300" w:lineRule="exact"/>
              <w:jc w:val="left"/>
              <w:rPr>
                <w:rFonts w:cs="Arial"/>
              </w:rPr>
            </w:pPr>
          </w:p>
          <w:p w14:paraId="151909B2" w14:textId="77777777" w:rsidR="00A36EB4" w:rsidRPr="008F3D9C" w:rsidRDefault="00A36EB4" w:rsidP="000D387C">
            <w:pPr>
              <w:spacing w:after="0" w:line="300" w:lineRule="exact"/>
              <w:jc w:val="left"/>
              <w:rPr>
                <w:rFonts w:cs="Arial"/>
              </w:rPr>
            </w:pPr>
          </w:p>
          <w:p w14:paraId="7C95BE03" w14:textId="69AC1392"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7A77CD1" w14:textId="50390780"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tcPr>
          <w:p w14:paraId="36916660" w14:textId="387BBA17" w:rsidR="00C26CB5" w:rsidRDefault="00C26CB5" w:rsidP="00C26CB5">
            <w:pPr>
              <w:spacing w:after="0"/>
              <w:jc w:val="left"/>
              <w:rPr>
                <w:rFonts w:cs="Arial"/>
                <w:b/>
              </w:rPr>
            </w:pPr>
            <w:r w:rsidRPr="0076775C">
              <w:t xml:space="preserve">Agree with </w:t>
            </w:r>
            <w:r w:rsidR="00A44054">
              <w:t>Executive’s proposal</w:t>
            </w:r>
            <w:r>
              <w:t xml:space="preserve"> </w:t>
            </w:r>
            <w:r>
              <w:rPr>
                <w:rFonts w:cs="Arial"/>
                <w:b/>
              </w:rPr>
              <w:t xml:space="preserve">+ adds allowance for possible amendments during the Two-Year </w:t>
            </w:r>
            <w:r w:rsidR="00023375">
              <w:rPr>
                <w:rFonts w:cs="Arial"/>
                <w:b/>
              </w:rPr>
              <w:t>update</w:t>
            </w:r>
            <w:r>
              <w:rPr>
                <w:rFonts w:cs="Arial"/>
                <w:b/>
              </w:rPr>
              <w:t>.</w:t>
            </w:r>
          </w:p>
          <w:p w14:paraId="783F65AD" w14:textId="44EF976F" w:rsidR="00A36EB4" w:rsidRDefault="00A36EB4" w:rsidP="000D387C">
            <w:pPr>
              <w:spacing w:after="0" w:line="300" w:lineRule="exact"/>
              <w:jc w:val="left"/>
              <w:rPr>
                <w:rFonts w:cs="Arial"/>
              </w:rPr>
            </w:pPr>
          </w:p>
        </w:tc>
      </w:tr>
      <w:tr w:rsidR="002600FB" w:rsidRPr="001C6BCA" w14:paraId="1795BF61" w14:textId="1FC97C8C" w:rsidTr="00A267E3">
        <w:trPr>
          <w:trHeight w:val="323"/>
        </w:trPr>
        <w:tc>
          <w:tcPr>
            <w:tcW w:w="10255" w:type="dxa"/>
            <w:gridSpan w:val="3"/>
            <w:shd w:val="clear" w:color="auto" w:fill="D9D9D9" w:themeFill="background1" w:themeFillShade="D9"/>
          </w:tcPr>
          <w:p w14:paraId="41C7585D" w14:textId="3EE51F7D" w:rsidR="002600FB" w:rsidRPr="001C6BCA" w:rsidRDefault="002600FB" w:rsidP="000D387C">
            <w:pPr>
              <w:jc w:val="left"/>
              <w:rPr>
                <w:i/>
              </w:rPr>
            </w:pPr>
            <w:r w:rsidRPr="001C6BCA">
              <w:rPr>
                <w:rFonts w:cs="Arial"/>
                <w:i/>
              </w:rPr>
              <w:t xml:space="preserve">2017 Vashon-Maury Island </w:t>
            </w:r>
            <w:r>
              <w:rPr>
                <w:rFonts w:cs="Arial"/>
                <w:i/>
              </w:rPr>
              <w:t xml:space="preserve">(VMI) </w:t>
            </w:r>
            <w:r w:rsidRPr="001C6BCA">
              <w:rPr>
                <w:rFonts w:cs="Arial"/>
                <w:i/>
              </w:rPr>
              <w:t>CSA Subarea Plan</w:t>
            </w:r>
            <w:r>
              <w:rPr>
                <w:rFonts w:cs="Arial"/>
                <w:i/>
              </w:rPr>
              <w:t xml:space="preserve"> </w:t>
            </w:r>
            <w:proofErr w:type="spellStart"/>
            <w:r>
              <w:rPr>
                <w:rFonts w:cs="Arial"/>
                <w:i/>
              </w:rPr>
              <w:t>Workplan</w:t>
            </w:r>
            <w:proofErr w:type="spellEnd"/>
          </w:p>
        </w:tc>
        <w:tc>
          <w:tcPr>
            <w:tcW w:w="2880" w:type="dxa"/>
            <w:shd w:val="clear" w:color="auto" w:fill="D9D9D9" w:themeFill="background1" w:themeFillShade="D9"/>
          </w:tcPr>
          <w:p w14:paraId="50C6B555" w14:textId="77777777" w:rsidR="002600FB" w:rsidRPr="001C6BCA" w:rsidRDefault="002600FB" w:rsidP="000D387C">
            <w:pPr>
              <w:jc w:val="left"/>
              <w:rPr>
                <w:rFonts w:cs="Arial"/>
                <w:i/>
              </w:rPr>
            </w:pPr>
          </w:p>
        </w:tc>
      </w:tr>
      <w:tr w:rsidR="00A36EB4" w14:paraId="6BF5DF02" w14:textId="33C51A6D" w:rsidTr="00D123D7">
        <w:trPr>
          <w:trHeight w:val="323"/>
        </w:trPr>
        <w:tc>
          <w:tcPr>
            <w:tcW w:w="625" w:type="dxa"/>
            <w:shd w:val="clear" w:color="auto" w:fill="auto"/>
          </w:tcPr>
          <w:p w14:paraId="7A9CA767" w14:textId="61F7BB94" w:rsidR="00A36EB4" w:rsidRDefault="00CC7BBC" w:rsidP="000D387C">
            <w:pPr>
              <w:jc w:val="left"/>
              <w:rPr>
                <w:rFonts w:cs="Arial"/>
                <w:b/>
              </w:rPr>
            </w:pPr>
            <w:r>
              <w:rPr>
                <w:rFonts w:cs="Arial"/>
                <w:b/>
              </w:rPr>
              <w:t>50</w:t>
            </w:r>
          </w:p>
        </w:tc>
        <w:tc>
          <w:tcPr>
            <w:tcW w:w="4770" w:type="dxa"/>
            <w:shd w:val="clear" w:color="auto" w:fill="auto"/>
          </w:tcPr>
          <w:p w14:paraId="66DBACAD" w14:textId="4D31E6D7" w:rsidR="00A36EB4" w:rsidRPr="004E36CC" w:rsidRDefault="00A36EB4" w:rsidP="000D387C">
            <w:pPr>
              <w:jc w:val="left"/>
              <w:rPr>
                <w:rFonts w:cs="Arial"/>
                <w:i/>
              </w:rPr>
            </w:pPr>
            <w:r w:rsidRPr="004E36CC">
              <w:rPr>
                <w:rFonts w:cs="Arial"/>
                <w:i/>
              </w:rPr>
              <w:t>VMI Action 1: P-suffix Conditions</w:t>
            </w:r>
          </w:p>
          <w:p w14:paraId="147C4AC8" w14:textId="77777777" w:rsidR="00A36EB4" w:rsidRDefault="00A36EB4" w:rsidP="009B1CAC">
            <w:pPr>
              <w:pStyle w:val="ListParagraph"/>
              <w:numPr>
                <w:ilvl w:val="0"/>
                <w:numId w:val="22"/>
              </w:numPr>
              <w:jc w:val="left"/>
            </w:pPr>
            <w:r w:rsidRPr="009A3991">
              <w:rPr>
                <w:rFonts w:cs="Arial"/>
              </w:rPr>
              <w:t xml:space="preserve">Transmittal by </w:t>
            </w:r>
            <w:r w:rsidRPr="009A3991">
              <w:rPr>
                <w:rFonts w:cs="Arial"/>
                <w:b/>
              </w:rPr>
              <w:t>December 31, 2018</w:t>
            </w:r>
          </w:p>
        </w:tc>
        <w:tc>
          <w:tcPr>
            <w:tcW w:w="4860" w:type="dxa"/>
            <w:shd w:val="clear" w:color="auto" w:fill="auto"/>
          </w:tcPr>
          <w:p w14:paraId="7F4D9DA3" w14:textId="77777777" w:rsidR="00A36EB4" w:rsidRPr="002F6A71" w:rsidRDefault="00A36EB4" w:rsidP="002F6A71">
            <w:pPr>
              <w:jc w:val="left"/>
            </w:pPr>
          </w:p>
          <w:p w14:paraId="5FA58540" w14:textId="717FADCC" w:rsidR="00A36EB4" w:rsidRDefault="00A36EB4" w:rsidP="009B1CAC">
            <w:pPr>
              <w:pStyle w:val="ListParagraph"/>
              <w:numPr>
                <w:ilvl w:val="0"/>
                <w:numId w:val="22"/>
              </w:numPr>
              <w:jc w:val="left"/>
            </w:pPr>
            <w:r w:rsidRPr="002F6A71">
              <w:rPr>
                <w:rFonts w:cs="Arial"/>
              </w:rPr>
              <w:t xml:space="preserve">Transmittal by </w:t>
            </w:r>
            <w:r w:rsidRPr="002F6A71">
              <w:rPr>
                <w:rFonts w:cs="Arial"/>
                <w:b/>
              </w:rPr>
              <w:t>June 30, 202</w:t>
            </w:r>
            <w:r w:rsidR="002600FB">
              <w:rPr>
                <w:rFonts w:cs="Arial"/>
                <w:b/>
              </w:rPr>
              <w:t>2</w:t>
            </w:r>
          </w:p>
        </w:tc>
        <w:tc>
          <w:tcPr>
            <w:tcW w:w="2880" w:type="dxa"/>
            <w:shd w:val="clear" w:color="auto" w:fill="auto"/>
          </w:tcPr>
          <w:p w14:paraId="6B7992B6" w14:textId="20F7337C" w:rsidR="00A36EB4" w:rsidRPr="00F17FF6" w:rsidRDefault="0012349B" w:rsidP="0012349B">
            <w:pPr>
              <w:jc w:val="left"/>
              <w:rPr>
                <w:b/>
              </w:rPr>
            </w:pPr>
            <w:r w:rsidRPr="0076775C">
              <w:t xml:space="preserve">Agree with </w:t>
            </w:r>
            <w:r w:rsidR="00A44054">
              <w:t>Executive’s proposal</w:t>
            </w:r>
            <w:r>
              <w:t>.</w:t>
            </w:r>
            <w:r w:rsidR="005D262F">
              <w:rPr>
                <w:rStyle w:val="FootnoteReference"/>
              </w:rPr>
              <w:footnoteReference w:id="8"/>
            </w:r>
          </w:p>
        </w:tc>
      </w:tr>
    </w:tbl>
    <w:p w14:paraId="52794C1B" w14:textId="77777777" w:rsidR="00C155B2" w:rsidRDefault="00C155B2" w:rsidP="002A0EEE">
      <w:pPr>
        <w:jc w:val="left"/>
      </w:pPr>
    </w:p>
    <w:sectPr w:rsidR="00C155B2" w:rsidSect="000F655E">
      <w:headerReference w:type="default" r:id="rId8"/>
      <w:footerReference w:type="default" r:id="rId9"/>
      <w:pgSz w:w="15840" w:h="12240" w:orient="landscape" w:code="1"/>
      <w:pgMar w:top="780" w:right="1440" w:bottom="1080" w:left="1440" w:header="7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236C" w14:textId="77777777" w:rsidR="00EC4D4C" w:rsidRDefault="00EC4D4C" w:rsidP="00654EF2">
      <w:pPr>
        <w:spacing w:after="0"/>
      </w:pPr>
      <w:r>
        <w:separator/>
      </w:r>
    </w:p>
  </w:endnote>
  <w:endnote w:type="continuationSeparator" w:id="0">
    <w:p w14:paraId="26E7318F" w14:textId="77777777" w:rsidR="00EC4D4C" w:rsidRDefault="00EC4D4C" w:rsidP="00654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highlight w:val="yellow"/>
      </w:rPr>
      <w:id w:val="1290092803"/>
      <w:docPartObj>
        <w:docPartGallery w:val="Page Numbers (Bottom of Page)"/>
        <w:docPartUnique/>
      </w:docPartObj>
    </w:sdtPr>
    <w:sdtEndPr>
      <w:rPr>
        <w:noProof/>
        <w:highlight w:val="none"/>
      </w:rPr>
    </w:sdtEndPr>
    <w:sdtContent>
      <w:p w14:paraId="77D957C8" w14:textId="4EB5C8D8" w:rsidR="00EC4D4C" w:rsidRPr="00DC3002" w:rsidRDefault="00EC4D4C">
        <w:pPr>
          <w:pStyle w:val="Footer"/>
          <w:jc w:val="center"/>
          <w:rPr>
            <w:noProof/>
          </w:rPr>
        </w:pPr>
        <w:r w:rsidRPr="00DC3002">
          <w:fldChar w:fldCharType="begin"/>
        </w:r>
        <w:r w:rsidRPr="00DC3002">
          <w:instrText xml:space="preserve"> PAGE   \* MERGEFORMAT </w:instrText>
        </w:r>
        <w:r w:rsidRPr="00DC3002">
          <w:fldChar w:fldCharType="separate"/>
        </w:r>
        <w:r w:rsidR="00B314E0">
          <w:rPr>
            <w:noProof/>
          </w:rPr>
          <w:t>23</w:t>
        </w:r>
        <w:r w:rsidRPr="00DC3002">
          <w:rPr>
            <w:noProof/>
          </w:rPr>
          <w:fldChar w:fldCharType="end"/>
        </w:r>
      </w:p>
      <w:p w14:paraId="7431FFD5" w14:textId="671A727F" w:rsidR="00EC4D4C" w:rsidRPr="00DC3002" w:rsidRDefault="00023375" w:rsidP="00536099">
        <w:pPr>
          <w:pStyle w:val="Footer"/>
          <w:jc w:val="right"/>
          <w:rPr>
            <w:b/>
          </w:rPr>
        </w:pPr>
        <w:r>
          <w:rPr>
            <w:b/>
            <w:noProof/>
          </w:rPr>
          <w:t xml:space="preserve">July </w:t>
        </w:r>
        <w:r w:rsidR="0068499A">
          <w:rPr>
            <w:b/>
            <w:noProof/>
          </w:rPr>
          <w:t>13</w:t>
        </w:r>
        <w:r w:rsidR="00EC4D4C" w:rsidRPr="00F15668">
          <w:rPr>
            <w:b/>
            <w:noProof/>
          </w:rPr>
          <w:t>,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0C38" w14:textId="77777777" w:rsidR="00EC4D4C" w:rsidRDefault="00EC4D4C" w:rsidP="00654EF2">
      <w:pPr>
        <w:spacing w:after="0"/>
      </w:pPr>
      <w:r>
        <w:separator/>
      </w:r>
    </w:p>
  </w:footnote>
  <w:footnote w:type="continuationSeparator" w:id="0">
    <w:p w14:paraId="632007D1" w14:textId="77777777" w:rsidR="00EC4D4C" w:rsidRDefault="00EC4D4C" w:rsidP="00654EF2">
      <w:pPr>
        <w:spacing w:after="0"/>
      </w:pPr>
      <w:r>
        <w:continuationSeparator/>
      </w:r>
    </w:p>
  </w:footnote>
  <w:footnote w:id="1">
    <w:p w14:paraId="2E9CB1C3" w14:textId="77777777" w:rsidR="00EC4D4C" w:rsidRDefault="00EC4D4C">
      <w:pPr>
        <w:pStyle w:val="FootnoteText"/>
      </w:pPr>
      <w:r>
        <w:rPr>
          <w:rStyle w:val="FootnoteReference"/>
        </w:rPr>
        <w:footnoteRef/>
      </w:r>
      <w:r>
        <w:t xml:space="preserve"> RCW 36.70A.130. Jurisdictions must review and update comprehensive plans by June 30, 2015 and every eight years thereafter.  The next GMA required update deadline is June 30, 2023.</w:t>
      </w:r>
    </w:p>
  </w:footnote>
  <w:footnote w:id="2">
    <w:p w14:paraId="4C5C521E" w14:textId="77777777" w:rsidR="00EC4D4C" w:rsidRDefault="00EC4D4C">
      <w:pPr>
        <w:pStyle w:val="FootnoteText"/>
      </w:pPr>
      <w:r>
        <w:rPr>
          <w:rStyle w:val="FootnoteReference"/>
        </w:rPr>
        <w:footnoteRef/>
      </w:r>
      <w:r>
        <w:t xml:space="preserve"> </w:t>
      </w:r>
      <w:r w:rsidRPr="00D61C5D">
        <w:t>Bear Creek/Sammamish, Snoqualmie Valley/Northeast King County, Four Creeks/Tiger Mountain, Greater Maple Valley/Cedar River, Southeast King County, Vashon-Maury Island</w:t>
      </w:r>
    </w:p>
  </w:footnote>
  <w:footnote w:id="3">
    <w:p w14:paraId="0CC71F4B" w14:textId="77777777" w:rsidR="00EC4D4C" w:rsidRDefault="00EC4D4C">
      <w:pPr>
        <w:pStyle w:val="FootnoteText"/>
      </w:pPr>
      <w:r>
        <w:rPr>
          <w:rStyle w:val="FootnoteReference"/>
        </w:rPr>
        <w:footnoteRef/>
      </w:r>
      <w:r>
        <w:t xml:space="preserve"> </w:t>
      </w:r>
      <w:r w:rsidRPr="004179D0">
        <w:t>East Federal Way</w:t>
      </w:r>
      <w:r>
        <w:t xml:space="preserve"> PAA</w:t>
      </w:r>
      <w:r w:rsidRPr="004179D0">
        <w:t>, East Renton Plateau</w:t>
      </w:r>
      <w:r>
        <w:t xml:space="preserve"> PAA</w:t>
      </w:r>
      <w:r w:rsidRPr="004179D0">
        <w:t xml:space="preserve">, </w:t>
      </w:r>
      <w:proofErr w:type="spellStart"/>
      <w:r w:rsidRPr="004179D0">
        <w:t>Fairwood</w:t>
      </w:r>
      <w:proofErr w:type="spellEnd"/>
      <w:r>
        <w:t xml:space="preserve"> PAA, North Highline PAA</w:t>
      </w:r>
      <w:r w:rsidRPr="004179D0">
        <w:t>, and Skyway-West Hill</w:t>
      </w:r>
      <w:r>
        <w:t xml:space="preserve"> PAA</w:t>
      </w:r>
    </w:p>
  </w:footnote>
  <w:footnote w:id="4">
    <w:p w14:paraId="4E084448" w14:textId="7BF294B5" w:rsidR="00EC4D4C" w:rsidRDefault="00EC4D4C">
      <w:pPr>
        <w:pStyle w:val="FootnoteText"/>
      </w:pPr>
      <w:r>
        <w:rPr>
          <w:rStyle w:val="FootnoteReference"/>
        </w:rPr>
        <w:footnoteRef/>
      </w:r>
      <w:r>
        <w:t xml:space="preserve"> Due to delays in the development and transmittal of the 2017 Vashon-Maury Island CSA Subarea Plan, as well as due to the adoption of a budget proviso that does not allow funds to be expended on subarea planning until Council approval of the restructure plan in PM 2018-0154, development of the Skyway West Hill PAA and North Highline PAA subarea plans ha</w:t>
      </w:r>
      <w:r w:rsidR="00023375">
        <w:t>d</w:t>
      </w:r>
      <w:r>
        <w:t xml:space="preserve"> not </w:t>
      </w:r>
      <w:r w:rsidR="00023375">
        <w:t>previously</w:t>
      </w:r>
      <w:r>
        <w:t xml:space="preserve"> begun.</w:t>
      </w:r>
    </w:p>
  </w:footnote>
  <w:footnote w:id="5">
    <w:p w14:paraId="2E30554D" w14:textId="77777777" w:rsidR="00EC4D4C" w:rsidRDefault="00EC4D4C">
      <w:pPr>
        <w:pStyle w:val="FootnoteText"/>
      </w:pPr>
      <w:r>
        <w:rPr>
          <w:rStyle w:val="FootnoteReference"/>
        </w:rPr>
        <w:footnoteRef/>
      </w:r>
      <w:r>
        <w:t xml:space="preserve"> </w:t>
      </w:r>
      <w:r w:rsidRPr="00D61C5D">
        <w:t>Initial adoption of</w:t>
      </w:r>
      <w:r>
        <w:t xml:space="preserve"> the Vashon-Maury Island CSA Subarea Plan occurred in 2017 via Ordinance 18623.</w:t>
      </w:r>
    </w:p>
  </w:footnote>
  <w:footnote w:id="6">
    <w:p w14:paraId="0F4527F8" w14:textId="52919AC7" w:rsidR="00EC4D4C" w:rsidRDefault="00EC4D4C" w:rsidP="009501F1">
      <w:pPr>
        <w:pStyle w:val="FootnoteText"/>
      </w:pPr>
      <w:r>
        <w:rPr>
          <w:rStyle w:val="FootnoteReference"/>
        </w:rPr>
        <w:footnoteRef/>
      </w:r>
      <w:r>
        <w:t xml:space="preserve"> The Executive </w:t>
      </w:r>
      <w:r w:rsidR="00023375">
        <w:t xml:space="preserve">has transmitted PO 2018-0312, </w:t>
      </w:r>
      <w:r>
        <w:t xml:space="preserve">to establish a new Department of Local Services (DLS).  The Executive </w:t>
      </w:r>
      <w:r w:rsidR="00023375">
        <w:t xml:space="preserve">proposes to </w:t>
      </w:r>
      <w:r>
        <w:t xml:space="preserve">include DPER, </w:t>
      </w:r>
      <w:r w:rsidR="00023375">
        <w:t>including</w:t>
      </w:r>
      <w:r>
        <w:t xml:space="preserve"> its subarea planning functions and staff, within the new DLS.</w:t>
      </w:r>
    </w:p>
  </w:footnote>
  <w:footnote w:id="7">
    <w:p w14:paraId="2EAA3AFC" w14:textId="639F47FF" w:rsidR="00AD6873" w:rsidRDefault="00AD6873">
      <w:pPr>
        <w:pStyle w:val="FootnoteText"/>
      </w:pPr>
      <w:r>
        <w:rPr>
          <w:rStyle w:val="FootnoteReference"/>
        </w:rPr>
        <w:footnoteRef/>
      </w:r>
      <w:r>
        <w:t xml:space="preserve"> The Executive plans to transmit the proposed FTE additions as part of the </w:t>
      </w:r>
      <w:r w:rsidR="008C3483">
        <w:t xml:space="preserve">proposed </w:t>
      </w:r>
      <w:r>
        <w:t xml:space="preserve">2019-20 Budget.  The staff change is not included </w:t>
      </w:r>
      <w:r w:rsidR="00D57AB0">
        <w:t>as part of this</w:t>
      </w:r>
      <w:r>
        <w:t xml:space="preserve"> KCCP</w:t>
      </w:r>
      <w:r w:rsidR="00D57AB0">
        <w:t xml:space="preserve"> update</w:t>
      </w:r>
      <w:r>
        <w:t>, but the proposed schedule</w:t>
      </w:r>
      <w:r w:rsidR="00AA486C">
        <w:t xml:space="preserve"> in this restructure</w:t>
      </w:r>
      <w:r>
        <w:t xml:space="preserve"> assumes approval of the two new subarea planners.</w:t>
      </w:r>
      <w:r w:rsidR="008C6A4A">
        <w:t xml:space="preserve">  If the FTEs are not approved, it will </w:t>
      </w:r>
      <w:r w:rsidR="00023375">
        <w:t xml:space="preserve">likely </w:t>
      </w:r>
      <w:r w:rsidR="008C6A4A">
        <w:t xml:space="preserve">impact the </w:t>
      </w:r>
      <w:r w:rsidR="00023375">
        <w:t xml:space="preserve">subarea plan development </w:t>
      </w:r>
      <w:r w:rsidR="008C6A4A">
        <w:t>schedule.</w:t>
      </w:r>
    </w:p>
  </w:footnote>
  <w:footnote w:id="8">
    <w:p w14:paraId="15FCE696" w14:textId="6C062330" w:rsidR="005D262F" w:rsidRDefault="005D262F">
      <w:pPr>
        <w:pStyle w:val="FootnoteText"/>
      </w:pPr>
      <w:r>
        <w:rPr>
          <w:rStyle w:val="FootnoteReference"/>
        </w:rPr>
        <w:footnoteRef/>
      </w:r>
      <w:r>
        <w:t xml:space="preserve"> The transmittal included June 30, </w:t>
      </w:r>
      <w:r w:rsidRPr="005D262F">
        <w:rPr>
          <w:b/>
        </w:rPr>
        <w:t>2021</w:t>
      </w:r>
      <w:r>
        <w:t xml:space="preserve"> as the new proposed date.  However, the Executive’s intent as noted in Motion </w:t>
      </w:r>
      <w:r w:rsidRPr="005D262F">
        <w:t>15142</w:t>
      </w:r>
      <w:r>
        <w:t xml:space="preserve"> was June 30, </w:t>
      </w:r>
      <w:r w:rsidRPr="005D262F">
        <w:rPr>
          <w:b/>
        </w:rPr>
        <w:t>2022</w:t>
      </w:r>
      <w:r>
        <w:t>.  The Striker makes this correction.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10D0" w14:textId="29672D71" w:rsidR="00EC4D4C" w:rsidRPr="00C62D22" w:rsidRDefault="00EC4D4C" w:rsidP="00B32B07">
    <w:pPr>
      <w:jc w:val="center"/>
      <w:rPr>
        <w:b/>
        <w:sz w:val="28"/>
      </w:rPr>
    </w:pPr>
    <w:r>
      <w:rPr>
        <w:b/>
        <w:sz w:val="28"/>
      </w:rPr>
      <w:t>Proposed Ordinance 2018-0153</w:t>
    </w:r>
  </w:p>
  <w:p w14:paraId="7826DBD8" w14:textId="6E5D2FE9" w:rsidR="00EC4D4C" w:rsidRDefault="00EC4D4C" w:rsidP="00B32B07">
    <w:pPr>
      <w:jc w:val="center"/>
      <w:rPr>
        <w:sz w:val="28"/>
        <w:szCs w:val="28"/>
      </w:rPr>
    </w:pPr>
    <w:r>
      <w:rPr>
        <w:sz w:val="28"/>
        <w:szCs w:val="28"/>
      </w:rPr>
      <w:t>C</w:t>
    </w:r>
    <w:r w:rsidRPr="00C62B9F">
      <w:rPr>
        <w:sz w:val="28"/>
        <w:szCs w:val="28"/>
      </w:rPr>
      <w:t xml:space="preserve">omprehensive </w:t>
    </w:r>
    <w:r>
      <w:rPr>
        <w:sz w:val="28"/>
        <w:szCs w:val="28"/>
      </w:rPr>
      <w:t>and Subarea P</w:t>
    </w:r>
    <w:r w:rsidRPr="00C62B9F">
      <w:rPr>
        <w:sz w:val="28"/>
        <w:szCs w:val="28"/>
      </w:rPr>
      <w:t xml:space="preserve">lanning </w:t>
    </w:r>
    <w:r>
      <w:rPr>
        <w:sz w:val="28"/>
        <w:szCs w:val="28"/>
      </w:rPr>
      <w:t>Restructure</w:t>
    </w:r>
  </w:p>
  <w:tbl>
    <w:tblPr>
      <w:tblStyle w:val="TableGrid"/>
      <w:tblW w:w="13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5"/>
      <w:gridCol w:w="4770"/>
      <w:gridCol w:w="4860"/>
      <w:gridCol w:w="2880"/>
    </w:tblGrid>
    <w:tr w:rsidR="00EC4D4C" w14:paraId="583C4691" w14:textId="77777777" w:rsidTr="000F655E">
      <w:trPr>
        <w:tblHeader/>
      </w:trPr>
      <w:tc>
        <w:tcPr>
          <w:tcW w:w="625" w:type="dxa"/>
          <w:shd w:val="clear" w:color="auto" w:fill="000000" w:themeFill="text1"/>
          <w:vAlign w:val="center"/>
        </w:tcPr>
        <w:p w14:paraId="32037828" w14:textId="6B29A6CA" w:rsidR="00EC4D4C" w:rsidRPr="007B0D9B" w:rsidRDefault="00EC4D4C" w:rsidP="000F655E">
          <w:pPr>
            <w:jc w:val="center"/>
            <w:rPr>
              <w:b/>
              <w:sz w:val="28"/>
            </w:rPr>
          </w:pPr>
          <w:r>
            <w:rPr>
              <w:b/>
              <w:sz w:val="28"/>
            </w:rPr>
            <w:t>#</w:t>
          </w:r>
        </w:p>
      </w:tc>
      <w:tc>
        <w:tcPr>
          <w:tcW w:w="4770" w:type="dxa"/>
          <w:shd w:val="clear" w:color="auto" w:fill="000000" w:themeFill="text1"/>
          <w:vAlign w:val="center"/>
        </w:tcPr>
        <w:p w14:paraId="2D21BDA1" w14:textId="44A2BB97" w:rsidR="00EC4D4C" w:rsidRPr="007B0D9B" w:rsidRDefault="00EC4D4C" w:rsidP="00A04156">
          <w:pPr>
            <w:jc w:val="center"/>
            <w:rPr>
              <w:b/>
              <w:sz w:val="28"/>
            </w:rPr>
          </w:pPr>
          <w:r w:rsidRPr="007B0D9B">
            <w:rPr>
              <w:b/>
              <w:sz w:val="28"/>
            </w:rPr>
            <w:t>CURRENT</w:t>
          </w:r>
        </w:p>
      </w:tc>
      <w:tc>
        <w:tcPr>
          <w:tcW w:w="4860" w:type="dxa"/>
          <w:shd w:val="clear" w:color="auto" w:fill="000000" w:themeFill="text1"/>
          <w:vAlign w:val="center"/>
        </w:tcPr>
        <w:p w14:paraId="0274874F" w14:textId="60B9BE8F" w:rsidR="00EC4D4C" w:rsidRPr="007B0D9B" w:rsidRDefault="00EC4D4C" w:rsidP="00A04156">
          <w:pPr>
            <w:jc w:val="center"/>
            <w:rPr>
              <w:b/>
              <w:sz w:val="28"/>
            </w:rPr>
          </w:pPr>
          <w:r>
            <w:rPr>
              <w:b/>
              <w:sz w:val="28"/>
            </w:rPr>
            <w:t>EXEC</w:t>
          </w:r>
          <w:r w:rsidR="00A44054">
            <w:rPr>
              <w:b/>
              <w:sz w:val="28"/>
            </w:rPr>
            <w:t>UTIVE</w:t>
          </w:r>
          <w:r>
            <w:rPr>
              <w:b/>
              <w:sz w:val="28"/>
            </w:rPr>
            <w:t xml:space="preserve"> </w:t>
          </w:r>
          <w:r w:rsidRPr="007B0D9B">
            <w:rPr>
              <w:b/>
              <w:sz w:val="28"/>
            </w:rPr>
            <w:t>PROPOSED</w:t>
          </w:r>
        </w:p>
      </w:tc>
      <w:tc>
        <w:tcPr>
          <w:tcW w:w="2880" w:type="dxa"/>
          <w:shd w:val="clear" w:color="auto" w:fill="000000" w:themeFill="text1"/>
          <w:vAlign w:val="center"/>
        </w:tcPr>
        <w:p w14:paraId="44CB1AB9" w14:textId="537A59BC" w:rsidR="00EC4D4C" w:rsidRPr="007B0D9B" w:rsidRDefault="00EC4D4C" w:rsidP="00A44054">
          <w:pPr>
            <w:jc w:val="center"/>
            <w:rPr>
              <w:b/>
              <w:sz w:val="28"/>
            </w:rPr>
          </w:pPr>
          <w:r>
            <w:rPr>
              <w:b/>
              <w:sz w:val="28"/>
            </w:rPr>
            <w:t xml:space="preserve">CHAIR’S </w:t>
          </w:r>
          <w:r w:rsidR="00B314E0">
            <w:rPr>
              <w:b/>
              <w:sz w:val="28"/>
            </w:rPr>
            <w:t xml:space="preserve">DRAFT </w:t>
          </w:r>
          <w:r>
            <w:rPr>
              <w:b/>
              <w:sz w:val="28"/>
            </w:rPr>
            <w:t xml:space="preserve">STRIKER </w:t>
          </w:r>
        </w:p>
      </w:tc>
    </w:tr>
  </w:tbl>
  <w:p w14:paraId="355EEE79" w14:textId="474CCFCE" w:rsidR="00EC4D4C" w:rsidRPr="00B32B07" w:rsidRDefault="00EC4D4C">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49"/>
    <w:multiLevelType w:val="hybridMultilevel"/>
    <w:tmpl w:val="BF2C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0E8E"/>
    <w:multiLevelType w:val="hybridMultilevel"/>
    <w:tmpl w:val="2AD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C16"/>
    <w:multiLevelType w:val="hybridMultilevel"/>
    <w:tmpl w:val="FE60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5EF1"/>
    <w:multiLevelType w:val="hybridMultilevel"/>
    <w:tmpl w:val="7BFE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B5FA7"/>
    <w:multiLevelType w:val="hybridMultilevel"/>
    <w:tmpl w:val="C5C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7D6D"/>
    <w:multiLevelType w:val="hybridMultilevel"/>
    <w:tmpl w:val="2DA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A7797"/>
    <w:multiLevelType w:val="hybridMultilevel"/>
    <w:tmpl w:val="A15010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5350"/>
    <w:multiLevelType w:val="hybridMultilevel"/>
    <w:tmpl w:val="FA9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24427"/>
    <w:multiLevelType w:val="hybridMultilevel"/>
    <w:tmpl w:val="CC627E44"/>
    <w:lvl w:ilvl="0" w:tplc="04090001">
      <w:start w:val="1"/>
      <w:numFmt w:val="bullet"/>
      <w:lvlText w:val=""/>
      <w:lvlJc w:val="left"/>
      <w:pPr>
        <w:ind w:left="720" w:hanging="360"/>
      </w:pPr>
      <w:rPr>
        <w:rFonts w:ascii="Symbol" w:hAnsi="Symbol" w:hint="default"/>
      </w:rPr>
    </w:lvl>
    <w:lvl w:ilvl="1" w:tplc="759EC0F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629"/>
    <w:multiLevelType w:val="hybridMultilevel"/>
    <w:tmpl w:val="A25C4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51708"/>
    <w:multiLevelType w:val="hybridMultilevel"/>
    <w:tmpl w:val="93B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32FE4"/>
    <w:multiLevelType w:val="hybridMultilevel"/>
    <w:tmpl w:val="16C61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8790E"/>
    <w:multiLevelType w:val="hybridMultilevel"/>
    <w:tmpl w:val="AE4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0AA"/>
    <w:multiLevelType w:val="hybridMultilevel"/>
    <w:tmpl w:val="65D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E21EA"/>
    <w:multiLevelType w:val="hybridMultilevel"/>
    <w:tmpl w:val="E3F83964"/>
    <w:lvl w:ilvl="0" w:tplc="37A4E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A11"/>
    <w:multiLevelType w:val="hybridMultilevel"/>
    <w:tmpl w:val="7F069BB2"/>
    <w:lvl w:ilvl="0" w:tplc="A6B27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7FDD"/>
    <w:multiLevelType w:val="hybridMultilevel"/>
    <w:tmpl w:val="364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71FD"/>
    <w:multiLevelType w:val="hybridMultilevel"/>
    <w:tmpl w:val="27D8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22905"/>
    <w:multiLevelType w:val="hybridMultilevel"/>
    <w:tmpl w:val="B2421B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57E414E0"/>
    <w:multiLevelType w:val="hybridMultilevel"/>
    <w:tmpl w:val="294A5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2122BF"/>
    <w:multiLevelType w:val="hybridMultilevel"/>
    <w:tmpl w:val="5150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66C66"/>
    <w:multiLevelType w:val="hybridMultilevel"/>
    <w:tmpl w:val="BE205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B812F9"/>
    <w:multiLevelType w:val="hybridMultilevel"/>
    <w:tmpl w:val="298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9372F"/>
    <w:multiLevelType w:val="hybridMultilevel"/>
    <w:tmpl w:val="977C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60F04"/>
    <w:multiLevelType w:val="hybridMultilevel"/>
    <w:tmpl w:val="645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E75147"/>
    <w:multiLevelType w:val="hybridMultilevel"/>
    <w:tmpl w:val="16EA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E91A42"/>
    <w:multiLevelType w:val="hybridMultilevel"/>
    <w:tmpl w:val="5BCC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4214D"/>
    <w:multiLevelType w:val="hybridMultilevel"/>
    <w:tmpl w:val="736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F2103"/>
    <w:multiLevelType w:val="hybridMultilevel"/>
    <w:tmpl w:val="5A42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D0469"/>
    <w:multiLevelType w:val="hybridMultilevel"/>
    <w:tmpl w:val="6AE0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89604D"/>
    <w:multiLevelType w:val="hybridMultilevel"/>
    <w:tmpl w:val="36AC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FE0955"/>
    <w:multiLevelType w:val="hybridMultilevel"/>
    <w:tmpl w:val="8674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
  </w:num>
  <w:num w:numId="4">
    <w:abstractNumId w:val="7"/>
  </w:num>
  <w:num w:numId="5">
    <w:abstractNumId w:val="10"/>
  </w:num>
  <w:num w:numId="6">
    <w:abstractNumId w:val="4"/>
  </w:num>
  <w:num w:numId="7">
    <w:abstractNumId w:val="13"/>
  </w:num>
  <w:num w:numId="8">
    <w:abstractNumId w:val="27"/>
  </w:num>
  <w:num w:numId="9">
    <w:abstractNumId w:val="8"/>
  </w:num>
  <w:num w:numId="10">
    <w:abstractNumId w:val="21"/>
  </w:num>
  <w:num w:numId="11">
    <w:abstractNumId w:val="11"/>
  </w:num>
  <w:num w:numId="12">
    <w:abstractNumId w:val="19"/>
  </w:num>
  <w:num w:numId="13">
    <w:abstractNumId w:val="30"/>
  </w:num>
  <w:num w:numId="14">
    <w:abstractNumId w:val="3"/>
  </w:num>
  <w:num w:numId="15">
    <w:abstractNumId w:val="9"/>
  </w:num>
  <w:num w:numId="16">
    <w:abstractNumId w:val="31"/>
  </w:num>
  <w:num w:numId="17">
    <w:abstractNumId w:val="29"/>
  </w:num>
  <w:num w:numId="18">
    <w:abstractNumId w:val="25"/>
  </w:num>
  <w:num w:numId="19">
    <w:abstractNumId w:val="20"/>
  </w:num>
  <w:num w:numId="20">
    <w:abstractNumId w:val="24"/>
  </w:num>
  <w:num w:numId="21">
    <w:abstractNumId w:val="17"/>
  </w:num>
  <w:num w:numId="22">
    <w:abstractNumId w:val="26"/>
  </w:num>
  <w:num w:numId="23">
    <w:abstractNumId w:val="2"/>
  </w:num>
  <w:num w:numId="24">
    <w:abstractNumId w:val="14"/>
  </w:num>
  <w:num w:numId="25">
    <w:abstractNumId w:val="15"/>
  </w:num>
  <w:num w:numId="26">
    <w:abstractNumId w:val="16"/>
  </w:num>
  <w:num w:numId="27">
    <w:abstractNumId w:val="22"/>
  </w:num>
  <w:num w:numId="28">
    <w:abstractNumId w:val="18"/>
  </w:num>
  <w:num w:numId="29">
    <w:abstractNumId w:val="6"/>
  </w:num>
  <w:num w:numId="30">
    <w:abstractNumId w:val="0"/>
  </w:num>
  <w:num w:numId="31">
    <w:abstractNumId w:val="12"/>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F2"/>
    <w:rsid w:val="00001979"/>
    <w:rsid w:val="000033CB"/>
    <w:rsid w:val="0001430B"/>
    <w:rsid w:val="00020D50"/>
    <w:rsid w:val="0002105F"/>
    <w:rsid w:val="00023375"/>
    <w:rsid w:val="0002349A"/>
    <w:rsid w:val="000325F7"/>
    <w:rsid w:val="000347FB"/>
    <w:rsid w:val="00047494"/>
    <w:rsid w:val="0007099B"/>
    <w:rsid w:val="00090E6E"/>
    <w:rsid w:val="00092848"/>
    <w:rsid w:val="00092FCB"/>
    <w:rsid w:val="00096A29"/>
    <w:rsid w:val="000A144B"/>
    <w:rsid w:val="000A56EC"/>
    <w:rsid w:val="000A5D88"/>
    <w:rsid w:val="000B254A"/>
    <w:rsid w:val="000C7573"/>
    <w:rsid w:val="000D2942"/>
    <w:rsid w:val="000D387C"/>
    <w:rsid w:val="000D6897"/>
    <w:rsid w:val="000E0188"/>
    <w:rsid w:val="000E2A53"/>
    <w:rsid w:val="000E6689"/>
    <w:rsid w:val="000E6794"/>
    <w:rsid w:val="000E73E3"/>
    <w:rsid w:val="000F655E"/>
    <w:rsid w:val="001109DB"/>
    <w:rsid w:val="001147A8"/>
    <w:rsid w:val="00122415"/>
    <w:rsid w:val="00122F4A"/>
    <w:rsid w:val="0012349B"/>
    <w:rsid w:val="0013283C"/>
    <w:rsid w:val="00133A0B"/>
    <w:rsid w:val="001469FC"/>
    <w:rsid w:val="00156E18"/>
    <w:rsid w:val="00157B53"/>
    <w:rsid w:val="0016071E"/>
    <w:rsid w:val="00161BB5"/>
    <w:rsid w:val="001671C9"/>
    <w:rsid w:val="001707F9"/>
    <w:rsid w:val="001772B9"/>
    <w:rsid w:val="00181BB8"/>
    <w:rsid w:val="00185F01"/>
    <w:rsid w:val="001942FC"/>
    <w:rsid w:val="001B3EC2"/>
    <w:rsid w:val="001B650B"/>
    <w:rsid w:val="001B7519"/>
    <w:rsid w:val="001C118A"/>
    <w:rsid w:val="001C4A29"/>
    <w:rsid w:val="001C6BCA"/>
    <w:rsid w:val="001D0D95"/>
    <w:rsid w:val="001D2048"/>
    <w:rsid w:val="001D55C1"/>
    <w:rsid w:val="001D58F5"/>
    <w:rsid w:val="001E1D62"/>
    <w:rsid w:val="001E26A7"/>
    <w:rsid w:val="001E5A92"/>
    <w:rsid w:val="001F2FEA"/>
    <w:rsid w:val="0022235C"/>
    <w:rsid w:val="002321D3"/>
    <w:rsid w:val="002420D3"/>
    <w:rsid w:val="002600FB"/>
    <w:rsid w:val="0026161A"/>
    <w:rsid w:val="0026440C"/>
    <w:rsid w:val="00265F43"/>
    <w:rsid w:val="00275801"/>
    <w:rsid w:val="00280A26"/>
    <w:rsid w:val="00285A9C"/>
    <w:rsid w:val="00287A58"/>
    <w:rsid w:val="002A0EEE"/>
    <w:rsid w:val="002A47CD"/>
    <w:rsid w:val="002B2315"/>
    <w:rsid w:val="002C3BCA"/>
    <w:rsid w:val="002C4C04"/>
    <w:rsid w:val="002D3353"/>
    <w:rsid w:val="002D5CB5"/>
    <w:rsid w:val="002E2487"/>
    <w:rsid w:val="002F0BE0"/>
    <w:rsid w:val="002F43D2"/>
    <w:rsid w:val="002F60FB"/>
    <w:rsid w:val="002F6A71"/>
    <w:rsid w:val="002F6C3E"/>
    <w:rsid w:val="002F71BF"/>
    <w:rsid w:val="00300401"/>
    <w:rsid w:val="00303E63"/>
    <w:rsid w:val="003070F5"/>
    <w:rsid w:val="003119BE"/>
    <w:rsid w:val="003219E8"/>
    <w:rsid w:val="00322436"/>
    <w:rsid w:val="00323ED3"/>
    <w:rsid w:val="00325EC5"/>
    <w:rsid w:val="003406B8"/>
    <w:rsid w:val="00340BD8"/>
    <w:rsid w:val="00343436"/>
    <w:rsid w:val="0034726F"/>
    <w:rsid w:val="00353EA1"/>
    <w:rsid w:val="003667DB"/>
    <w:rsid w:val="00370427"/>
    <w:rsid w:val="003705E2"/>
    <w:rsid w:val="00373743"/>
    <w:rsid w:val="003759D1"/>
    <w:rsid w:val="003807A7"/>
    <w:rsid w:val="003864F6"/>
    <w:rsid w:val="003A3BE2"/>
    <w:rsid w:val="003A5AE1"/>
    <w:rsid w:val="003B618E"/>
    <w:rsid w:val="003C5B50"/>
    <w:rsid w:val="003D1B37"/>
    <w:rsid w:val="003E263E"/>
    <w:rsid w:val="003E3039"/>
    <w:rsid w:val="003E4D85"/>
    <w:rsid w:val="003F60ED"/>
    <w:rsid w:val="004033D3"/>
    <w:rsid w:val="0040755C"/>
    <w:rsid w:val="004133C4"/>
    <w:rsid w:val="00415177"/>
    <w:rsid w:val="004179D0"/>
    <w:rsid w:val="00421201"/>
    <w:rsid w:val="004236EE"/>
    <w:rsid w:val="00424DD0"/>
    <w:rsid w:val="00425EFC"/>
    <w:rsid w:val="00442A41"/>
    <w:rsid w:val="00443EA4"/>
    <w:rsid w:val="00450DD3"/>
    <w:rsid w:val="00451286"/>
    <w:rsid w:val="00451E26"/>
    <w:rsid w:val="004554CA"/>
    <w:rsid w:val="00462251"/>
    <w:rsid w:val="00470A43"/>
    <w:rsid w:val="00477150"/>
    <w:rsid w:val="0048134B"/>
    <w:rsid w:val="004873B3"/>
    <w:rsid w:val="004A2953"/>
    <w:rsid w:val="004B3785"/>
    <w:rsid w:val="004B3BC8"/>
    <w:rsid w:val="004B70FE"/>
    <w:rsid w:val="004C0266"/>
    <w:rsid w:val="004C3BB1"/>
    <w:rsid w:val="004D378F"/>
    <w:rsid w:val="004E178A"/>
    <w:rsid w:val="004E29AB"/>
    <w:rsid w:val="004E36CC"/>
    <w:rsid w:val="004E3DEE"/>
    <w:rsid w:val="004E7B00"/>
    <w:rsid w:val="004F5480"/>
    <w:rsid w:val="004F6539"/>
    <w:rsid w:val="00502CC9"/>
    <w:rsid w:val="00505CB9"/>
    <w:rsid w:val="00506CA2"/>
    <w:rsid w:val="00516658"/>
    <w:rsid w:val="00517C3A"/>
    <w:rsid w:val="00522284"/>
    <w:rsid w:val="00525C5B"/>
    <w:rsid w:val="0053461A"/>
    <w:rsid w:val="00536099"/>
    <w:rsid w:val="00542350"/>
    <w:rsid w:val="00545DC0"/>
    <w:rsid w:val="005464F0"/>
    <w:rsid w:val="00550ECB"/>
    <w:rsid w:val="00554A17"/>
    <w:rsid w:val="00556328"/>
    <w:rsid w:val="00574206"/>
    <w:rsid w:val="0057669D"/>
    <w:rsid w:val="00577AAC"/>
    <w:rsid w:val="0058299B"/>
    <w:rsid w:val="00584C03"/>
    <w:rsid w:val="00585C8B"/>
    <w:rsid w:val="0059078F"/>
    <w:rsid w:val="00594EC6"/>
    <w:rsid w:val="005A070D"/>
    <w:rsid w:val="005A443E"/>
    <w:rsid w:val="005C2C61"/>
    <w:rsid w:val="005C4CE1"/>
    <w:rsid w:val="005D262F"/>
    <w:rsid w:val="005F6A63"/>
    <w:rsid w:val="00612D6F"/>
    <w:rsid w:val="00654EF2"/>
    <w:rsid w:val="00664584"/>
    <w:rsid w:val="006678B0"/>
    <w:rsid w:val="00674B8D"/>
    <w:rsid w:val="00675035"/>
    <w:rsid w:val="00676E0B"/>
    <w:rsid w:val="00677B6C"/>
    <w:rsid w:val="0068356C"/>
    <w:rsid w:val="0068499A"/>
    <w:rsid w:val="0069059C"/>
    <w:rsid w:val="00692610"/>
    <w:rsid w:val="00696F0D"/>
    <w:rsid w:val="006B1CD5"/>
    <w:rsid w:val="006B2D38"/>
    <w:rsid w:val="006C1ECC"/>
    <w:rsid w:val="006C2285"/>
    <w:rsid w:val="006C4229"/>
    <w:rsid w:val="006E6C48"/>
    <w:rsid w:val="006F0848"/>
    <w:rsid w:val="006F593C"/>
    <w:rsid w:val="007027BC"/>
    <w:rsid w:val="00706D90"/>
    <w:rsid w:val="0071311B"/>
    <w:rsid w:val="007271DE"/>
    <w:rsid w:val="00733806"/>
    <w:rsid w:val="007445F1"/>
    <w:rsid w:val="00744CEB"/>
    <w:rsid w:val="00747759"/>
    <w:rsid w:val="0076775C"/>
    <w:rsid w:val="007700F6"/>
    <w:rsid w:val="00772A40"/>
    <w:rsid w:val="007843A5"/>
    <w:rsid w:val="00785AD6"/>
    <w:rsid w:val="00790FDD"/>
    <w:rsid w:val="007A1640"/>
    <w:rsid w:val="007A6539"/>
    <w:rsid w:val="007B0004"/>
    <w:rsid w:val="007B0D9B"/>
    <w:rsid w:val="007B68BE"/>
    <w:rsid w:val="007B706D"/>
    <w:rsid w:val="007B7B07"/>
    <w:rsid w:val="007D076C"/>
    <w:rsid w:val="007D0AD9"/>
    <w:rsid w:val="007E3EFB"/>
    <w:rsid w:val="007F6BA6"/>
    <w:rsid w:val="0080031B"/>
    <w:rsid w:val="00800DBB"/>
    <w:rsid w:val="008139AD"/>
    <w:rsid w:val="00814887"/>
    <w:rsid w:val="0081798A"/>
    <w:rsid w:val="00823973"/>
    <w:rsid w:val="00825D76"/>
    <w:rsid w:val="00834BE7"/>
    <w:rsid w:val="00842B5F"/>
    <w:rsid w:val="00850B4B"/>
    <w:rsid w:val="008532C7"/>
    <w:rsid w:val="00853F2E"/>
    <w:rsid w:val="008732A3"/>
    <w:rsid w:val="00873BCB"/>
    <w:rsid w:val="0089673C"/>
    <w:rsid w:val="00896F76"/>
    <w:rsid w:val="008A597B"/>
    <w:rsid w:val="008B1A1C"/>
    <w:rsid w:val="008B38B1"/>
    <w:rsid w:val="008B4DA5"/>
    <w:rsid w:val="008C3483"/>
    <w:rsid w:val="008C6784"/>
    <w:rsid w:val="008C6A4A"/>
    <w:rsid w:val="008D16AD"/>
    <w:rsid w:val="008E4C10"/>
    <w:rsid w:val="008E73BD"/>
    <w:rsid w:val="008F3D9C"/>
    <w:rsid w:val="00903F80"/>
    <w:rsid w:val="009057A1"/>
    <w:rsid w:val="00911D17"/>
    <w:rsid w:val="009161B6"/>
    <w:rsid w:val="009170FA"/>
    <w:rsid w:val="00922628"/>
    <w:rsid w:val="00927C63"/>
    <w:rsid w:val="0093708F"/>
    <w:rsid w:val="00940039"/>
    <w:rsid w:val="009417B7"/>
    <w:rsid w:val="00947332"/>
    <w:rsid w:val="009501F1"/>
    <w:rsid w:val="009531F9"/>
    <w:rsid w:val="00957841"/>
    <w:rsid w:val="0095793F"/>
    <w:rsid w:val="00960AC2"/>
    <w:rsid w:val="0096269B"/>
    <w:rsid w:val="009670D0"/>
    <w:rsid w:val="00977C78"/>
    <w:rsid w:val="009828BD"/>
    <w:rsid w:val="00983F22"/>
    <w:rsid w:val="0099073B"/>
    <w:rsid w:val="00990CB5"/>
    <w:rsid w:val="00991A3C"/>
    <w:rsid w:val="009A2503"/>
    <w:rsid w:val="009A3991"/>
    <w:rsid w:val="009B1CAC"/>
    <w:rsid w:val="009B25A7"/>
    <w:rsid w:val="009D6B6E"/>
    <w:rsid w:val="009E0937"/>
    <w:rsid w:val="009F5A38"/>
    <w:rsid w:val="00A03619"/>
    <w:rsid w:val="00A04156"/>
    <w:rsid w:val="00A06770"/>
    <w:rsid w:val="00A10389"/>
    <w:rsid w:val="00A22653"/>
    <w:rsid w:val="00A267E3"/>
    <w:rsid w:val="00A33034"/>
    <w:rsid w:val="00A36EB4"/>
    <w:rsid w:val="00A37B51"/>
    <w:rsid w:val="00A42677"/>
    <w:rsid w:val="00A44054"/>
    <w:rsid w:val="00A517B5"/>
    <w:rsid w:val="00A66C46"/>
    <w:rsid w:val="00A81C3D"/>
    <w:rsid w:val="00A861BB"/>
    <w:rsid w:val="00A91F96"/>
    <w:rsid w:val="00A97968"/>
    <w:rsid w:val="00AA2AF8"/>
    <w:rsid w:val="00AA486C"/>
    <w:rsid w:val="00AB3AB1"/>
    <w:rsid w:val="00AB3BCC"/>
    <w:rsid w:val="00AB5F91"/>
    <w:rsid w:val="00AB6653"/>
    <w:rsid w:val="00AD1F1F"/>
    <w:rsid w:val="00AD6873"/>
    <w:rsid w:val="00AD7337"/>
    <w:rsid w:val="00AE620E"/>
    <w:rsid w:val="00AE7869"/>
    <w:rsid w:val="00AF5AD4"/>
    <w:rsid w:val="00B01B21"/>
    <w:rsid w:val="00B16D8D"/>
    <w:rsid w:val="00B27A6C"/>
    <w:rsid w:val="00B3080B"/>
    <w:rsid w:val="00B314E0"/>
    <w:rsid w:val="00B32B07"/>
    <w:rsid w:val="00B33676"/>
    <w:rsid w:val="00B5175B"/>
    <w:rsid w:val="00B56544"/>
    <w:rsid w:val="00B5667C"/>
    <w:rsid w:val="00B5723B"/>
    <w:rsid w:val="00B6487E"/>
    <w:rsid w:val="00B7339B"/>
    <w:rsid w:val="00B7535F"/>
    <w:rsid w:val="00BA00E0"/>
    <w:rsid w:val="00BD49EF"/>
    <w:rsid w:val="00BE4E13"/>
    <w:rsid w:val="00BF0CAD"/>
    <w:rsid w:val="00BF1DCB"/>
    <w:rsid w:val="00BF41A9"/>
    <w:rsid w:val="00BF7E54"/>
    <w:rsid w:val="00C10956"/>
    <w:rsid w:val="00C14FB7"/>
    <w:rsid w:val="00C155B2"/>
    <w:rsid w:val="00C15BF4"/>
    <w:rsid w:val="00C17FBB"/>
    <w:rsid w:val="00C223C0"/>
    <w:rsid w:val="00C268DF"/>
    <w:rsid w:val="00C269C8"/>
    <w:rsid w:val="00C26CB5"/>
    <w:rsid w:val="00C327CA"/>
    <w:rsid w:val="00C33425"/>
    <w:rsid w:val="00C36F59"/>
    <w:rsid w:val="00C41791"/>
    <w:rsid w:val="00C461FF"/>
    <w:rsid w:val="00C50777"/>
    <w:rsid w:val="00C53828"/>
    <w:rsid w:val="00C57C3B"/>
    <w:rsid w:val="00C62B9F"/>
    <w:rsid w:val="00C62D22"/>
    <w:rsid w:val="00C64520"/>
    <w:rsid w:val="00C701F7"/>
    <w:rsid w:val="00C7349B"/>
    <w:rsid w:val="00C74B84"/>
    <w:rsid w:val="00C76172"/>
    <w:rsid w:val="00C80902"/>
    <w:rsid w:val="00C87BC0"/>
    <w:rsid w:val="00C90BBE"/>
    <w:rsid w:val="00C93E7A"/>
    <w:rsid w:val="00CA0B62"/>
    <w:rsid w:val="00CA4F15"/>
    <w:rsid w:val="00CA5D45"/>
    <w:rsid w:val="00CA61D7"/>
    <w:rsid w:val="00CB190F"/>
    <w:rsid w:val="00CC63F1"/>
    <w:rsid w:val="00CC7BBC"/>
    <w:rsid w:val="00CD300A"/>
    <w:rsid w:val="00CD41A1"/>
    <w:rsid w:val="00CE7E5E"/>
    <w:rsid w:val="00CF0EC9"/>
    <w:rsid w:val="00D002B0"/>
    <w:rsid w:val="00D00EC4"/>
    <w:rsid w:val="00D03DE4"/>
    <w:rsid w:val="00D10F1E"/>
    <w:rsid w:val="00D123D7"/>
    <w:rsid w:val="00D14BC6"/>
    <w:rsid w:val="00D22198"/>
    <w:rsid w:val="00D26686"/>
    <w:rsid w:val="00D26A6E"/>
    <w:rsid w:val="00D53391"/>
    <w:rsid w:val="00D5372B"/>
    <w:rsid w:val="00D57AB0"/>
    <w:rsid w:val="00D61C5D"/>
    <w:rsid w:val="00D7146F"/>
    <w:rsid w:val="00D7328D"/>
    <w:rsid w:val="00D77EE6"/>
    <w:rsid w:val="00D817E4"/>
    <w:rsid w:val="00D902B7"/>
    <w:rsid w:val="00DA26A5"/>
    <w:rsid w:val="00DB5FA9"/>
    <w:rsid w:val="00DC2461"/>
    <w:rsid w:val="00DC2770"/>
    <w:rsid w:val="00DC3002"/>
    <w:rsid w:val="00DC3844"/>
    <w:rsid w:val="00DE106E"/>
    <w:rsid w:val="00DE7277"/>
    <w:rsid w:val="00E154A0"/>
    <w:rsid w:val="00E26801"/>
    <w:rsid w:val="00E3715C"/>
    <w:rsid w:val="00E47075"/>
    <w:rsid w:val="00E50FA0"/>
    <w:rsid w:val="00E52905"/>
    <w:rsid w:val="00E55812"/>
    <w:rsid w:val="00E67D61"/>
    <w:rsid w:val="00E90530"/>
    <w:rsid w:val="00EA270D"/>
    <w:rsid w:val="00EA2EA1"/>
    <w:rsid w:val="00EB4DFA"/>
    <w:rsid w:val="00EC4D4C"/>
    <w:rsid w:val="00EC64BD"/>
    <w:rsid w:val="00EC679C"/>
    <w:rsid w:val="00EC7083"/>
    <w:rsid w:val="00ED459C"/>
    <w:rsid w:val="00ED47BC"/>
    <w:rsid w:val="00EE1F41"/>
    <w:rsid w:val="00EE2A76"/>
    <w:rsid w:val="00EF7E40"/>
    <w:rsid w:val="00F022A1"/>
    <w:rsid w:val="00F1447C"/>
    <w:rsid w:val="00F15668"/>
    <w:rsid w:val="00F15FBC"/>
    <w:rsid w:val="00F17FF6"/>
    <w:rsid w:val="00F27407"/>
    <w:rsid w:val="00F3283D"/>
    <w:rsid w:val="00F34013"/>
    <w:rsid w:val="00F37434"/>
    <w:rsid w:val="00F37589"/>
    <w:rsid w:val="00F40047"/>
    <w:rsid w:val="00F41E06"/>
    <w:rsid w:val="00F454A6"/>
    <w:rsid w:val="00F52766"/>
    <w:rsid w:val="00F536C3"/>
    <w:rsid w:val="00F53C43"/>
    <w:rsid w:val="00F577FD"/>
    <w:rsid w:val="00F613E8"/>
    <w:rsid w:val="00F64EAF"/>
    <w:rsid w:val="00F67E36"/>
    <w:rsid w:val="00F75714"/>
    <w:rsid w:val="00F8330C"/>
    <w:rsid w:val="00F834F4"/>
    <w:rsid w:val="00F84629"/>
    <w:rsid w:val="00F937EC"/>
    <w:rsid w:val="00F9579A"/>
    <w:rsid w:val="00F9623A"/>
    <w:rsid w:val="00F96C2A"/>
    <w:rsid w:val="00FA1D5E"/>
    <w:rsid w:val="00FA2648"/>
    <w:rsid w:val="00FB3C76"/>
    <w:rsid w:val="00FD091E"/>
    <w:rsid w:val="00FE2BE8"/>
    <w:rsid w:val="00FF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83792"/>
  <w15:chartTrackingRefBased/>
  <w15:docId w15:val="{68805085-FA80-4294-B4CF-6BB25A15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AF"/>
    <w:pPr>
      <w:spacing w:after="4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EF2"/>
    <w:pPr>
      <w:ind w:left="720"/>
      <w:contextualSpacing/>
    </w:pPr>
  </w:style>
  <w:style w:type="paragraph" w:styleId="FootnoteText">
    <w:name w:val="footnote text"/>
    <w:basedOn w:val="Normal"/>
    <w:link w:val="FootnoteTextChar"/>
    <w:uiPriority w:val="99"/>
    <w:unhideWhenUsed/>
    <w:rsid w:val="00654EF2"/>
    <w:pPr>
      <w:spacing w:after="0"/>
    </w:pPr>
    <w:rPr>
      <w:sz w:val="20"/>
      <w:szCs w:val="20"/>
    </w:rPr>
  </w:style>
  <w:style w:type="character" w:customStyle="1" w:styleId="FootnoteTextChar">
    <w:name w:val="Footnote Text Char"/>
    <w:basedOn w:val="DefaultParagraphFont"/>
    <w:link w:val="FootnoteText"/>
    <w:uiPriority w:val="99"/>
    <w:rsid w:val="00654EF2"/>
    <w:rPr>
      <w:rFonts w:ascii="Arial" w:hAnsi="Arial"/>
      <w:sz w:val="20"/>
      <w:szCs w:val="20"/>
    </w:rPr>
  </w:style>
  <w:style w:type="character" w:styleId="FootnoteReference">
    <w:name w:val="footnote reference"/>
    <w:basedOn w:val="DefaultParagraphFont"/>
    <w:uiPriority w:val="99"/>
    <w:semiHidden/>
    <w:unhideWhenUsed/>
    <w:rsid w:val="00654EF2"/>
    <w:rPr>
      <w:vertAlign w:val="superscript"/>
    </w:rPr>
  </w:style>
  <w:style w:type="paragraph" w:styleId="Header">
    <w:name w:val="header"/>
    <w:basedOn w:val="Normal"/>
    <w:link w:val="HeaderChar"/>
    <w:uiPriority w:val="99"/>
    <w:unhideWhenUsed/>
    <w:rsid w:val="00B32B07"/>
    <w:pPr>
      <w:tabs>
        <w:tab w:val="center" w:pos="4680"/>
        <w:tab w:val="right" w:pos="9360"/>
      </w:tabs>
      <w:spacing w:after="0"/>
    </w:pPr>
  </w:style>
  <w:style w:type="character" w:customStyle="1" w:styleId="HeaderChar">
    <w:name w:val="Header Char"/>
    <w:basedOn w:val="DefaultParagraphFont"/>
    <w:link w:val="Header"/>
    <w:uiPriority w:val="99"/>
    <w:rsid w:val="00B32B07"/>
    <w:rPr>
      <w:rFonts w:ascii="Arial" w:hAnsi="Arial"/>
      <w:sz w:val="24"/>
    </w:rPr>
  </w:style>
  <w:style w:type="paragraph" w:styleId="Footer">
    <w:name w:val="footer"/>
    <w:basedOn w:val="Normal"/>
    <w:link w:val="FooterChar"/>
    <w:uiPriority w:val="99"/>
    <w:unhideWhenUsed/>
    <w:rsid w:val="00B32B07"/>
    <w:pPr>
      <w:tabs>
        <w:tab w:val="center" w:pos="4680"/>
        <w:tab w:val="right" w:pos="9360"/>
      </w:tabs>
      <w:spacing w:after="0"/>
    </w:pPr>
  </w:style>
  <w:style w:type="character" w:customStyle="1" w:styleId="FooterChar">
    <w:name w:val="Footer Char"/>
    <w:basedOn w:val="DefaultParagraphFont"/>
    <w:link w:val="Footer"/>
    <w:uiPriority w:val="99"/>
    <w:rsid w:val="00B32B07"/>
    <w:rPr>
      <w:rFonts w:ascii="Arial" w:hAnsi="Arial"/>
      <w:sz w:val="24"/>
    </w:rPr>
  </w:style>
  <w:style w:type="character" w:styleId="CommentReference">
    <w:name w:val="annotation reference"/>
    <w:basedOn w:val="DefaultParagraphFont"/>
    <w:uiPriority w:val="99"/>
    <w:semiHidden/>
    <w:unhideWhenUsed/>
    <w:rsid w:val="00FA2648"/>
    <w:rPr>
      <w:sz w:val="16"/>
      <w:szCs w:val="16"/>
    </w:rPr>
  </w:style>
  <w:style w:type="paragraph" w:styleId="CommentText">
    <w:name w:val="annotation text"/>
    <w:basedOn w:val="Normal"/>
    <w:link w:val="CommentTextChar"/>
    <w:uiPriority w:val="99"/>
    <w:semiHidden/>
    <w:unhideWhenUsed/>
    <w:rsid w:val="00FA2648"/>
    <w:rPr>
      <w:sz w:val="20"/>
      <w:szCs w:val="20"/>
    </w:rPr>
  </w:style>
  <w:style w:type="character" w:customStyle="1" w:styleId="CommentTextChar">
    <w:name w:val="Comment Text Char"/>
    <w:basedOn w:val="DefaultParagraphFont"/>
    <w:link w:val="CommentText"/>
    <w:uiPriority w:val="99"/>
    <w:semiHidden/>
    <w:rsid w:val="00FA26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2648"/>
    <w:rPr>
      <w:b/>
      <w:bCs/>
    </w:rPr>
  </w:style>
  <w:style w:type="character" w:customStyle="1" w:styleId="CommentSubjectChar">
    <w:name w:val="Comment Subject Char"/>
    <w:basedOn w:val="CommentTextChar"/>
    <w:link w:val="CommentSubject"/>
    <w:uiPriority w:val="99"/>
    <w:semiHidden/>
    <w:rsid w:val="00FA2648"/>
    <w:rPr>
      <w:rFonts w:ascii="Arial" w:hAnsi="Arial"/>
      <w:b/>
      <w:bCs/>
      <w:sz w:val="20"/>
      <w:szCs w:val="20"/>
    </w:rPr>
  </w:style>
  <w:style w:type="paragraph" w:styleId="BalloonText">
    <w:name w:val="Balloon Text"/>
    <w:basedOn w:val="Normal"/>
    <w:link w:val="BalloonTextChar"/>
    <w:uiPriority w:val="99"/>
    <w:semiHidden/>
    <w:unhideWhenUsed/>
    <w:rsid w:val="00FA26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1F32-2263-40CF-83F1-7C2A487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Auzins, Erin</cp:lastModifiedBy>
  <cp:revision>3</cp:revision>
  <cp:lastPrinted>2018-06-26T21:32:00Z</cp:lastPrinted>
  <dcterms:created xsi:type="dcterms:W3CDTF">2018-07-13T20:13:00Z</dcterms:created>
  <dcterms:modified xsi:type="dcterms:W3CDTF">2018-07-15T21:40:00Z</dcterms:modified>
</cp:coreProperties>
</file>