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24" w:rsidRPr="00087B46" w:rsidRDefault="005107E5">
      <w:pPr>
        <w:pStyle w:val="Title"/>
        <w:jc w:val="right"/>
        <w:rPr>
          <w:rFonts w:cs="Arial"/>
          <w:sz w:val="20"/>
        </w:rPr>
      </w:pPr>
      <w:r>
        <w:rPr>
          <w:rFonts w:cs="Arial"/>
          <w:sz w:val="20"/>
        </w:rPr>
        <w:t>18626</w:t>
      </w:r>
    </w:p>
    <w:p w:rsidR="003B627D" w:rsidRPr="00087B46" w:rsidRDefault="003B627D">
      <w:pPr>
        <w:pStyle w:val="Title"/>
        <w:rPr>
          <w:rFonts w:cs="Arial"/>
          <w:sz w:val="20"/>
        </w:rPr>
      </w:pPr>
    </w:p>
    <w:p w:rsidR="003B627D" w:rsidRPr="00087B46" w:rsidRDefault="003B627D">
      <w:pPr>
        <w:pStyle w:val="Title"/>
        <w:rPr>
          <w:rFonts w:cs="Arial"/>
          <w:sz w:val="20"/>
        </w:rPr>
      </w:pPr>
    </w:p>
    <w:p w:rsidR="003B627D" w:rsidRPr="00087B46" w:rsidRDefault="003B627D">
      <w:pPr>
        <w:pStyle w:val="Title"/>
        <w:rPr>
          <w:rFonts w:cs="Arial"/>
          <w:b w:val="0"/>
          <w:sz w:val="20"/>
        </w:rPr>
      </w:pPr>
      <w:r w:rsidRPr="00087B46">
        <w:rPr>
          <w:rFonts w:cs="Arial"/>
          <w:b w:val="0"/>
          <w:sz w:val="20"/>
        </w:rPr>
        <w:t>METROPOLITAN KING COUNTY COUNCIL</w:t>
      </w:r>
    </w:p>
    <w:p w:rsidR="00C22E24" w:rsidRPr="00087B46" w:rsidRDefault="00C22E24">
      <w:pPr>
        <w:pStyle w:val="Title"/>
        <w:rPr>
          <w:rFonts w:cs="Arial"/>
          <w:b w:val="0"/>
          <w:sz w:val="20"/>
        </w:rPr>
      </w:pPr>
      <w:r w:rsidRPr="00087B46">
        <w:rPr>
          <w:rFonts w:cs="Arial"/>
          <w:b w:val="0"/>
          <w:sz w:val="20"/>
        </w:rPr>
        <w:t>NOTICE OF ADOPTION</w:t>
      </w:r>
    </w:p>
    <w:p w:rsidR="00087B46" w:rsidRPr="00087B46" w:rsidRDefault="00087B46">
      <w:pPr>
        <w:pStyle w:val="Title"/>
        <w:rPr>
          <w:rFonts w:cs="Arial"/>
          <w:b w:val="0"/>
          <w:sz w:val="20"/>
        </w:rPr>
      </w:pPr>
    </w:p>
    <w:p w:rsidR="00C22E24" w:rsidRPr="00087B46" w:rsidRDefault="00C22E24">
      <w:pPr>
        <w:pStyle w:val="Subtitle"/>
        <w:rPr>
          <w:rFonts w:cs="Arial"/>
          <w:b w:val="0"/>
        </w:rPr>
      </w:pPr>
      <w:r w:rsidRPr="00087B46">
        <w:rPr>
          <w:rFonts w:cs="Arial"/>
          <w:b w:val="0"/>
        </w:rPr>
        <w:t xml:space="preserve">Ordinance </w:t>
      </w:r>
      <w:r w:rsidR="005107E5">
        <w:rPr>
          <w:rFonts w:cs="Arial"/>
          <w:b w:val="0"/>
        </w:rPr>
        <w:t>18626</w:t>
      </w:r>
    </w:p>
    <w:p w:rsidR="00C22E24" w:rsidRPr="00087B46" w:rsidRDefault="00C22E24">
      <w:pPr>
        <w:rPr>
          <w:rFonts w:ascii="Arial" w:hAnsi="Arial" w:cs="Arial"/>
          <w:sz w:val="20"/>
        </w:rPr>
      </w:pPr>
    </w:p>
    <w:p w:rsidR="00C22E24" w:rsidRPr="00ED3E0D" w:rsidRDefault="00C22E24" w:rsidP="00101C79">
      <w:pPr>
        <w:jc w:val="both"/>
        <w:rPr>
          <w:rFonts w:ascii="Arial" w:hAnsi="Arial" w:cs="Arial"/>
          <w:sz w:val="20"/>
        </w:rPr>
      </w:pPr>
      <w:r w:rsidRPr="00ED3E0D">
        <w:rPr>
          <w:rFonts w:ascii="Arial" w:hAnsi="Arial" w:cs="Arial"/>
          <w:sz w:val="20"/>
        </w:rPr>
        <w:t xml:space="preserve">NOTICE IS HEREBY GIVEN that the Metropolitan King County Council (the Council) held a public hearing in the Council Chambers on the 10th Floor of the King County Courthouse (516 Third Avenue, Seattle, WA) on </w:t>
      </w:r>
      <w:r w:rsidRPr="00863F58">
        <w:rPr>
          <w:rFonts w:ascii="Arial" w:hAnsi="Arial" w:cs="Arial"/>
          <w:sz w:val="20"/>
        </w:rPr>
        <w:t xml:space="preserve">Monday, </w:t>
      </w:r>
      <w:r w:rsidR="005107E5">
        <w:rPr>
          <w:rFonts w:ascii="Arial" w:hAnsi="Arial" w:cs="Arial"/>
          <w:sz w:val="20"/>
        </w:rPr>
        <w:t>December 11</w:t>
      </w:r>
      <w:r w:rsidR="00B4563A">
        <w:rPr>
          <w:rFonts w:ascii="Arial" w:hAnsi="Arial" w:cs="Arial"/>
          <w:sz w:val="20"/>
        </w:rPr>
        <w:t>, 201</w:t>
      </w:r>
      <w:r w:rsidR="003D1338">
        <w:rPr>
          <w:rFonts w:ascii="Arial" w:hAnsi="Arial" w:cs="Arial"/>
          <w:sz w:val="20"/>
        </w:rPr>
        <w:t>7</w:t>
      </w:r>
      <w:r w:rsidR="001D0003" w:rsidRPr="00863F58">
        <w:rPr>
          <w:rFonts w:ascii="Arial" w:hAnsi="Arial" w:cs="Arial"/>
          <w:sz w:val="20"/>
        </w:rPr>
        <w:t>,</w:t>
      </w:r>
      <w:r w:rsidR="00ED3E0D" w:rsidRPr="00863F58">
        <w:rPr>
          <w:rFonts w:ascii="Arial" w:hAnsi="Arial" w:cs="Arial"/>
          <w:sz w:val="20"/>
        </w:rPr>
        <w:t xml:space="preserve"> beginning at </w:t>
      </w:r>
      <w:r w:rsidR="00863F58" w:rsidRPr="00863F58">
        <w:rPr>
          <w:rFonts w:ascii="Arial" w:hAnsi="Arial" w:cs="Arial"/>
          <w:sz w:val="20"/>
        </w:rPr>
        <w:t>1:30 PM</w:t>
      </w:r>
      <w:r w:rsidRPr="00ED3E0D">
        <w:rPr>
          <w:rFonts w:ascii="Arial" w:hAnsi="Arial" w:cs="Arial"/>
          <w:sz w:val="20"/>
        </w:rPr>
        <w:t>.  The purpose of this public hearing was to consider adoption of Proposed</w:t>
      </w:r>
      <w:r w:rsidR="009577EF" w:rsidRPr="00ED3E0D">
        <w:rPr>
          <w:rFonts w:ascii="Arial" w:hAnsi="Arial" w:cs="Arial"/>
          <w:sz w:val="20"/>
        </w:rPr>
        <w:t xml:space="preserve"> </w:t>
      </w:r>
      <w:r w:rsidR="009577EF" w:rsidRPr="00863F58">
        <w:rPr>
          <w:rFonts w:ascii="Arial" w:hAnsi="Arial" w:cs="Arial"/>
          <w:sz w:val="20"/>
        </w:rPr>
        <w:t xml:space="preserve">Ordinance </w:t>
      </w:r>
      <w:r w:rsidR="003D1338">
        <w:rPr>
          <w:rFonts w:ascii="Arial" w:hAnsi="Arial" w:cs="Arial"/>
          <w:sz w:val="20"/>
        </w:rPr>
        <w:t>2017-</w:t>
      </w:r>
      <w:r w:rsidR="005107E5">
        <w:rPr>
          <w:rFonts w:ascii="Arial" w:hAnsi="Arial" w:cs="Arial"/>
          <w:sz w:val="20"/>
        </w:rPr>
        <w:t>0407</w:t>
      </w:r>
      <w:r w:rsidR="003B410E">
        <w:rPr>
          <w:rFonts w:ascii="Arial" w:hAnsi="Arial" w:cs="Arial"/>
          <w:sz w:val="20"/>
        </w:rPr>
        <w:t xml:space="preserve"> </w:t>
      </w:r>
      <w:r w:rsidR="00F47E74" w:rsidRPr="00ED3E0D">
        <w:rPr>
          <w:rFonts w:ascii="Arial" w:hAnsi="Arial" w:cs="Arial"/>
          <w:sz w:val="20"/>
        </w:rPr>
        <w:t>(Ord</w:t>
      </w:r>
      <w:r w:rsidR="00F47E74" w:rsidRPr="003D1338">
        <w:rPr>
          <w:rFonts w:ascii="Arial" w:hAnsi="Arial" w:cs="Arial"/>
          <w:sz w:val="20"/>
        </w:rPr>
        <w:t xml:space="preserve">inance </w:t>
      </w:r>
      <w:r w:rsidR="005107E5">
        <w:rPr>
          <w:rFonts w:ascii="Arial" w:hAnsi="Arial" w:cs="Arial"/>
          <w:sz w:val="20"/>
        </w:rPr>
        <w:t>18626)</w:t>
      </w:r>
      <w:r w:rsidR="009577EF" w:rsidRPr="003D1338">
        <w:rPr>
          <w:rFonts w:ascii="Arial" w:hAnsi="Arial" w:cs="Arial"/>
          <w:sz w:val="20"/>
        </w:rPr>
        <w:t xml:space="preserve"> </w:t>
      </w:r>
      <w:r w:rsidR="001D0003" w:rsidRPr="003D1338">
        <w:rPr>
          <w:rFonts w:ascii="Arial" w:hAnsi="Arial" w:cs="Arial"/>
          <w:sz w:val="20"/>
        </w:rPr>
        <w:t>an ordi</w:t>
      </w:r>
      <w:r w:rsidR="001D0003" w:rsidRPr="00ED3E0D">
        <w:rPr>
          <w:rFonts w:ascii="Arial" w:hAnsi="Arial" w:cs="Arial"/>
          <w:sz w:val="20"/>
        </w:rPr>
        <w:t xml:space="preserve">nance </w:t>
      </w:r>
      <w:r w:rsidR="00863F58">
        <w:rPr>
          <w:rFonts w:ascii="Arial" w:hAnsi="Arial" w:cs="Arial"/>
          <w:color w:val="000000"/>
          <w:sz w:val="20"/>
        </w:rPr>
        <w:t xml:space="preserve">relating to </w:t>
      </w:r>
      <w:r w:rsidR="00B4563A">
        <w:rPr>
          <w:rFonts w:ascii="Arial" w:hAnsi="Arial" w:cs="Arial"/>
          <w:color w:val="000000"/>
          <w:sz w:val="20"/>
        </w:rPr>
        <w:t>the</w:t>
      </w:r>
      <w:r w:rsidR="003B410E">
        <w:rPr>
          <w:rFonts w:ascii="Arial" w:hAnsi="Arial" w:cs="Arial"/>
          <w:color w:val="000000"/>
          <w:sz w:val="20"/>
        </w:rPr>
        <w:t xml:space="preserve"> County's </w:t>
      </w:r>
      <w:r w:rsidR="005107E5">
        <w:rPr>
          <w:rFonts w:ascii="Arial" w:hAnsi="Arial" w:cs="Arial"/>
          <w:color w:val="000000"/>
          <w:sz w:val="20"/>
        </w:rPr>
        <w:t>agricultural zoning code amendments</w:t>
      </w:r>
      <w:r w:rsidR="001D0003" w:rsidRPr="000027F6">
        <w:rPr>
          <w:rFonts w:ascii="Arial" w:hAnsi="Arial" w:cs="Arial"/>
          <w:sz w:val="20"/>
        </w:rPr>
        <w:t>.</w:t>
      </w:r>
    </w:p>
    <w:p w:rsidR="00C22E24" w:rsidRPr="00087B46" w:rsidRDefault="00C22E24" w:rsidP="00101C79">
      <w:pPr>
        <w:jc w:val="both"/>
        <w:rPr>
          <w:rFonts w:ascii="Arial" w:hAnsi="Arial" w:cs="Arial"/>
          <w:sz w:val="20"/>
        </w:rPr>
      </w:pPr>
    </w:p>
    <w:p w:rsidR="00C22E24" w:rsidRPr="00087B46" w:rsidRDefault="00C22E24" w:rsidP="00101C79">
      <w:pPr>
        <w:jc w:val="both"/>
        <w:rPr>
          <w:rFonts w:ascii="Arial" w:hAnsi="Arial" w:cs="Arial"/>
          <w:b/>
          <w:sz w:val="20"/>
        </w:rPr>
      </w:pPr>
      <w:r w:rsidRPr="00087B46">
        <w:rPr>
          <w:rFonts w:ascii="Arial" w:hAnsi="Arial" w:cs="Arial"/>
          <w:b/>
          <w:sz w:val="20"/>
        </w:rPr>
        <w:t>SUMMARY:</w:t>
      </w:r>
    </w:p>
    <w:p w:rsidR="00EC49A9" w:rsidRPr="00087B46" w:rsidRDefault="00EC49A9" w:rsidP="00101C79">
      <w:pPr>
        <w:jc w:val="both"/>
        <w:rPr>
          <w:rFonts w:ascii="Arial" w:hAnsi="Arial" w:cs="Arial"/>
          <w:sz w:val="20"/>
        </w:rPr>
      </w:pPr>
    </w:p>
    <w:p w:rsidR="000027F6" w:rsidRPr="005107E5" w:rsidRDefault="003D1338" w:rsidP="00101C79">
      <w:pPr>
        <w:jc w:val="both"/>
        <w:rPr>
          <w:rFonts w:ascii="Arial" w:hAnsi="Arial" w:cs="Arial"/>
          <w:sz w:val="20"/>
        </w:rPr>
      </w:pPr>
      <w:r w:rsidRPr="005107E5">
        <w:rPr>
          <w:rFonts w:ascii="Arial" w:hAnsi="Arial" w:cs="Arial"/>
          <w:sz w:val="20"/>
        </w:rPr>
        <w:t xml:space="preserve">Ordinance </w:t>
      </w:r>
      <w:r w:rsidR="005107E5" w:rsidRPr="005107E5">
        <w:rPr>
          <w:rFonts w:ascii="Arial" w:hAnsi="Arial" w:cs="Arial"/>
          <w:sz w:val="20"/>
        </w:rPr>
        <w:t>18626</w:t>
      </w:r>
      <w:r w:rsidRPr="005107E5">
        <w:rPr>
          <w:rFonts w:ascii="Arial" w:hAnsi="Arial" w:cs="Arial"/>
          <w:sz w:val="20"/>
        </w:rPr>
        <w:t xml:space="preserve"> </w:t>
      </w:r>
      <w:r w:rsidR="00B4563A" w:rsidRPr="005107E5">
        <w:rPr>
          <w:rFonts w:ascii="Arial" w:hAnsi="Arial" w:cs="Arial"/>
          <w:sz w:val="20"/>
        </w:rPr>
        <w:t>amends the regulations pertaining to the</w:t>
      </w:r>
      <w:r w:rsidR="003B410E" w:rsidRPr="005107E5">
        <w:rPr>
          <w:rFonts w:ascii="Arial" w:hAnsi="Arial" w:cs="Arial"/>
          <w:sz w:val="20"/>
        </w:rPr>
        <w:t xml:space="preserve"> County's </w:t>
      </w:r>
      <w:r w:rsidR="005107E5" w:rsidRPr="005107E5">
        <w:rPr>
          <w:rFonts w:ascii="Arial" w:hAnsi="Arial" w:cs="Arial"/>
          <w:sz w:val="20"/>
        </w:rPr>
        <w:t>zoning regulations for agricultural related uses</w:t>
      </w:r>
      <w:r w:rsidRPr="005107E5">
        <w:rPr>
          <w:rFonts w:ascii="Arial" w:hAnsi="Arial" w:cs="Arial"/>
          <w:sz w:val="20"/>
        </w:rPr>
        <w:t xml:space="preserve">. Specifically, the Ordinance </w:t>
      </w:r>
      <w:r w:rsidR="005107E5" w:rsidRPr="005107E5">
        <w:rPr>
          <w:rFonts w:ascii="Arial" w:hAnsi="Arial" w:cs="Arial"/>
          <w:sz w:val="20"/>
        </w:rPr>
        <w:t>adds new agricultural related uses to the zoning code as permitted uses with development conditions, authorizes a new administrative review process for such uses, and makes other changes to implement the new uses</w:t>
      </w:r>
      <w:r w:rsidR="003B410E" w:rsidRPr="005107E5">
        <w:rPr>
          <w:rFonts w:ascii="Arial" w:hAnsi="Arial" w:cs="Arial"/>
          <w:sz w:val="20"/>
        </w:rPr>
        <w:t>.</w:t>
      </w:r>
    </w:p>
    <w:p w:rsidR="00ED3E0D" w:rsidRPr="005107E5" w:rsidRDefault="00ED3E0D" w:rsidP="00101C79">
      <w:pPr>
        <w:jc w:val="both"/>
        <w:rPr>
          <w:rFonts w:ascii="Arial" w:hAnsi="Arial" w:cs="Arial"/>
          <w:color w:val="000000"/>
          <w:sz w:val="20"/>
        </w:rPr>
      </w:pPr>
    </w:p>
    <w:p w:rsidR="00C33EE7" w:rsidRPr="005107E5" w:rsidRDefault="00087B46" w:rsidP="00101C79">
      <w:pPr>
        <w:jc w:val="both"/>
        <w:rPr>
          <w:rFonts w:ascii="Arial" w:hAnsi="Arial" w:cs="Arial"/>
          <w:sz w:val="20"/>
        </w:rPr>
      </w:pPr>
      <w:r w:rsidRPr="005107E5">
        <w:rPr>
          <w:rFonts w:ascii="Arial" w:hAnsi="Arial" w:cs="Arial"/>
          <w:sz w:val="20"/>
        </w:rPr>
        <w:t xml:space="preserve">A copy of Ordinance </w:t>
      </w:r>
      <w:r w:rsidR="005107E5" w:rsidRPr="005107E5">
        <w:rPr>
          <w:rFonts w:ascii="Arial" w:hAnsi="Arial" w:cs="Arial"/>
          <w:sz w:val="20"/>
        </w:rPr>
        <w:t>18626</w:t>
      </w:r>
      <w:r w:rsidRPr="005107E5">
        <w:rPr>
          <w:rFonts w:ascii="Arial" w:hAnsi="Arial" w:cs="Arial"/>
          <w:sz w:val="20"/>
        </w:rPr>
        <w:t xml:space="preserve"> will be mailed upon request to the Clerk of the Council, Room 1200, King County Courthouse, 516 Third Avenue, Seattle, WA  98104, telephone 206-</w:t>
      </w:r>
      <w:r w:rsidR="00497710" w:rsidRPr="005107E5">
        <w:rPr>
          <w:rFonts w:ascii="Arial" w:hAnsi="Arial" w:cs="Arial"/>
          <w:sz w:val="20"/>
        </w:rPr>
        <w:t>477-1020</w:t>
      </w:r>
      <w:r w:rsidRPr="005107E5">
        <w:rPr>
          <w:rFonts w:ascii="Arial" w:hAnsi="Arial" w:cs="Arial"/>
          <w:sz w:val="20"/>
        </w:rPr>
        <w:t xml:space="preserve">. It is available on the Internet at </w:t>
      </w:r>
      <w:hyperlink r:id="rId7" w:history="1">
        <w:r w:rsidR="00B47A36" w:rsidRPr="005107E5">
          <w:rPr>
            <w:rStyle w:val="Hyperlink"/>
            <w:rFonts w:ascii="Arial" w:hAnsi="Arial" w:cs="Arial"/>
            <w:sz w:val="20"/>
          </w:rPr>
          <w:t>http://www.kingcounty.gov/council/clerk/notice_enactment.aspx</w:t>
        </w:r>
      </w:hyperlink>
      <w:r w:rsidR="00B4563A" w:rsidRPr="005107E5">
        <w:rPr>
          <w:rFonts w:ascii="Arial" w:hAnsi="Arial" w:cs="Arial"/>
          <w:sz w:val="20"/>
        </w:rPr>
        <w:t>, a</w:t>
      </w:r>
      <w:r w:rsidR="00C33EE7" w:rsidRPr="005107E5">
        <w:rPr>
          <w:rFonts w:ascii="Arial" w:hAnsi="Arial" w:cs="Arial"/>
          <w:sz w:val="20"/>
        </w:rPr>
        <w:t>nd at</w:t>
      </w:r>
      <w:r w:rsidR="003B410E" w:rsidRPr="005107E5">
        <w:rPr>
          <w:rFonts w:ascii="Arial" w:hAnsi="Arial" w:cs="Arial"/>
          <w:sz w:val="20"/>
        </w:rPr>
        <w:t xml:space="preserve"> </w:t>
      </w:r>
      <w:hyperlink r:id="rId8" w:history="1">
        <w:r w:rsidR="005107E5" w:rsidRPr="005107E5">
          <w:rPr>
            <w:rStyle w:val="Hyperlink"/>
            <w:rFonts w:ascii="Arial" w:hAnsi="Arial" w:cs="Arial"/>
            <w:sz w:val="20"/>
          </w:rPr>
          <w:t>http://mkcclegisearch.kingcounty.gov/LegislationDetail.aspx?ID=3178232&amp;GUID=58927451-C80D-46CF-B9CE-6371558B1F1F&amp;Options=ID|Text|&amp;Search=2017-0407</w:t>
        </w:r>
      </w:hyperlink>
      <w:r w:rsidR="003B410E" w:rsidRPr="005107E5">
        <w:rPr>
          <w:rFonts w:ascii="Arial" w:hAnsi="Arial" w:cs="Arial"/>
          <w:sz w:val="20"/>
        </w:rPr>
        <w:t xml:space="preserve">. </w:t>
      </w:r>
      <w:r w:rsidR="00863F58" w:rsidRPr="005107E5">
        <w:rPr>
          <w:rFonts w:ascii="Arial" w:hAnsi="Arial" w:cs="Arial"/>
          <w:sz w:val="20"/>
        </w:rPr>
        <w:t xml:space="preserve"> </w:t>
      </w:r>
    </w:p>
    <w:p w:rsidR="00087B46" w:rsidRPr="00087B46" w:rsidRDefault="00087B46" w:rsidP="00101C79">
      <w:pPr>
        <w:ind w:right="-270"/>
        <w:jc w:val="both"/>
        <w:rPr>
          <w:rFonts w:ascii="Arial" w:hAnsi="Arial" w:cs="Arial"/>
          <w:sz w:val="20"/>
        </w:rPr>
      </w:pPr>
    </w:p>
    <w:p w:rsidR="00087B46" w:rsidRPr="00087B46" w:rsidRDefault="00087B46" w:rsidP="00101C79">
      <w:pPr>
        <w:jc w:val="both"/>
        <w:rPr>
          <w:rFonts w:ascii="Arial" w:hAnsi="Arial" w:cs="Arial"/>
          <w:sz w:val="20"/>
        </w:rPr>
      </w:pPr>
      <w:r w:rsidRPr="00C33EE7">
        <w:rPr>
          <w:rFonts w:ascii="Arial" w:hAnsi="Arial" w:cs="Arial"/>
          <w:sz w:val="20"/>
        </w:rPr>
        <w:t xml:space="preserve">Dated at Seattle, Washington, this </w:t>
      </w:r>
      <w:r w:rsidR="00AF270D">
        <w:rPr>
          <w:rFonts w:ascii="Arial" w:hAnsi="Arial" w:cs="Arial"/>
          <w:sz w:val="20"/>
        </w:rPr>
        <w:t>5th</w:t>
      </w:r>
      <w:r w:rsidR="00C33EE7" w:rsidRPr="005107E5">
        <w:rPr>
          <w:rFonts w:ascii="Arial" w:hAnsi="Arial" w:cs="Arial"/>
          <w:sz w:val="20"/>
          <w:highlight w:val="yellow"/>
        </w:rPr>
        <w:t xml:space="preserve"> </w:t>
      </w:r>
      <w:r w:rsidRPr="005107E5">
        <w:rPr>
          <w:rFonts w:ascii="Arial" w:hAnsi="Arial" w:cs="Arial"/>
          <w:sz w:val="20"/>
          <w:highlight w:val="yellow"/>
        </w:rPr>
        <w:t xml:space="preserve">day of </w:t>
      </w:r>
      <w:r w:rsidR="00AF270D">
        <w:rPr>
          <w:rFonts w:ascii="Arial" w:hAnsi="Arial" w:cs="Arial"/>
          <w:sz w:val="20"/>
          <w:highlight w:val="yellow"/>
        </w:rPr>
        <w:t>January</w:t>
      </w:r>
      <w:r w:rsidR="00863F58" w:rsidRPr="005107E5">
        <w:rPr>
          <w:rFonts w:ascii="Arial" w:hAnsi="Arial" w:cs="Arial"/>
          <w:sz w:val="20"/>
          <w:highlight w:val="yellow"/>
        </w:rPr>
        <w:t>, 201</w:t>
      </w:r>
      <w:r w:rsidR="00AF270D">
        <w:rPr>
          <w:rFonts w:ascii="Arial" w:hAnsi="Arial" w:cs="Arial"/>
          <w:sz w:val="20"/>
          <w:highlight w:val="yellow"/>
        </w:rPr>
        <w:t>8</w:t>
      </w:r>
      <w:bookmarkStart w:id="0" w:name="_GoBack"/>
      <w:bookmarkEnd w:id="0"/>
      <w:r w:rsidR="00863F58" w:rsidRPr="005107E5">
        <w:rPr>
          <w:rFonts w:ascii="Arial" w:hAnsi="Arial" w:cs="Arial"/>
          <w:sz w:val="20"/>
          <w:highlight w:val="yellow"/>
        </w:rPr>
        <w:t>.</w:t>
      </w:r>
    </w:p>
    <w:p w:rsidR="00087B46" w:rsidRPr="00087B46" w:rsidRDefault="00087B46" w:rsidP="00101C79">
      <w:pPr>
        <w:jc w:val="both"/>
        <w:rPr>
          <w:rFonts w:ascii="Arial" w:hAnsi="Arial" w:cs="Arial"/>
          <w:sz w:val="20"/>
        </w:rPr>
      </w:pPr>
    </w:p>
    <w:p w:rsidR="00087B46" w:rsidRPr="00087B46" w:rsidRDefault="00087B46" w:rsidP="00101C79">
      <w:pPr>
        <w:jc w:val="both"/>
        <w:rPr>
          <w:rFonts w:ascii="Arial" w:hAnsi="Arial" w:cs="Arial"/>
          <w:sz w:val="20"/>
        </w:rPr>
      </w:pPr>
      <w:r w:rsidRPr="00087B46">
        <w:rPr>
          <w:rFonts w:ascii="Arial" w:hAnsi="Arial" w:cs="Arial"/>
          <w:sz w:val="20"/>
        </w:rPr>
        <w:t>METROPOLITAN KING COUNTY COUNCIL</w:t>
      </w:r>
    </w:p>
    <w:p w:rsidR="00087B46" w:rsidRPr="00087B46" w:rsidRDefault="00087B46" w:rsidP="00101C79">
      <w:pPr>
        <w:jc w:val="both"/>
        <w:rPr>
          <w:rFonts w:ascii="Arial" w:hAnsi="Arial" w:cs="Arial"/>
          <w:sz w:val="20"/>
        </w:rPr>
      </w:pPr>
      <w:r w:rsidRPr="00087B46">
        <w:rPr>
          <w:rFonts w:ascii="Arial" w:hAnsi="Arial" w:cs="Arial"/>
          <w:sz w:val="20"/>
        </w:rPr>
        <w:t>KING COUNTY, WASHINGTON</w:t>
      </w:r>
    </w:p>
    <w:p w:rsidR="00087B46" w:rsidRPr="00087B46" w:rsidRDefault="00087B46" w:rsidP="00101C79">
      <w:pPr>
        <w:jc w:val="both"/>
        <w:rPr>
          <w:rFonts w:ascii="Arial" w:hAnsi="Arial" w:cs="Arial"/>
          <w:sz w:val="20"/>
        </w:rPr>
      </w:pPr>
    </w:p>
    <w:p w:rsidR="00087B46" w:rsidRPr="00087B46" w:rsidRDefault="003D1338" w:rsidP="00101C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Melani Pedroza</w:t>
      </w:r>
    </w:p>
    <w:p w:rsidR="00C22E24" w:rsidRPr="00087B46" w:rsidRDefault="00087B46" w:rsidP="00101C79">
      <w:pPr>
        <w:ind w:left="360" w:right="-270" w:hanging="360"/>
        <w:jc w:val="both"/>
        <w:rPr>
          <w:rFonts w:ascii="Arial" w:hAnsi="Arial" w:cs="Arial"/>
          <w:sz w:val="20"/>
        </w:rPr>
      </w:pPr>
      <w:r w:rsidRPr="00087B46">
        <w:rPr>
          <w:rFonts w:ascii="Arial" w:hAnsi="Arial" w:cs="Arial"/>
          <w:sz w:val="20"/>
        </w:rPr>
        <w:t>Clerk of the Council</w:t>
      </w:r>
    </w:p>
    <w:sectPr w:rsidR="00C22E24" w:rsidRPr="00087B46" w:rsidSect="002065D4"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E9" w:rsidRDefault="00FB29E9">
      <w:r>
        <w:separator/>
      </w:r>
    </w:p>
  </w:endnote>
  <w:endnote w:type="continuationSeparator" w:id="0">
    <w:p w:rsidR="00FB29E9" w:rsidRDefault="00F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E9" w:rsidRDefault="00FB29E9">
      <w:r>
        <w:separator/>
      </w:r>
    </w:p>
  </w:footnote>
  <w:footnote w:type="continuationSeparator" w:id="0">
    <w:p w:rsidR="00FB29E9" w:rsidRDefault="00FB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4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4830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BA3C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AC716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BAC40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74F3F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9B5C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E122942"/>
    <w:multiLevelType w:val="hybridMultilevel"/>
    <w:tmpl w:val="022EDF4E"/>
    <w:lvl w:ilvl="0" w:tplc="3FA4F2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A45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A3951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F50138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FCD5C1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4D7EF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0B1"/>
    <w:rsid w:val="000027F6"/>
    <w:rsid w:val="00050CEE"/>
    <w:rsid w:val="00051A82"/>
    <w:rsid w:val="0005348E"/>
    <w:rsid w:val="00087B46"/>
    <w:rsid w:val="00101C79"/>
    <w:rsid w:val="001375B4"/>
    <w:rsid w:val="001437FD"/>
    <w:rsid w:val="00145023"/>
    <w:rsid w:val="00167517"/>
    <w:rsid w:val="001A3660"/>
    <w:rsid w:val="001B2102"/>
    <w:rsid w:val="001B50B1"/>
    <w:rsid w:val="001C03E7"/>
    <w:rsid w:val="001D0003"/>
    <w:rsid w:val="001D3DA9"/>
    <w:rsid w:val="001D60D8"/>
    <w:rsid w:val="001E16E3"/>
    <w:rsid w:val="002065D4"/>
    <w:rsid w:val="00222353"/>
    <w:rsid w:val="00236286"/>
    <w:rsid w:val="00240583"/>
    <w:rsid w:val="0024421F"/>
    <w:rsid w:val="002B27DA"/>
    <w:rsid w:val="002C2D2B"/>
    <w:rsid w:val="002C4890"/>
    <w:rsid w:val="002C67C5"/>
    <w:rsid w:val="00315C8C"/>
    <w:rsid w:val="00340C54"/>
    <w:rsid w:val="00354884"/>
    <w:rsid w:val="00367B05"/>
    <w:rsid w:val="003B410E"/>
    <w:rsid w:val="003B627D"/>
    <w:rsid w:val="003D1338"/>
    <w:rsid w:val="00410181"/>
    <w:rsid w:val="00432CFD"/>
    <w:rsid w:val="00497710"/>
    <w:rsid w:val="004A13E5"/>
    <w:rsid w:val="005102E7"/>
    <w:rsid w:val="005107E5"/>
    <w:rsid w:val="00556D13"/>
    <w:rsid w:val="00557004"/>
    <w:rsid w:val="005C12BB"/>
    <w:rsid w:val="00601F42"/>
    <w:rsid w:val="00615F63"/>
    <w:rsid w:val="006375B7"/>
    <w:rsid w:val="00644704"/>
    <w:rsid w:val="006B487C"/>
    <w:rsid w:val="006B49C1"/>
    <w:rsid w:val="006F5CC5"/>
    <w:rsid w:val="007241AF"/>
    <w:rsid w:val="0072715A"/>
    <w:rsid w:val="00762698"/>
    <w:rsid w:val="007B4174"/>
    <w:rsid w:val="00806317"/>
    <w:rsid w:val="00863F58"/>
    <w:rsid w:val="008743AE"/>
    <w:rsid w:val="008A01C2"/>
    <w:rsid w:val="008F77B2"/>
    <w:rsid w:val="009062E9"/>
    <w:rsid w:val="00912DF6"/>
    <w:rsid w:val="009577EF"/>
    <w:rsid w:val="00965057"/>
    <w:rsid w:val="00984C2C"/>
    <w:rsid w:val="0098737A"/>
    <w:rsid w:val="009E1291"/>
    <w:rsid w:val="009E12D7"/>
    <w:rsid w:val="009E1B3B"/>
    <w:rsid w:val="009F7DC9"/>
    <w:rsid w:val="00A0469A"/>
    <w:rsid w:val="00A10A73"/>
    <w:rsid w:val="00A315AB"/>
    <w:rsid w:val="00A76903"/>
    <w:rsid w:val="00AC059D"/>
    <w:rsid w:val="00AE79A8"/>
    <w:rsid w:val="00AF270D"/>
    <w:rsid w:val="00B07961"/>
    <w:rsid w:val="00B14885"/>
    <w:rsid w:val="00B40C4B"/>
    <w:rsid w:val="00B4563A"/>
    <w:rsid w:val="00B47A36"/>
    <w:rsid w:val="00B85506"/>
    <w:rsid w:val="00B90307"/>
    <w:rsid w:val="00BC0F3F"/>
    <w:rsid w:val="00BE0F22"/>
    <w:rsid w:val="00BE4424"/>
    <w:rsid w:val="00BF4C85"/>
    <w:rsid w:val="00C11642"/>
    <w:rsid w:val="00C22E24"/>
    <w:rsid w:val="00C33EE7"/>
    <w:rsid w:val="00C86350"/>
    <w:rsid w:val="00CC2C05"/>
    <w:rsid w:val="00CC4D03"/>
    <w:rsid w:val="00CF23D2"/>
    <w:rsid w:val="00D17FC5"/>
    <w:rsid w:val="00D8023B"/>
    <w:rsid w:val="00DA16EE"/>
    <w:rsid w:val="00DE5012"/>
    <w:rsid w:val="00DF55E9"/>
    <w:rsid w:val="00E458A2"/>
    <w:rsid w:val="00E83276"/>
    <w:rsid w:val="00EC1BBF"/>
    <w:rsid w:val="00EC49A9"/>
    <w:rsid w:val="00ED3E0D"/>
    <w:rsid w:val="00EF4B3B"/>
    <w:rsid w:val="00EF6381"/>
    <w:rsid w:val="00F21272"/>
    <w:rsid w:val="00F35A7F"/>
    <w:rsid w:val="00F47E74"/>
    <w:rsid w:val="00F7486C"/>
    <w:rsid w:val="00FB29E9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687BD-54DE-4CFB-908C-B34B4745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3B62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5C8C"/>
    <w:rPr>
      <w:color w:val="0000FF"/>
      <w:u w:val="single"/>
    </w:rPr>
  </w:style>
  <w:style w:type="character" w:styleId="FollowedHyperlink">
    <w:name w:val="FollowedHyperlink"/>
    <w:rsid w:val="0096505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E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10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cclegisearch.kingcounty.gov/LegislationDetail.aspx?ID=3178232&amp;GUID=58927451-C80D-46CF-B9CE-6371558B1F1F&amp;Options=ID|Text|&amp;Search=2017-0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county.gov/council/clerk/notice_enactm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2000-0186</vt:lpstr>
    </vt:vector>
  </TitlesOfParts>
  <Company>Metropolitan King County Council</Company>
  <LinksUpToDate>false</LinksUpToDate>
  <CharactersWithSpaces>1721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http://mkcclegisearch.kingcounty.gov/LegislationDetail.aspx?ID=2075392&amp;GUID=16DFAB20-360B-4EC7-9DCC-91F30FC076FD&amp;Options=ID%7cText%7c&amp;Search=18000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http://www.kingcounty.gov/council/clerk/notice_enactment.aspx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2000-0186</dc:title>
  <dc:subject/>
  <dc:creator>Janet Masuo</dc:creator>
  <cp:keywords/>
  <cp:lastModifiedBy>Blossey, Linda</cp:lastModifiedBy>
  <cp:revision>3</cp:revision>
  <cp:lastPrinted>2017-12-22T00:04:00Z</cp:lastPrinted>
  <dcterms:created xsi:type="dcterms:W3CDTF">2017-12-19T21:00:00Z</dcterms:created>
  <dcterms:modified xsi:type="dcterms:W3CDTF">2017-12-22T00:04:00Z</dcterms:modified>
</cp:coreProperties>
</file>