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40"/>
        <w:gridCol w:w="6750"/>
      </w:tblGrid>
      <w:tr w:rsidR="00625170" w:rsidRPr="0094277A" w14:paraId="0A99974D" w14:textId="77777777" w:rsidTr="00EA0983">
        <w:trPr>
          <w:trHeight w:val="584"/>
          <w:tblHeader/>
        </w:trPr>
        <w:tc>
          <w:tcPr>
            <w:tcW w:w="324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B06BCB" w14:textId="77777777" w:rsidR="00625170" w:rsidRPr="0094277A" w:rsidRDefault="00625170" w:rsidP="00A90CAB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bookmarkStart w:id="0" w:name="_GoBack" w:colFirst="1" w:colLast="1"/>
            <w:r w:rsidRPr="0094277A">
              <w:rPr>
                <w:rFonts w:ascii="Times New Roman" w:hAnsi="Times New Roman"/>
                <w:b/>
                <w:szCs w:val="24"/>
              </w:rPr>
              <w:t>Project Name</w:t>
            </w:r>
          </w:p>
        </w:tc>
        <w:tc>
          <w:tcPr>
            <w:tcW w:w="675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242483" w14:textId="77777777" w:rsidR="00625170" w:rsidRPr="0094277A" w:rsidRDefault="00625170" w:rsidP="00A90CAB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94277A">
              <w:rPr>
                <w:rFonts w:ascii="Times New Roman" w:hAnsi="Times New Roman"/>
                <w:b/>
                <w:szCs w:val="24"/>
              </w:rPr>
              <w:t>Project Focus</w:t>
            </w:r>
          </w:p>
        </w:tc>
      </w:tr>
      <w:tr w:rsidR="00625170" w:rsidRPr="0094277A" w14:paraId="6B3DCEC2" w14:textId="77777777" w:rsidTr="00ED6F61">
        <w:trPr>
          <w:trHeight w:val="123"/>
        </w:trPr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4E130E" w14:textId="2A964878" w:rsidR="00625170" w:rsidRPr="0094277A" w:rsidRDefault="00625170" w:rsidP="00167DE3">
            <w:pPr>
              <w:contextualSpacing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4277A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Section </w:t>
            </w:r>
            <w:r w:rsidR="00167DE3">
              <w:rPr>
                <w:rFonts w:ascii="Times New Roman" w:hAnsi="Times New Roman"/>
                <w:b/>
                <w:color w:val="FFFFFF" w:themeColor="background1"/>
                <w:szCs w:val="24"/>
              </w:rPr>
              <w:t>1</w:t>
            </w:r>
            <w:r w:rsidRPr="0094277A">
              <w:rPr>
                <w:rFonts w:ascii="Times New Roman" w:hAnsi="Times New Roman"/>
                <w:b/>
                <w:color w:val="FFFFFF" w:themeColor="background1"/>
                <w:szCs w:val="24"/>
              </w:rPr>
              <w:t>: Performance Audits</w:t>
            </w:r>
          </w:p>
        </w:tc>
      </w:tr>
      <w:tr w:rsidR="008F2B29" w:rsidRPr="0094277A" w14:paraId="0F92D6E4" w14:textId="77777777" w:rsidTr="00EA098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31DE0A" w14:textId="6664F09B" w:rsidR="008F2B29" w:rsidRPr="0094277A" w:rsidRDefault="008F2B29" w:rsidP="00ED6F61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 xml:space="preserve">Goal Area </w:t>
            </w:r>
            <w:r w:rsidR="00D15643">
              <w:rPr>
                <w:rFonts w:ascii="Times New Roman" w:hAnsi="Times New Roman"/>
                <w:szCs w:val="24"/>
              </w:rPr>
              <w:t xml:space="preserve">Audit </w:t>
            </w:r>
            <w:r w:rsidRPr="0094277A">
              <w:rPr>
                <w:rFonts w:ascii="Times New Roman" w:hAnsi="Times New Roman"/>
                <w:szCs w:val="24"/>
              </w:rPr>
              <w:t xml:space="preserve">2017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1FFF53" w14:textId="3B2EF471" w:rsidR="008F2B29" w:rsidRPr="0094277A" w:rsidRDefault="007E7847" w:rsidP="00177D54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="008F2B29" w:rsidRPr="0094277A">
              <w:rPr>
                <w:rFonts w:ascii="Times New Roman" w:hAnsi="Times New Roman"/>
                <w:szCs w:val="24"/>
              </w:rPr>
              <w:t xml:space="preserve">onitor the progress of the </w:t>
            </w:r>
            <w:r w:rsidR="008B7E23">
              <w:rPr>
                <w:rFonts w:ascii="Times New Roman" w:hAnsi="Times New Roman"/>
                <w:szCs w:val="24"/>
              </w:rPr>
              <w:t>c</w:t>
            </w:r>
            <w:r w:rsidR="008F2B29" w:rsidRPr="0094277A">
              <w:rPr>
                <w:rFonts w:ascii="Times New Roman" w:hAnsi="Times New Roman"/>
                <w:szCs w:val="24"/>
              </w:rPr>
              <w:t>ounty’s strategic planning process to determine which goal area to evaluate in 2017</w:t>
            </w:r>
            <w:r w:rsidR="008B7E23">
              <w:rPr>
                <w:rFonts w:ascii="Times New Roman" w:hAnsi="Times New Roman"/>
                <w:szCs w:val="24"/>
              </w:rPr>
              <w:t>,</w:t>
            </w:r>
            <w:r w:rsidR="00D15643">
              <w:rPr>
                <w:rFonts w:ascii="Times New Roman" w:hAnsi="Times New Roman"/>
                <w:szCs w:val="24"/>
              </w:rPr>
              <w:t xml:space="preserve"> per </w:t>
            </w:r>
            <w:r w:rsidR="00177D54" w:rsidRPr="00177D54">
              <w:rPr>
                <w:rFonts w:ascii="Times New Roman" w:hAnsi="Times New Roman"/>
                <w:szCs w:val="24"/>
              </w:rPr>
              <w:t>KCC 2.10.124</w:t>
            </w:r>
            <w:r w:rsidR="00177D54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F2B29" w:rsidRPr="0094277A" w14:paraId="5D9BE0BE" w14:textId="77777777" w:rsidTr="00EA0983"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AA41A" w14:textId="40DB1B6E" w:rsidR="008F2B29" w:rsidRPr="0094277A" w:rsidRDefault="008F2B29" w:rsidP="00ED6F61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Goal Area</w:t>
            </w:r>
            <w:r w:rsidR="00D15643">
              <w:rPr>
                <w:rFonts w:ascii="Times New Roman" w:hAnsi="Times New Roman"/>
                <w:szCs w:val="24"/>
              </w:rPr>
              <w:t xml:space="preserve"> Audit</w:t>
            </w:r>
            <w:r w:rsidRPr="0094277A">
              <w:rPr>
                <w:rFonts w:ascii="Times New Roman" w:hAnsi="Times New Roman"/>
                <w:szCs w:val="24"/>
              </w:rPr>
              <w:t xml:space="preserve"> 2018 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86208F" w14:textId="13645763" w:rsidR="008F2B29" w:rsidRPr="0094277A" w:rsidRDefault="007E7847" w:rsidP="00177D54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="008F2B29" w:rsidRPr="0094277A">
              <w:rPr>
                <w:rFonts w:ascii="Times New Roman" w:hAnsi="Times New Roman"/>
                <w:szCs w:val="24"/>
              </w:rPr>
              <w:t xml:space="preserve">onitor the progress of the </w:t>
            </w:r>
            <w:r w:rsidR="008B7E23">
              <w:rPr>
                <w:rFonts w:ascii="Times New Roman" w:hAnsi="Times New Roman"/>
                <w:szCs w:val="24"/>
              </w:rPr>
              <w:t>c</w:t>
            </w:r>
            <w:r w:rsidR="008F2B29" w:rsidRPr="0094277A">
              <w:rPr>
                <w:rFonts w:ascii="Times New Roman" w:hAnsi="Times New Roman"/>
                <w:szCs w:val="24"/>
              </w:rPr>
              <w:t>ounty’s strategic planning process to determine which goal area to evaluate in 2018</w:t>
            </w:r>
            <w:r w:rsidR="008B7E23">
              <w:rPr>
                <w:rFonts w:ascii="Times New Roman" w:hAnsi="Times New Roman"/>
                <w:szCs w:val="24"/>
              </w:rPr>
              <w:t>,</w:t>
            </w:r>
            <w:r w:rsidR="00D15643">
              <w:rPr>
                <w:rFonts w:ascii="Times New Roman" w:hAnsi="Times New Roman"/>
                <w:szCs w:val="24"/>
              </w:rPr>
              <w:t xml:space="preserve"> per KCC </w:t>
            </w:r>
            <w:r w:rsidR="00177D54">
              <w:rPr>
                <w:rFonts w:ascii="Times New Roman" w:hAnsi="Times New Roman"/>
                <w:szCs w:val="24"/>
              </w:rPr>
              <w:t>2.10.124.</w:t>
            </w:r>
          </w:p>
        </w:tc>
      </w:tr>
      <w:tr w:rsidR="008F2B29" w:rsidRPr="0094277A" w14:paraId="260FBBEE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38CAC1" w14:textId="0B793D9F" w:rsidR="008F2B29" w:rsidRPr="0094277A" w:rsidRDefault="008F2B29" w:rsidP="008B7E23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 xml:space="preserve">Noise Code 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C71F7C" w14:textId="6CE89A78" w:rsidR="008F2B29" w:rsidRPr="0094277A" w:rsidRDefault="008F2B29" w:rsidP="007B1280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 xml:space="preserve">King County </w:t>
            </w:r>
            <w:r w:rsidR="00177D54">
              <w:rPr>
                <w:rFonts w:ascii="Times New Roman" w:hAnsi="Times New Roman"/>
                <w:szCs w:val="24"/>
              </w:rPr>
              <w:t xml:space="preserve">Ordinance 18000 </w:t>
            </w:r>
            <w:r w:rsidR="00D15643">
              <w:rPr>
                <w:rFonts w:ascii="Times New Roman" w:hAnsi="Times New Roman"/>
                <w:szCs w:val="24"/>
              </w:rPr>
              <w:t>includes a</w:t>
            </w:r>
            <w:r w:rsidRPr="0094277A">
              <w:rPr>
                <w:rFonts w:ascii="Times New Roman" w:hAnsi="Times New Roman"/>
                <w:szCs w:val="24"/>
              </w:rPr>
              <w:t xml:space="preserve"> requirement for the Auditor’s Office to report on</w:t>
            </w:r>
            <w:r w:rsidR="007B1280">
              <w:rPr>
                <w:rFonts w:ascii="Times New Roman" w:hAnsi="Times New Roman"/>
                <w:szCs w:val="24"/>
              </w:rPr>
              <w:t xml:space="preserve"> its</w:t>
            </w:r>
            <w:r w:rsidRPr="0094277A">
              <w:rPr>
                <w:rFonts w:ascii="Times New Roman" w:hAnsi="Times New Roman"/>
                <w:szCs w:val="24"/>
              </w:rPr>
              <w:t xml:space="preserve"> effectiveness </w:t>
            </w:r>
            <w:r w:rsidR="007B1280">
              <w:rPr>
                <w:rFonts w:ascii="Times New Roman" w:hAnsi="Times New Roman"/>
                <w:szCs w:val="24"/>
              </w:rPr>
              <w:t>in</w:t>
            </w:r>
            <w:r w:rsidRPr="0094277A">
              <w:rPr>
                <w:rFonts w:ascii="Times New Roman" w:hAnsi="Times New Roman"/>
                <w:szCs w:val="24"/>
              </w:rPr>
              <w:t xml:space="preserve"> June 2018.</w:t>
            </w:r>
          </w:p>
        </w:tc>
      </w:tr>
      <w:tr w:rsidR="008F2B29" w:rsidRPr="0094277A" w14:paraId="71C79977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B43C74" w14:textId="699391DB" w:rsidR="008F2B29" w:rsidRPr="0094277A" w:rsidRDefault="008F2B29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Law Enforcement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800834" w14:textId="0A17CEC2" w:rsidR="008F2B29" w:rsidRPr="0094277A" w:rsidRDefault="00394DBB" w:rsidP="0060383B">
            <w:pPr>
              <w:contextualSpacing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</w:rPr>
              <w:t>Annual</w:t>
            </w:r>
            <w:r w:rsidR="008F2B29">
              <w:rPr>
                <w:rFonts w:ascii="Times New Roman" w:hAnsi="Times New Roman"/>
              </w:rPr>
              <w:t xml:space="preserve"> review of Office of Law Enforcement Oversight and</w:t>
            </w:r>
            <w:r>
              <w:rPr>
                <w:rFonts w:ascii="Times New Roman" w:hAnsi="Times New Roman"/>
              </w:rPr>
              <w:t>/or</w:t>
            </w:r>
            <w:r w:rsidR="008F2B29">
              <w:rPr>
                <w:rFonts w:ascii="Times New Roman" w:hAnsi="Times New Roman"/>
              </w:rPr>
              <w:t xml:space="preserve"> the Sheriff’s Internal Investigations Unit</w:t>
            </w:r>
            <w:r w:rsidR="008B7E23">
              <w:rPr>
                <w:rFonts w:ascii="Times New Roman" w:hAnsi="Times New Roman"/>
              </w:rPr>
              <w:t>,</w:t>
            </w:r>
            <w:r w:rsidR="008F2B29">
              <w:rPr>
                <w:rFonts w:ascii="Times New Roman" w:hAnsi="Times New Roman"/>
              </w:rPr>
              <w:t xml:space="preserve"> </w:t>
            </w:r>
            <w:r w:rsidR="0060383B">
              <w:rPr>
                <w:rFonts w:ascii="Times New Roman" w:hAnsi="Times New Roman"/>
              </w:rPr>
              <w:t xml:space="preserve">per </w:t>
            </w:r>
            <w:r w:rsidR="008F2B29">
              <w:rPr>
                <w:rFonts w:ascii="Times New Roman" w:hAnsi="Times New Roman"/>
              </w:rPr>
              <w:t>KCC 2.20.037</w:t>
            </w:r>
            <w:r w:rsidR="008B7E23">
              <w:rPr>
                <w:rFonts w:ascii="Times New Roman" w:hAnsi="Times New Roman"/>
              </w:rPr>
              <w:t>.</w:t>
            </w:r>
          </w:p>
        </w:tc>
      </w:tr>
      <w:tr w:rsidR="008F2B29" w:rsidRPr="0094277A" w14:paraId="67D355B8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575DA0" w14:textId="77777777" w:rsidR="008F2B29" w:rsidRPr="0094277A" w:rsidRDefault="008F2B29" w:rsidP="008F2B29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Transit Active Service Management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F6C1C" w14:textId="7653DB7A" w:rsidR="008F2B29" w:rsidRPr="0094277A" w:rsidRDefault="008F2B29" w:rsidP="00CB6761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Evaluate Metro’</w:t>
            </w:r>
            <w:r>
              <w:rPr>
                <w:rFonts w:ascii="Times New Roman" w:hAnsi="Times New Roman"/>
                <w:szCs w:val="24"/>
              </w:rPr>
              <w:t>s capacity</w:t>
            </w:r>
            <w:r w:rsidRPr="0094277A">
              <w:rPr>
                <w:rFonts w:ascii="Times New Roman" w:hAnsi="Times New Roman"/>
                <w:szCs w:val="24"/>
              </w:rPr>
              <w:t xml:space="preserve"> to deal with service disruption</w:t>
            </w:r>
            <w:r w:rsidR="00B75854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its planned </w:t>
            </w:r>
            <w:r w:rsidR="00EA0983">
              <w:rPr>
                <w:rFonts w:ascii="Times New Roman" w:hAnsi="Times New Roman"/>
                <w:szCs w:val="24"/>
              </w:rPr>
              <w:t>transition to an</w:t>
            </w:r>
            <w:r w:rsidRPr="0094277A">
              <w:rPr>
                <w:rFonts w:ascii="Times New Roman" w:hAnsi="Times New Roman"/>
                <w:szCs w:val="24"/>
              </w:rPr>
              <w:t xml:space="preserve"> active control center model</w:t>
            </w:r>
            <w:r w:rsidR="00B75854">
              <w:rPr>
                <w:rFonts w:ascii="Times New Roman" w:hAnsi="Times New Roman"/>
                <w:szCs w:val="24"/>
              </w:rPr>
              <w:t>, and efficiency and effectiveness of this function.</w:t>
            </w:r>
            <w:r w:rsidR="0060383B">
              <w:rPr>
                <w:rFonts w:ascii="Times New Roman" w:hAnsi="Times New Roman"/>
                <w:szCs w:val="24"/>
              </w:rPr>
              <w:t xml:space="preserve"> Mandated in KCC </w:t>
            </w:r>
            <w:r w:rsidR="00CB6761">
              <w:rPr>
                <w:rFonts w:ascii="Times New Roman" w:hAnsi="Times New Roman"/>
                <w:szCs w:val="24"/>
              </w:rPr>
              <w:t>2.20.039</w:t>
            </w:r>
            <w:r w:rsidR="008B7E2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F2B29" w:rsidRPr="0094277A" w14:paraId="479650C4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8C7519" w14:textId="25FADB7B" w:rsidR="008F2B29" w:rsidRPr="00570B41" w:rsidRDefault="00B75854" w:rsidP="00B75854">
            <w:pPr>
              <w:contextualSpacing/>
              <w:rPr>
                <w:rFonts w:ascii="Times New Roman" w:hAnsi="Times New Roman"/>
                <w:szCs w:val="24"/>
              </w:rPr>
            </w:pPr>
            <w:r w:rsidRPr="00570B41">
              <w:rPr>
                <w:rFonts w:ascii="Times New Roman" w:hAnsi="Times New Roman"/>
                <w:szCs w:val="24"/>
              </w:rPr>
              <w:t xml:space="preserve">Transit </w:t>
            </w:r>
            <w:proofErr w:type="spellStart"/>
            <w:r w:rsidRPr="00570B41">
              <w:rPr>
                <w:rFonts w:ascii="Times New Roman" w:hAnsi="Times New Roman"/>
                <w:szCs w:val="24"/>
              </w:rPr>
              <w:t>RapidRide</w:t>
            </w:r>
            <w:proofErr w:type="spellEnd"/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750038" w14:textId="23C2B43C" w:rsidR="008F2B29" w:rsidRPr="00570B41" w:rsidRDefault="00942B37" w:rsidP="00245E09">
            <w:pPr>
              <w:contextualSpacing/>
              <w:rPr>
                <w:rFonts w:ascii="Times New Roman" w:hAnsi="Times New Roman"/>
                <w:szCs w:val="24"/>
              </w:rPr>
            </w:pPr>
            <w:r w:rsidRPr="00570B41">
              <w:rPr>
                <w:rFonts w:ascii="Times New Roman" w:hAnsi="Times New Roman"/>
                <w:szCs w:val="24"/>
              </w:rPr>
              <w:t xml:space="preserve">Evaluate </w:t>
            </w:r>
            <w:r w:rsidR="00245E09">
              <w:rPr>
                <w:rFonts w:ascii="Times New Roman" w:hAnsi="Times New Roman"/>
                <w:szCs w:val="24"/>
              </w:rPr>
              <w:t xml:space="preserve">the implementation of </w:t>
            </w:r>
            <w:r w:rsidRPr="00570B41">
              <w:rPr>
                <w:rFonts w:ascii="Times New Roman" w:hAnsi="Times New Roman"/>
                <w:szCs w:val="24"/>
              </w:rPr>
              <w:t xml:space="preserve">existing </w:t>
            </w:r>
            <w:proofErr w:type="spellStart"/>
            <w:r w:rsidRPr="00570B41">
              <w:rPr>
                <w:rFonts w:ascii="Times New Roman" w:hAnsi="Times New Roman"/>
                <w:szCs w:val="24"/>
              </w:rPr>
              <w:t>RapidRide</w:t>
            </w:r>
            <w:proofErr w:type="spellEnd"/>
            <w:r w:rsidRPr="00570B41">
              <w:rPr>
                <w:rFonts w:ascii="Times New Roman" w:hAnsi="Times New Roman"/>
                <w:szCs w:val="24"/>
              </w:rPr>
              <w:t xml:space="preserve"> routes ahead of </w:t>
            </w:r>
            <w:r w:rsidR="008F2B29" w:rsidRPr="00570B41">
              <w:rPr>
                <w:rFonts w:ascii="Times New Roman" w:hAnsi="Times New Roman"/>
                <w:szCs w:val="24"/>
              </w:rPr>
              <w:t xml:space="preserve">planned </w:t>
            </w:r>
            <w:r w:rsidR="007B1280" w:rsidRPr="00570B41">
              <w:rPr>
                <w:rFonts w:ascii="Times New Roman" w:hAnsi="Times New Roman"/>
                <w:szCs w:val="24"/>
              </w:rPr>
              <w:t>expansion</w:t>
            </w:r>
            <w:r w:rsidR="008F2B29" w:rsidRPr="00570B41">
              <w:rPr>
                <w:rFonts w:ascii="Times New Roman" w:hAnsi="Times New Roman"/>
                <w:szCs w:val="24"/>
              </w:rPr>
              <w:t>.</w:t>
            </w:r>
            <w:r w:rsidR="0060383B" w:rsidRPr="00570B41">
              <w:rPr>
                <w:rFonts w:ascii="Times New Roman" w:hAnsi="Times New Roman"/>
                <w:szCs w:val="24"/>
              </w:rPr>
              <w:t xml:space="preserve"> Mandated in KCC </w:t>
            </w:r>
            <w:r w:rsidR="00CB6761" w:rsidRPr="00570B41">
              <w:rPr>
                <w:rFonts w:ascii="Times New Roman" w:hAnsi="Times New Roman"/>
                <w:szCs w:val="24"/>
              </w:rPr>
              <w:t>2.20.039</w:t>
            </w:r>
            <w:r w:rsidRPr="00570B4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F2B29" w:rsidRPr="0094277A" w14:paraId="31A246D9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A542BF" w14:textId="77777777" w:rsidR="008F2B29" w:rsidRPr="0094277A" w:rsidRDefault="008F2B29" w:rsidP="008F2B29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Transit On-Time Performance and Reporting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FE8789" w14:textId="4E63B0A2" w:rsidR="008F2B29" w:rsidRPr="0094277A" w:rsidRDefault="008F2B29" w:rsidP="00245E09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Assess how Metro calculate</w:t>
            </w:r>
            <w:r>
              <w:rPr>
                <w:rFonts w:ascii="Times New Roman" w:hAnsi="Times New Roman"/>
                <w:szCs w:val="24"/>
              </w:rPr>
              <w:t>s</w:t>
            </w:r>
            <w:r w:rsidRPr="0094277A">
              <w:rPr>
                <w:rFonts w:ascii="Times New Roman" w:hAnsi="Times New Roman"/>
                <w:szCs w:val="24"/>
              </w:rPr>
              <w:t xml:space="preserve"> and reports on-time performance to riders and stakeholders</w:t>
            </w:r>
            <w:r w:rsidR="007B1280" w:rsidRPr="0094277A">
              <w:rPr>
                <w:rFonts w:ascii="Times New Roman" w:hAnsi="Times New Roman"/>
                <w:szCs w:val="24"/>
              </w:rPr>
              <w:t xml:space="preserve">. </w:t>
            </w:r>
            <w:r w:rsidR="0060383B">
              <w:rPr>
                <w:rFonts w:ascii="Times New Roman" w:hAnsi="Times New Roman"/>
                <w:szCs w:val="24"/>
              </w:rPr>
              <w:t xml:space="preserve">Mandated in KCC </w:t>
            </w:r>
            <w:r w:rsidR="00CB6761">
              <w:rPr>
                <w:rFonts w:ascii="Times New Roman" w:hAnsi="Times New Roman"/>
                <w:szCs w:val="24"/>
              </w:rPr>
              <w:t>2.20.039</w:t>
            </w:r>
            <w:r w:rsidR="008B7E2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E1252" w:rsidRPr="0094277A" w14:paraId="540DEF2F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376391" w14:textId="3F86EACA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Permitting and Environmental Review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F390FD" w14:textId="5D4F7DEF" w:rsidR="002E1252" w:rsidRPr="0094277A" w:rsidRDefault="002E1252" w:rsidP="00245E0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 xml:space="preserve">Evaluate </w:t>
            </w:r>
            <w:r>
              <w:rPr>
                <w:rFonts w:ascii="Times New Roman" w:hAnsi="Times New Roman"/>
                <w:szCs w:val="24"/>
              </w:rPr>
              <w:t>Department of Permitting and Environmental Review</w:t>
            </w:r>
            <w:r w:rsidR="00245E09">
              <w:rPr>
                <w:rFonts w:ascii="Times New Roman" w:hAnsi="Times New Roman"/>
                <w:szCs w:val="24"/>
              </w:rPr>
              <w:t xml:space="preserve"> per expenditure restriction (ER1) in Auditor’s Office 2017</w:t>
            </w:r>
            <w:r w:rsidR="008B7E23">
              <w:rPr>
                <w:rFonts w:ascii="Times New Roman" w:hAnsi="Times New Roman"/>
                <w:szCs w:val="24"/>
              </w:rPr>
              <w:t>-</w:t>
            </w:r>
            <w:r w:rsidR="00245E09">
              <w:rPr>
                <w:rFonts w:ascii="Times New Roman" w:hAnsi="Times New Roman"/>
                <w:szCs w:val="24"/>
              </w:rPr>
              <w:t>18 budget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E1252" w:rsidRPr="0094277A" w14:paraId="0439A39E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C46A47" w14:textId="1B6691DE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Community-</w:t>
            </w:r>
            <w:r w:rsidR="007707BF">
              <w:rPr>
                <w:rFonts w:ascii="Times New Roman" w:hAnsi="Times New Roman"/>
                <w:szCs w:val="24"/>
              </w:rPr>
              <w:t>B</w:t>
            </w:r>
            <w:r>
              <w:rPr>
                <w:rFonts w:ascii="Times New Roman" w:hAnsi="Times New Roman"/>
                <w:szCs w:val="24"/>
              </w:rPr>
              <w:t xml:space="preserve">ased </w:t>
            </w:r>
            <w:r w:rsidR="007707BF">
              <w:rPr>
                <w:rFonts w:ascii="Times New Roman" w:hAnsi="Times New Roman"/>
                <w:szCs w:val="24"/>
              </w:rPr>
              <w:t>R</w:t>
            </w:r>
            <w:r>
              <w:rPr>
                <w:rFonts w:ascii="Times New Roman" w:hAnsi="Times New Roman"/>
                <w:szCs w:val="24"/>
              </w:rPr>
              <w:t xml:space="preserve">elicensing </w:t>
            </w:r>
            <w:r w:rsidR="007707BF">
              <w:rPr>
                <w:rFonts w:ascii="Times New Roman" w:hAnsi="Times New Roman"/>
                <w:szCs w:val="24"/>
              </w:rPr>
              <w:t>P</w:t>
            </w:r>
            <w:r>
              <w:rPr>
                <w:rFonts w:ascii="Times New Roman" w:hAnsi="Times New Roman"/>
                <w:szCs w:val="24"/>
              </w:rPr>
              <w:t>rogram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DE868" w14:textId="4D9F31EF" w:rsidR="002E1252" w:rsidRPr="0094277A" w:rsidRDefault="002E1252" w:rsidP="00245E0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Conduct an audit of the community-based </w:t>
            </w:r>
            <w:r w:rsidRPr="008517A1">
              <w:rPr>
                <w:rFonts w:ascii="Times New Roman" w:hAnsi="Times New Roman"/>
                <w:color w:val="000000"/>
                <w:szCs w:val="24"/>
              </w:rPr>
              <w:t>relicensing program operated by Legacy of Equality, Leadership and Organizing</w:t>
            </w:r>
            <w:r w:rsidR="00245E0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245E09">
              <w:rPr>
                <w:rFonts w:ascii="Times New Roman" w:hAnsi="Times New Roman"/>
                <w:szCs w:val="24"/>
              </w:rPr>
              <w:t>per expenditure restriction (ER2) in Auditor’s Office 2017</w:t>
            </w:r>
            <w:r w:rsidR="008B7E23">
              <w:rPr>
                <w:rFonts w:ascii="Times New Roman" w:hAnsi="Times New Roman"/>
                <w:szCs w:val="24"/>
              </w:rPr>
              <w:t>-</w:t>
            </w:r>
            <w:r w:rsidR="00245E09">
              <w:rPr>
                <w:rFonts w:ascii="Times New Roman" w:hAnsi="Times New Roman"/>
                <w:szCs w:val="24"/>
              </w:rPr>
              <w:t>18 budget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2E1252" w:rsidRPr="0094277A" w14:paraId="692015C8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79BC15" w14:textId="77777777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Homelessness Roles and Responsibilities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315894" w14:textId="77777777" w:rsidR="002E1252" w:rsidRPr="0094277A" w:rsidRDefault="002E1252" w:rsidP="002E1252">
            <w:pPr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color w:val="000000"/>
                <w:szCs w:val="24"/>
              </w:rPr>
              <w:t>Evaluate the roles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>responsibilities</w:t>
            </w:r>
            <w:r>
              <w:rPr>
                <w:rFonts w:ascii="Times New Roman" w:hAnsi="Times New Roman"/>
                <w:color w:val="000000"/>
                <w:szCs w:val="24"/>
              </w:rPr>
              <w:t>, and general effectiveness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 among the different stakeholders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in addressing homelessness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2E1252" w:rsidRPr="0094277A" w14:paraId="12C2778A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F088C7" w14:textId="77777777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Best Starts for Kids Levy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BBFC15" w14:textId="77777777" w:rsidR="002E1252" w:rsidRPr="0094277A" w:rsidRDefault="002E1252" w:rsidP="002E1252">
            <w:pPr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Evaluate the extent to which this levy is collecting data </w:t>
            </w:r>
            <w:r>
              <w:rPr>
                <w:rFonts w:ascii="Times New Roman" w:hAnsi="Times New Roman"/>
                <w:color w:val="000000"/>
                <w:szCs w:val="24"/>
              </w:rPr>
              <w:t>that will allow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 effective oversight. </w:t>
            </w:r>
          </w:p>
        </w:tc>
      </w:tr>
      <w:tr w:rsidR="002E1252" w:rsidRPr="0094277A" w14:paraId="578C5F02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70AEAB" w14:textId="77777777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King County Elections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E99F2E" w14:textId="5D9C5A87" w:rsidR="002E1252" w:rsidRPr="0094277A" w:rsidRDefault="00C621C2" w:rsidP="00C621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Conduct a performance audit of </w:t>
            </w:r>
            <w:r w:rsidR="002E1252" w:rsidRPr="0094277A">
              <w:rPr>
                <w:rFonts w:ascii="Times New Roman" w:hAnsi="Times New Roman"/>
                <w:szCs w:val="24"/>
              </w:rPr>
              <w:t>King County Elections.</w:t>
            </w:r>
          </w:p>
        </w:tc>
      </w:tr>
      <w:tr w:rsidR="002E1252" w:rsidRPr="0094277A" w14:paraId="475EF62D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5AB84" w14:textId="77777777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Public Defense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31C4FD" w14:textId="5F3D499F" w:rsidR="002E1252" w:rsidRPr="0094277A" w:rsidRDefault="002E1252" w:rsidP="00C621C2">
            <w:pPr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 xml:space="preserve">Evaluate </w:t>
            </w:r>
            <w:r w:rsidR="00C621C2">
              <w:rPr>
                <w:rFonts w:ascii="Times New Roman" w:hAnsi="Times New Roman"/>
                <w:szCs w:val="24"/>
              </w:rPr>
              <w:t>the</w:t>
            </w:r>
            <w:r w:rsidRPr="0094277A">
              <w:rPr>
                <w:rFonts w:ascii="Times New Roman" w:hAnsi="Times New Roman"/>
                <w:szCs w:val="24"/>
              </w:rPr>
              <w:t xml:space="preserve"> Offic</w:t>
            </w:r>
            <w:r>
              <w:rPr>
                <w:rFonts w:ascii="Times New Roman" w:hAnsi="Times New Roman"/>
                <w:szCs w:val="24"/>
              </w:rPr>
              <w:t>e of Public Defense.</w:t>
            </w:r>
          </w:p>
        </w:tc>
      </w:tr>
      <w:tr w:rsidR="002E1252" w:rsidRPr="0094277A" w14:paraId="5A937E17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16F524" w14:textId="77777777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Property Tax Appeals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722EC" w14:textId="4D3E40B0" w:rsidR="002E1252" w:rsidRPr="0094277A" w:rsidRDefault="002E1252" w:rsidP="00C621C2">
            <w:pPr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Assess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the 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>property tax appeal process.</w:t>
            </w:r>
          </w:p>
        </w:tc>
      </w:tr>
      <w:tr w:rsidR="002E1252" w:rsidRPr="0094277A" w14:paraId="6B7176C0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5927B2" w14:textId="77777777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Tax Title</w:t>
            </w:r>
            <w:r>
              <w:rPr>
                <w:rFonts w:ascii="Times New Roman" w:hAnsi="Times New Roman"/>
                <w:szCs w:val="24"/>
              </w:rPr>
              <w:t xml:space="preserve"> Properties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54D4B8" w14:textId="35530C48" w:rsidR="002E1252" w:rsidRPr="0094277A" w:rsidRDefault="002E1252" w:rsidP="00EA0983">
            <w:pPr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color w:val="000000"/>
                <w:szCs w:val="24"/>
              </w:rPr>
              <w:t>Assess Real Estate Services</w:t>
            </w:r>
            <w:r>
              <w:rPr>
                <w:rFonts w:ascii="Times New Roman" w:hAnsi="Times New Roman"/>
                <w:color w:val="000000"/>
                <w:szCs w:val="24"/>
              </w:rPr>
              <w:t>’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 processes </w:t>
            </w:r>
            <w:r w:rsidR="00EA0983">
              <w:rPr>
                <w:rFonts w:ascii="Times New Roman" w:hAnsi="Times New Roman"/>
                <w:color w:val="000000"/>
                <w:szCs w:val="24"/>
              </w:rPr>
              <w:t>for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 tax title properties.</w:t>
            </w:r>
          </w:p>
        </w:tc>
      </w:tr>
      <w:tr w:rsidR="002E1252" w:rsidRPr="0094277A" w14:paraId="0E2D032C" w14:textId="77777777" w:rsidTr="00C74FC3">
        <w:tc>
          <w:tcPr>
            <w:tcW w:w="9990" w:type="dxa"/>
            <w:gridSpan w:val="2"/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813DD0" w14:textId="226ED002" w:rsidR="002E1252" w:rsidRPr="0094277A" w:rsidRDefault="002E1252" w:rsidP="00167DE3">
            <w:pPr>
              <w:contextualSpacing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4277A">
              <w:rPr>
                <w:szCs w:val="24"/>
              </w:rPr>
              <w:br w:type="page"/>
            </w:r>
            <w:r w:rsidRPr="0094277A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Section </w:t>
            </w:r>
            <w:r w:rsidR="00167DE3">
              <w:rPr>
                <w:rFonts w:ascii="Times New Roman" w:hAnsi="Times New Roman"/>
                <w:b/>
                <w:color w:val="FFFFFF" w:themeColor="background1"/>
                <w:szCs w:val="24"/>
              </w:rPr>
              <w:t>2</w:t>
            </w:r>
            <w:r w:rsidRPr="0094277A">
              <w:rPr>
                <w:rFonts w:ascii="Times New Roman" w:hAnsi="Times New Roman"/>
                <w:b/>
                <w:color w:val="FFFFFF" w:themeColor="background1"/>
                <w:szCs w:val="24"/>
              </w:rPr>
              <w:t>: Direct Capital Project</w:t>
            </w:r>
            <w:r w:rsidR="008B7E23">
              <w:rPr>
                <w:rFonts w:ascii="Times New Roman" w:hAnsi="Times New Roman"/>
                <w:b/>
                <w:color w:val="FFFFFF" w:themeColor="background1"/>
                <w:szCs w:val="24"/>
              </w:rPr>
              <w:t>s</w:t>
            </w:r>
            <w:r w:rsidRPr="0094277A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Oversight</w:t>
            </w:r>
          </w:p>
        </w:tc>
      </w:tr>
      <w:tr w:rsidR="002E1252" w:rsidRPr="0094277A" w14:paraId="0D33D69E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DF61B5" w14:textId="61F67C8C" w:rsidR="002E1252" w:rsidRPr="0094277A" w:rsidRDefault="002E1252" w:rsidP="002E1252">
            <w:pPr>
              <w:ind w:left="-18"/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4277A">
              <w:rPr>
                <w:rFonts w:ascii="Times New Roman" w:hAnsi="Times New Roman"/>
                <w:szCs w:val="24"/>
              </w:rPr>
              <w:t>Children and Family Justice Center</w:t>
            </w:r>
            <w:r>
              <w:rPr>
                <w:rFonts w:ascii="Times New Roman" w:hAnsi="Times New Roman"/>
                <w:szCs w:val="24"/>
              </w:rPr>
              <w:t xml:space="preserve"> Project</w:t>
            </w:r>
            <w:r w:rsidR="00EA0983">
              <w:rPr>
                <w:rFonts w:ascii="Times New Roman" w:hAnsi="Times New Roman"/>
                <w:szCs w:val="24"/>
              </w:rPr>
              <w:t xml:space="preserve"> (CFJC)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B45BD5" w14:textId="2F738A41" w:rsidR="002E1252" w:rsidRPr="0094277A" w:rsidRDefault="002E1252" w:rsidP="00EA0983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Continue to provide oversight of FMD’s C</w:t>
            </w:r>
            <w:r w:rsidR="00EA0983">
              <w:rPr>
                <w:rFonts w:ascii="Times New Roman" w:hAnsi="Times New Roman"/>
                <w:szCs w:val="24"/>
              </w:rPr>
              <w:t xml:space="preserve">FJC </w:t>
            </w:r>
            <w:r w:rsidRPr="0094277A">
              <w:rPr>
                <w:rFonts w:ascii="Times New Roman" w:hAnsi="Times New Roman"/>
                <w:szCs w:val="24"/>
              </w:rPr>
              <w:t xml:space="preserve">project </w:t>
            </w:r>
            <w:r w:rsidR="00EA0983">
              <w:rPr>
                <w:rFonts w:ascii="Times New Roman" w:hAnsi="Times New Roman"/>
                <w:szCs w:val="24"/>
              </w:rPr>
              <w:t>emphasizing</w:t>
            </w:r>
            <w:r w:rsidRPr="0094277A">
              <w:rPr>
                <w:rFonts w:ascii="Times New Roman" w:hAnsi="Times New Roman"/>
                <w:szCs w:val="24"/>
              </w:rPr>
              <w:t xml:space="preserve"> scope, schedule</w:t>
            </w:r>
            <w:r w:rsidR="00EA0983">
              <w:rPr>
                <w:rFonts w:ascii="Times New Roman" w:hAnsi="Times New Roman"/>
                <w:szCs w:val="24"/>
              </w:rPr>
              <w:t xml:space="preserve">, </w:t>
            </w:r>
            <w:r w:rsidRPr="0094277A">
              <w:rPr>
                <w:rFonts w:ascii="Times New Roman" w:hAnsi="Times New Roman"/>
                <w:szCs w:val="24"/>
              </w:rPr>
              <w:t>budget</w:t>
            </w:r>
            <w:r w:rsidR="00EA0983">
              <w:rPr>
                <w:rFonts w:ascii="Times New Roman" w:hAnsi="Times New Roman"/>
                <w:szCs w:val="24"/>
              </w:rPr>
              <w:t>,</w:t>
            </w:r>
            <w:r w:rsidRPr="0094277A">
              <w:rPr>
                <w:rFonts w:ascii="Times New Roman" w:hAnsi="Times New Roman"/>
                <w:szCs w:val="24"/>
              </w:rPr>
              <w:t xml:space="preserve"> </w:t>
            </w:r>
            <w:r w:rsidR="00EA0983">
              <w:rPr>
                <w:rFonts w:ascii="Times New Roman" w:hAnsi="Times New Roman"/>
                <w:szCs w:val="24"/>
              </w:rPr>
              <w:t>and</w:t>
            </w:r>
            <w:r w:rsidRPr="0094277A">
              <w:rPr>
                <w:rFonts w:ascii="Times New Roman" w:hAnsi="Times New Roman"/>
                <w:szCs w:val="24"/>
              </w:rPr>
              <w:t xml:space="preserve"> timely information.</w:t>
            </w:r>
          </w:p>
        </w:tc>
      </w:tr>
      <w:tr w:rsidR="002E1252" w:rsidRPr="0094277A" w14:paraId="09AE2730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BD35E1" w14:textId="5B31EF83" w:rsidR="002E1252" w:rsidRPr="0094277A" w:rsidRDefault="002E1252" w:rsidP="003025C8">
            <w:pPr>
              <w:ind w:left="-18"/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4277A">
              <w:rPr>
                <w:rFonts w:ascii="Times New Roman" w:hAnsi="Times New Roman"/>
                <w:szCs w:val="24"/>
              </w:rPr>
              <w:t>Georgetown Project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C8C158" w14:textId="65F55DD2" w:rsidR="002E1252" w:rsidRPr="0094277A" w:rsidRDefault="00EA0983" w:rsidP="00267C0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Continue to p</w:t>
            </w:r>
            <w:r w:rsidR="002E1252" w:rsidRPr="0094277A">
              <w:rPr>
                <w:rFonts w:ascii="Times New Roman" w:hAnsi="Times New Roman"/>
                <w:szCs w:val="24"/>
              </w:rPr>
              <w:t xml:space="preserve">rovide oversight of WTD’s Georgetown project </w:t>
            </w:r>
            <w:r>
              <w:rPr>
                <w:rFonts w:ascii="Times New Roman" w:hAnsi="Times New Roman"/>
                <w:szCs w:val="24"/>
              </w:rPr>
              <w:t>emphasizing</w:t>
            </w:r>
            <w:r w:rsidRPr="0094277A">
              <w:rPr>
                <w:rFonts w:ascii="Times New Roman" w:hAnsi="Times New Roman"/>
                <w:szCs w:val="24"/>
              </w:rPr>
              <w:t xml:space="preserve"> </w:t>
            </w:r>
            <w:r w:rsidR="002E1252" w:rsidRPr="0094277A">
              <w:rPr>
                <w:rFonts w:ascii="Times New Roman" w:hAnsi="Times New Roman"/>
                <w:szCs w:val="24"/>
              </w:rPr>
              <w:t>scope, schedule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2E1252" w:rsidRPr="0094277A">
              <w:rPr>
                <w:rFonts w:ascii="Times New Roman" w:hAnsi="Times New Roman"/>
                <w:szCs w:val="24"/>
              </w:rPr>
              <w:t xml:space="preserve"> budget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2E1252" w:rsidRPr="0094277A">
              <w:rPr>
                <w:rFonts w:ascii="Times New Roman" w:hAnsi="Times New Roman"/>
                <w:szCs w:val="24"/>
              </w:rPr>
              <w:t xml:space="preserve"> and timely information.</w:t>
            </w:r>
          </w:p>
        </w:tc>
      </w:tr>
      <w:tr w:rsidR="002E1252" w:rsidRPr="0094277A" w14:paraId="560046CE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20439" w14:textId="7E8BB3E7" w:rsidR="002E1252" w:rsidRPr="0094277A" w:rsidRDefault="002E1252" w:rsidP="002E1252">
            <w:pPr>
              <w:ind w:left="-18"/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4277A">
              <w:rPr>
                <w:rFonts w:ascii="Times New Roman" w:hAnsi="Times New Roman"/>
                <w:szCs w:val="24"/>
              </w:rPr>
              <w:t xml:space="preserve">Puget Sound Emergency Radio Network Project </w:t>
            </w:r>
            <w:r w:rsidR="00EA0983">
              <w:rPr>
                <w:rFonts w:ascii="Times New Roman" w:hAnsi="Times New Roman"/>
                <w:szCs w:val="24"/>
              </w:rPr>
              <w:t>(PSERN)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08E9DB" w14:textId="4E574BDC" w:rsidR="002E1252" w:rsidRPr="0094277A" w:rsidRDefault="00EA0983" w:rsidP="00EA0983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Continue to p</w:t>
            </w:r>
            <w:r w:rsidR="002E1252" w:rsidRPr="0094277A">
              <w:rPr>
                <w:rFonts w:ascii="Times New Roman" w:hAnsi="Times New Roman"/>
                <w:szCs w:val="24"/>
              </w:rPr>
              <w:t>rovide oversight of KCIT’s P</w:t>
            </w:r>
            <w:r>
              <w:rPr>
                <w:rFonts w:ascii="Times New Roman" w:hAnsi="Times New Roman"/>
                <w:szCs w:val="24"/>
              </w:rPr>
              <w:t xml:space="preserve">SERN </w:t>
            </w:r>
            <w:r w:rsidR="002E1252" w:rsidRPr="0094277A">
              <w:rPr>
                <w:rFonts w:ascii="Times New Roman" w:hAnsi="Times New Roman"/>
                <w:szCs w:val="24"/>
              </w:rPr>
              <w:t xml:space="preserve">project </w:t>
            </w:r>
            <w:r>
              <w:rPr>
                <w:rFonts w:ascii="Times New Roman" w:hAnsi="Times New Roman"/>
                <w:szCs w:val="24"/>
              </w:rPr>
              <w:t>emphasizing</w:t>
            </w:r>
            <w:r w:rsidRPr="0094277A">
              <w:rPr>
                <w:rFonts w:ascii="Times New Roman" w:hAnsi="Times New Roman"/>
                <w:szCs w:val="24"/>
              </w:rPr>
              <w:t xml:space="preserve"> </w:t>
            </w:r>
            <w:r w:rsidR="002E1252" w:rsidRPr="0094277A">
              <w:rPr>
                <w:rFonts w:ascii="Times New Roman" w:hAnsi="Times New Roman"/>
                <w:szCs w:val="24"/>
              </w:rPr>
              <w:t>scope, schedule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2E1252" w:rsidRPr="0094277A">
              <w:rPr>
                <w:rFonts w:ascii="Times New Roman" w:hAnsi="Times New Roman"/>
                <w:szCs w:val="24"/>
              </w:rPr>
              <w:t xml:space="preserve"> budget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2E1252" w:rsidRPr="0094277A">
              <w:rPr>
                <w:rFonts w:ascii="Times New Roman" w:hAnsi="Times New Roman"/>
                <w:szCs w:val="24"/>
              </w:rPr>
              <w:t xml:space="preserve"> and timely information.</w:t>
            </w:r>
          </w:p>
        </w:tc>
      </w:tr>
      <w:tr w:rsidR="002E1252" w:rsidRPr="0094277A" w14:paraId="28E863A4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A93B47" w14:textId="0A0AC60B" w:rsidR="002E1252" w:rsidRPr="0094277A" w:rsidRDefault="002E1252" w:rsidP="002E1252">
            <w:pPr>
              <w:ind w:left="-18"/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4277A">
              <w:rPr>
                <w:rFonts w:ascii="Times New Roman" w:hAnsi="Times New Roman"/>
                <w:szCs w:val="24"/>
              </w:rPr>
              <w:t>South County Recycling and Transfer Station</w:t>
            </w:r>
            <w:r>
              <w:rPr>
                <w:rFonts w:ascii="Times New Roman" w:hAnsi="Times New Roman"/>
                <w:szCs w:val="24"/>
              </w:rPr>
              <w:t xml:space="preserve"> Project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5408F4" w14:textId="68C82071" w:rsidR="002E1252" w:rsidRPr="0094277A" w:rsidRDefault="002E1252" w:rsidP="00EA0983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 xml:space="preserve">Provide oversight of </w:t>
            </w:r>
            <w:r w:rsidR="00EA0983">
              <w:rPr>
                <w:rFonts w:ascii="Times New Roman" w:hAnsi="Times New Roman"/>
                <w:szCs w:val="24"/>
              </w:rPr>
              <w:t>SWD’s</w:t>
            </w:r>
            <w:r w:rsidRPr="0094277A">
              <w:rPr>
                <w:rFonts w:ascii="Times New Roman" w:hAnsi="Times New Roman"/>
                <w:szCs w:val="24"/>
              </w:rPr>
              <w:t xml:space="preserve"> South County Recycling </w:t>
            </w:r>
            <w:r w:rsidR="00EA0983">
              <w:rPr>
                <w:rFonts w:ascii="Times New Roman" w:hAnsi="Times New Roman"/>
                <w:szCs w:val="24"/>
              </w:rPr>
              <w:t>and</w:t>
            </w:r>
            <w:r w:rsidRPr="0094277A">
              <w:rPr>
                <w:rFonts w:ascii="Times New Roman" w:hAnsi="Times New Roman"/>
                <w:szCs w:val="24"/>
              </w:rPr>
              <w:t xml:space="preserve"> Transfer Station project </w:t>
            </w:r>
            <w:r w:rsidR="00EA0983">
              <w:rPr>
                <w:rFonts w:ascii="Times New Roman" w:hAnsi="Times New Roman"/>
                <w:szCs w:val="24"/>
              </w:rPr>
              <w:t>emphasizing</w:t>
            </w:r>
            <w:r w:rsidR="00EA0983" w:rsidRPr="0094277A">
              <w:rPr>
                <w:rFonts w:ascii="Times New Roman" w:hAnsi="Times New Roman"/>
                <w:szCs w:val="24"/>
              </w:rPr>
              <w:t xml:space="preserve"> </w:t>
            </w:r>
            <w:r w:rsidRPr="0094277A">
              <w:rPr>
                <w:rFonts w:ascii="Times New Roman" w:hAnsi="Times New Roman"/>
                <w:szCs w:val="24"/>
              </w:rPr>
              <w:t>scope, schedule</w:t>
            </w:r>
            <w:r w:rsidR="00EA0983">
              <w:rPr>
                <w:rFonts w:ascii="Times New Roman" w:hAnsi="Times New Roman"/>
                <w:szCs w:val="24"/>
              </w:rPr>
              <w:t>,</w:t>
            </w:r>
            <w:r w:rsidRPr="0094277A">
              <w:rPr>
                <w:rFonts w:ascii="Times New Roman" w:hAnsi="Times New Roman"/>
                <w:szCs w:val="24"/>
              </w:rPr>
              <w:t xml:space="preserve"> budget</w:t>
            </w:r>
            <w:r w:rsidR="00EA0983">
              <w:rPr>
                <w:rFonts w:ascii="Times New Roman" w:hAnsi="Times New Roman"/>
                <w:szCs w:val="24"/>
              </w:rPr>
              <w:t>, and</w:t>
            </w:r>
            <w:r w:rsidRPr="0094277A">
              <w:rPr>
                <w:rFonts w:ascii="Times New Roman" w:hAnsi="Times New Roman"/>
                <w:szCs w:val="24"/>
              </w:rPr>
              <w:t xml:space="preserve"> timely information.</w:t>
            </w:r>
          </w:p>
        </w:tc>
      </w:tr>
      <w:tr w:rsidR="008B7E23" w:rsidRPr="0094277A" w14:paraId="23D2D2B6" w14:textId="77777777" w:rsidTr="00504785">
        <w:tc>
          <w:tcPr>
            <w:tcW w:w="9990" w:type="dxa"/>
            <w:gridSpan w:val="2"/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039B6" w14:textId="69D9D8F6" w:rsidR="008B7E23" w:rsidRPr="00504785" w:rsidRDefault="008B7E23" w:rsidP="00167DE3">
            <w:pPr>
              <w:contextualSpacing/>
              <w:rPr>
                <w:rFonts w:ascii="Times New Roman" w:hAnsi="Times New Roman"/>
                <w:b/>
                <w:szCs w:val="24"/>
                <w:highlight w:val="black"/>
              </w:rPr>
            </w:pPr>
            <w:r w:rsidRPr="00504785">
              <w:rPr>
                <w:rFonts w:ascii="Times New Roman" w:hAnsi="Times New Roman"/>
                <w:b/>
                <w:color w:val="FFFFFF" w:themeColor="background1"/>
                <w:szCs w:val="24"/>
                <w:highlight w:val="black"/>
              </w:rPr>
              <w:lastRenderedPageBreak/>
              <w:t xml:space="preserve">Section </w:t>
            </w:r>
            <w:r w:rsidR="00167DE3">
              <w:rPr>
                <w:rFonts w:ascii="Times New Roman" w:hAnsi="Times New Roman"/>
                <w:b/>
                <w:color w:val="FFFFFF" w:themeColor="background1"/>
                <w:szCs w:val="24"/>
                <w:highlight w:val="black"/>
              </w:rPr>
              <w:t>2</w:t>
            </w:r>
            <w:r w:rsidRPr="00504785">
              <w:rPr>
                <w:rFonts w:ascii="Times New Roman" w:hAnsi="Times New Roman"/>
                <w:b/>
                <w:color w:val="FFFFFF" w:themeColor="background1"/>
                <w:szCs w:val="24"/>
                <w:highlight w:val="black"/>
              </w:rPr>
              <w:t>: Direct Capital Project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  <w:highlight w:val="black"/>
              </w:rPr>
              <w:t>s</w:t>
            </w:r>
            <w:r w:rsidRPr="00504785">
              <w:rPr>
                <w:rFonts w:ascii="Times New Roman" w:hAnsi="Times New Roman"/>
                <w:b/>
                <w:color w:val="FFFFFF" w:themeColor="background1"/>
                <w:szCs w:val="24"/>
                <w:highlight w:val="black"/>
              </w:rPr>
              <w:t xml:space="preserve"> Oversight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  <w:highlight w:val="black"/>
              </w:rPr>
              <w:t xml:space="preserve"> (continued)</w:t>
            </w:r>
          </w:p>
        </w:tc>
      </w:tr>
      <w:tr w:rsidR="002E1252" w:rsidRPr="0094277A" w14:paraId="0730DDE3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124A1B" w14:textId="7F6347FA" w:rsidR="002E1252" w:rsidRPr="0094277A" w:rsidRDefault="002E1252" w:rsidP="002E1252">
            <w:pPr>
              <w:ind w:left="-18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Courthouse Projects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B1C71F" w14:textId="674B1AD0" w:rsidR="002E1252" w:rsidRPr="0094277A" w:rsidRDefault="00EA0983" w:rsidP="00EA0983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Continue to p</w:t>
            </w:r>
            <w:r w:rsidR="002E1252" w:rsidRPr="00A0084C">
              <w:rPr>
                <w:rFonts w:ascii="Times New Roman" w:hAnsi="Times New Roman"/>
                <w:szCs w:val="24"/>
              </w:rPr>
              <w:t xml:space="preserve">rovide oversight of projects in the King County Courthouse </w:t>
            </w:r>
            <w:r>
              <w:rPr>
                <w:rFonts w:ascii="Times New Roman" w:hAnsi="Times New Roman"/>
                <w:szCs w:val="24"/>
              </w:rPr>
              <w:t>emphasizing</w:t>
            </w:r>
            <w:r w:rsidRPr="00A0084C">
              <w:rPr>
                <w:rFonts w:ascii="Times New Roman" w:hAnsi="Times New Roman"/>
                <w:szCs w:val="24"/>
              </w:rPr>
              <w:t xml:space="preserve"> </w:t>
            </w:r>
            <w:r w:rsidR="002E1252" w:rsidRPr="00A0084C">
              <w:rPr>
                <w:rFonts w:ascii="Times New Roman" w:hAnsi="Times New Roman"/>
                <w:szCs w:val="24"/>
              </w:rPr>
              <w:t xml:space="preserve">scope, schedule, budget, timely information, and the </w:t>
            </w:r>
            <w:r w:rsidR="002E1252">
              <w:rPr>
                <w:rFonts w:ascii="Times New Roman" w:hAnsi="Times New Roman"/>
                <w:szCs w:val="24"/>
              </w:rPr>
              <w:t>use of emergency declarations</w:t>
            </w:r>
            <w:r w:rsidR="002E1252" w:rsidRPr="00A0084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E1252" w:rsidRPr="0094277A" w14:paraId="55CBAE96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434CBD" w14:textId="0F3E4CBE" w:rsidR="002E1252" w:rsidRPr="0094277A" w:rsidRDefault="002E1252" w:rsidP="002E1252">
            <w:pPr>
              <w:ind w:left="-18"/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 xml:space="preserve">Transit Capital </w:t>
            </w:r>
            <w:r>
              <w:rPr>
                <w:rFonts w:ascii="Times New Roman" w:hAnsi="Times New Roman"/>
                <w:szCs w:val="24"/>
              </w:rPr>
              <w:t>Program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E3D76A" w14:textId="681EE19F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Monitor the proposed Transit capital program as a whole and select one or two high-risk projects for monitoring in 2017. </w:t>
            </w:r>
          </w:p>
        </w:tc>
      </w:tr>
      <w:tr w:rsidR="002E1252" w:rsidRPr="0094277A" w14:paraId="227FB5A6" w14:textId="77777777" w:rsidTr="00C74FC3">
        <w:tc>
          <w:tcPr>
            <w:tcW w:w="9990" w:type="dxa"/>
            <w:gridSpan w:val="2"/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B1A7D1" w14:textId="374202E8" w:rsidR="002E1252" w:rsidRPr="0094277A" w:rsidRDefault="002E1252" w:rsidP="00D958BC">
            <w:pPr>
              <w:contextualSpacing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4277A">
              <w:rPr>
                <w:rFonts w:ascii="Times New Roman" w:hAnsi="Times New Roman"/>
                <w:b/>
                <w:color w:val="FFFFFF" w:themeColor="background1"/>
                <w:szCs w:val="24"/>
              </w:rPr>
              <w:t>Section</w:t>
            </w:r>
            <w:r w:rsidR="00D958BC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3</w:t>
            </w:r>
            <w:r w:rsidRPr="0094277A">
              <w:rPr>
                <w:rFonts w:ascii="Times New Roman" w:hAnsi="Times New Roman"/>
                <w:b/>
                <w:color w:val="FFFFFF" w:themeColor="background1"/>
                <w:szCs w:val="24"/>
              </w:rPr>
              <w:t>: Additional Efforts</w:t>
            </w:r>
          </w:p>
        </w:tc>
      </w:tr>
      <w:tr w:rsidR="002E1252" w:rsidRPr="0094277A" w14:paraId="643F13CE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68680A" w14:textId="77777777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Peer Review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6C0D17" w14:textId="5CDE74F3" w:rsidR="002E1252" w:rsidRPr="0094277A" w:rsidRDefault="002E1252" w:rsidP="00EE6880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To comply with </w:t>
            </w:r>
            <w:r w:rsidR="00EE6880"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 xml:space="preserve">uditing </w:t>
            </w:r>
            <w:r w:rsidR="00EE6880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tandards, </w:t>
            </w:r>
            <w:r w:rsidR="00EA0983">
              <w:rPr>
                <w:rFonts w:ascii="Times New Roman" w:hAnsi="Times New Roman"/>
                <w:szCs w:val="24"/>
              </w:rPr>
              <w:t>KCAO is</w:t>
            </w:r>
            <w:r>
              <w:rPr>
                <w:rFonts w:ascii="Times New Roman" w:hAnsi="Times New Roman"/>
                <w:szCs w:val="24"/>
              </w:rPr>
              <w:t xml:space="preserve"> undergoing a peer review by the Association of Local Government Auditors.</w:t>
            </w:r>
          </w:p>
        </w:tc>
      </w:tr>
      <w:tr w:rsidR="002E1252" w:rsidRPr="0094277A" w14:paraId="7F7C9FE3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8F493" w14:textId="71FE794D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Transit Continuous Monitoring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6B67DF" w14:textId="4BBBA611" w:rsidR="002E1252" w:rsidRPr="0094277A" w:rsidRDefault="002E1252" w:rsidP="002E1252">
            <w:pPr>
              <w:pStyle w:val="Default"/>
              <w:contextualSpacing/>
            </w:pPr>
            <w:r>
              <w:t>Conduct limited-scope analyses of Metro Transit.</w:t>
            </w:r>
          </w:p>
        </w:tc>
      </w:tr>
      <w:tr w:rsidR="002E1252" w:rsidRPr="0094277A" w14:paraId="075B50E7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E7A7C4" w14:textId="77777777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Risk Scoring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BF38D" w14:textId="16E8F970" w:rsidR="002E1252" w:rsidRPr="0094277A" w:rsidRDefault="002E1252" w:rsidP="002E1252">
            <w:pPr>
              <w:pStyle w:val="Default"/>
              <w:contextualSpacing/>
            </w:pPr>
            <w:r>
              <w:t>Consult</w:t>
            </w:r>
            <w:r w:rsidRPr="0094277A">
              <w:t xml:space="preserve"> during annual </w:t>
            </w:r>
            <w:r>
              <w:t xml:space="preserve">risk scoring </w:t>
            </w:r>
            <w:r w:rsidRPr="0094277A">
              <w:t xml:space="preserve">process to score and select capital projects for mandatory phased appropriation. </w:t>
            </w:r>
          </w:p>
        </w:tc>
      </w:tr>
      <w:tr w:rsidR="002E1252" w:rsidRPr="0094277A" w14:paraId="53F9B620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ECDC63" w14:textId="62C8044A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 w:rsidRPr="00CB6761">
              <w:rPr>
                <w:rFonts w:ascii="Times New Roman" w:hAnsi="Times New Roman"/>
                <w:szCs w:val="24"/>
              </w:rPr>
              <w:t>Capital Program Reporting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CFC65E" w14:textId="37BD3A76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 w:rsidRPr="00CB6761">
              <w:rPr>
                <w:rFonts w:ascii="Times New Roman" w:hAnsi="Times New Roman"/>
                <w:szCs w:val="24"/>
              </w:rPr>
              <w:t>Analyze and follow-up on executive-produced quarterly capital project reports.</w:t>
            </w:r>
          </w:p>
        </w:tc>
      </w:tr>
      <w:tr w:rsidR="002E1252" w:rsidRPr="0094277A" w14:paraId="750E77F3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3B57F4" w14:textId="00BD7D28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 xml:space="preserve">Follow-up of </w:t>
            </w:r>
            <w:r w:rsidR="00EE6880">
              <w:rPr>
                <w:rFonts w:ascii="Times New Roman" w:hAnsi="Times New Roman"/>
                <w:szCs w:val="24"/>
              </w:rPr>
              <w:t>P</w:t>
            </w:r>
            <w:r w:rsidRPr="0094277A">
              <w:rPr>
                <w:rFonts w:ascii="Times New Roman" w:hAnsi="Times New Roman"/>
                <w:szCs w:val="24"/>
              </w:rPr>
              <w:t xml:space="preserve">ast </w:t>
            </w:r>
            <w:r w:rsidR="00EE6880">
              <w:rPr>
                <w:rFonts w:ascii="Times New Roman" w:hAnsi="Times New Roman"/>
                <w:szCs w:val="24"/>
              </w:rPr>
              <w:t>R</w:t>
            </w:r>
            <w:r w:rsidRPr="0094277A">
              <w:rPr>
                <w:rFonts w:ascii="Times New Roman" w:hAnsi="Times New Roman"/>
                <w:szCs w:val="24"/>
              </w:rPr>
              <w:t>ecommendations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AA01A8" w14:textId="76A4DB7F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 xml:space="preserve">Enhance accountability by following up on </w:t>
            </w:r>
            <w:r>
              <w:rPr>
                <w:rFonts w:ascii="Times New Roman" w:hAnsi="Times New Roman"/>
                <w:szCs w:val="24"/>
              </w:rPr>
              <w:t xml:space="preserve">more than 200 </w:t>
            </w:r>
            <w:r w:rsidRPr="0094277A">
              <w:rPr>
                <w:rFonts w:ascii="Times New Roman" w:hAnsi="Times New Roman"/>
                <w:szCs w:val="24"/>
              </w:rPr>
              <w:t xml:space="preserve">recommendations to </w:t>
            </w:r>
            <w:r>
              <w:rPr>
                <w:rFonts w:ascii="Times New Roman" w:hAnsi="Times New Roman"/>
                <w:szCs w:val="24"/>
              </w:rPr>
              <w:t>drive performance improvement</w:t>
            </w:r>
            <w:r w:rsidRPr="0094277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E1252" w:rsidRPr="0094277A" w14:paraId="16321D0B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1C9106" w14:textId="77777777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 xml:space="preserve">Pre-Budget Review 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F474D0" w14:textId="3DB95E4A" w:rsidR="002E1252" w:rsidRPr="0094277A" w:rsidRDefault="002E1252" w:rsidP="002E1252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 xml:space="preserve">Summary of relevant audit and oversight work to enhance Council </w:t>
            </w:r>
            <w:r>
              <w:rPr>
                <w:rFonts w:ascii="Times New Roman" w:hAnsi="Times New Roman"/>
                <w:szCs w:val="24"/>
              </w:rPr>
              <w:t>information</w:t>
            </w:r>
            <w:r w:rsidRPr="0094277A">
              <w:rPr>
                <w:rFonts w:ascii="Times New Roman" w:hAnsi="Times New Roman"/>
                <w:szCs w:val="24"/>
              </w:rPr>
              <w:t xml:space="preserve"> for the 2019-20 budget.</w:t>
            </w:r>
          </w:p>
        </w:tc>
      </w:tr>
      <w:tr w:rsidR="00D958BC" w:rsidRPr="0094277A" w14:paraId="70FF6906" w14:textId="77777777" w:rsidTr="00A43A18">
        <w:tc>
          <w:tcPr>
            <w:tcW w:w="9990" w:type="dxa"/>
            <w:gridSpan w:val="2"/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8E1D1C" w14:textId="204BF57D" w:rsidR="00D958BC" w:rsidRPr="0094277A" w:rsidRDefault="00D958BC" w:rsidP="00D958BC">
            <w:pPr>
              <w:contextualSpacing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4277A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Section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4</w:t>
            </w:r>
            <w:r w:rsidRPr="0094277A">
              <w:rPr>
                <w:rFonts w:ascii="Times New Roman" w:hAnsi="Times New Roman"/>
                <w:b/>
                <w:color w:val="FFFFFF" w:themeColor="background1"/>
                <w:szCs w:val="24"/>
              </w:rPr>
              <w:t>: Supplemental Performance Audits if Capacity Allows or Issue Becomes Critical</w:t>
            </w:r>
          </w:p>
        </w:tc>
      </w:tr>
      <w:tr w:rsidR="00D958BC" w:rsidRPr="0094277A" w14:paraId="22E64301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3DCB00" w14:textId="4E7565A7" w:rsidR="00D958BC" w:rsidRPr="0094277A" w:rsidRDefault="00D958BC" w:rsidP="00D958BC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King County Sheriff’s Office Internal Controls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A1BD41" w14:textId="08C99BA0" w:rsidR="00D958BC" w:rsidRPr="0094277A" w:rsidRDefault="00D958BC" w:rsidP="00D958BC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Evaluate internal controls, including those for purchasing and procurement, within the Sheriff’s Office.</w:t>
            </w:r>
          </w:p>
        </w:tc>
      </w:tr>
      <w:tr w:rsidR="00D958BC" w:rsidRPr="0094277A" w14:paraId="1D1C6ABA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EEE83" w14:textId="663732CA" w:rsidR="00D958BC" w:rsidRDefault="00D958BC" w:rsidP="00D958BC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Jail Efficiency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80FAA6" w14:textId="6EA46BB0" w:rsidR="00D958BC" w:rsidRDefault="00D958BC" w:rsidP="00D958BC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Evaluate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opportunities for the 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jail </w:t>
            </w:r>
            <w:r>
              <w:rPr>
                <w:rFonts w:ascii="Times New Roman" w:hAnsi="Times New Roman"/>
                <w:color w:val="000000"/>
                <w:szCs w:val="24"/>
              </w:rPr>
              <w:t>to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 improve efficiency. </w:t>
            </w:r>
          </w:p>
        </w:tc>
      </w:tr>
      <w:tr w:rsidR="00D958BC" w:rsidRPr="0094277A" w14:paraId="4D507424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80EBA" w14:textId="2284749A" w:rsidR="00D958BC" w:rsidRPr="0094277A" w:rsidRDefault="00D958BC" w:rsidP="00D958BC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color w:val="000000"/>
                <w:szCs w:val="24"/>
              </w:rPr>
              <w:t>Central Rates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19D6C0" w14:textId="4E7A0485" w:rsidR="00D958BC" w:rsidRPr="0094277A" w:rsidRDefault="00D958BC" w:rsidP="00D958BC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Evaluate King County’s central rate calculations and processes.</w:t>
            </w:r>
          </w:p>
        </w:tc>
      </w:tr>
      <w:tr w:rsidR="00D958BC" w:rsidRPr="0094277A" w14:paraId="3A57C5A6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C28A4" w14:textId="54463989" w:rsidR="00D958BC" w:rsidRPr="0094277A" w:rsidRDefault="00D958BC" w:rsidP="00D958BC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Superior Court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8FCA7C" w14:textId="251A1A82" w:rsidR="00D958BC" w:rsidRDefault="00D958BC" w:rsidP="00D958BC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Conduct a performance audit of Superior Court</w:t>
            </w:r>
            <w:r w:rsidRPr="0094277A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D958BC" w:rsidRPr="0094277A" w14:paraId="7C317473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6DD745" w14:textId="104D55B8" w:rsidR="00D958BC" w:rsidRDefault="00D958BC" w:rsidP="00D958BC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color w:val="000000"/>
                <w:szCs w:val="24"/>
              </w:rPr>
              <w:t>IT Security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E8271F" w14:textId="01DE23BA" w:rsidR="00D958BC" w:rsidRDefault="00D958BC" w:rsidP="00D958BC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Assess the extent to which 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KCIT is </w:t>
            </w:r>
            <w:r>
              <w:rPr>
                <w:rFonts w:ascii="Times New Roman" w:hAnsi="Times New Roman"/>
                <w:color w:val="000000"/>
                <w:szCs w:val="24"/>
              </w:rPr>
              <w:t>mitigating the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 most pressing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IT security 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>threats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D958BC" w:rsidRPr="0094277A" w14:paraId="73E704D7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831D7A" w14:textId="00B1A618" w:rsidR="00D958BC" w:rsidRPr="0094277A" w:rsidRDefault="00D958BC" w:rsidP="00D958BC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King County’s Domestic Violence Policy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0E7D3B" w14:textId="3A3D8F1B" w:rsidR="00D958BC" w:rsidRDefault="00D958BC" w:rsidP="00D958BC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Evaluate to what extent the implementation of the domestic violence policy meets best practices.</w:t>
            </w:r>
          </w:p>
        </w:tc>
      </w:tr>
      <w:tr w:rsidR="00D958BC" w:rsidRPr="0094277A" w14:paraId="2319AE2A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7BCC8" w14:textId="2B3B57BA" w:rsidR="00D958BC" w:rsidRDefault="00D958BC" w:rsidP="00D958BC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Transit Contract with Seattle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2162E" w14:textId="1EA14593" w:rsidR="00D958BC" w:rsidRDefault="00D958BC" w:rsidP="00D958BC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 xml:space="preserve">Evaluate the 2016 contract between the City of Seattle and King County to provide increased transit service. </w:t>
            </w:r>
            <w:r>
              <w:rPr>
                <w:rFonts w:ascii="Times New Roman" w:hAnsi="Times New Roman"/>
                <w:szCs w:val="24"/>
              </w:rPr>
              <w:t>Per KCC 2.20.039.</w:t>
            </w:r>
          </w:p>
        </w:tc>
      </w:tr>
      <w:tr w:rsidR="00D958BC" w:rsidRPr="0094277A" w14:paraId="3BFA76D0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CAE180" w14:textId="12ACD7CA" w:rsidR="00D958BC" w:rsidRPr="0094277A" w:rsidRDefault="00D958BC" w:rsidP="00D958BC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color w:val="000000"/>
                <w:szCs w:val="24"/>
              </w:rPr>
              <w:t>Parking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39E45D" w14:textId="0BDF2C24" w:rsidR="00D958BC" w:rsidRPr="0094277A" w:rsidRDefault="00D958BC" w:rsidP="00D958BC">
            <w:pPr>
              <w:contextualSpacing/>
              <w:rPr>
                <w:rFonts w:ascii="Times New Roman" w:hAnsi="Times New Roman"/>
                <w:szCs w:val="24"/>
              </w:rPr>
            </w:pPr>
            <w:r w:rsidRPr="0094277A">
              <w:rPr>
                <w:rFonts w:ascii="Times New Roman" w:hAnsi="Times New Roman"/>
                <w:color w:val="000000"/>
                <w:szCs w:val="24"/>
              </w:rPr>
              <w:t>Assess the extent to wh</w:t>
            </w:r>
            <w:r>
              <w:rPr>
                <w:rFonts w:ascii="Times New Roman" w:hAnsi="Times New Roman"/>
                <w:color w:val="000000"/>
                <w:szCs w:val="24"/>
              </w:rPr>
              <w:t>ich King County complies with parking policy,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alignment 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with </w:t>
            </w:r>
            <w:r>
              <w:rPr>
                <w:rFonts w:ascii="Times New Roman" w:hAnsi="Times New Roman"/>
                <w:color w:val="000000"/>
                <w:szCs w:val="24"/>
              </w:rPr>
              <w:t>the c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>ounty strategic plan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 and other goals.</w:t>
            </w:r>
          </w:p>
        </w:tc>
      </w:tr>
      <w:tr w:rsidR="00D958BC" w:rsidRPr="0094277A" w14:paraId="2A6B955D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60098" w14:textId="7C4DEAEC" w:rsidR="00D958BC" w:rsidRPr="0094277A" w:rsidRDefault="00D958BC" w:rsidP="00D958BC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94277A">
              <w:rPr>
                <w:rFonts w:ascii="Times New Roman" w:hAnsi="Times New Roman"/>
                <w:szCs w:val="24"/>
              </w:rPr>
              <w:t>Term-Limited Temporary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19CDC" w14:textId="4D000BFD" w:rsidR="00D958BC" w:rsidRPr="0094277A" w:rsidRDefault="00D958BC" w:rsidP="007707BF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Evaluate the </w:t>
            </w:r>
            <w:r w:rsidR="007707BF" w:rsidRPr="0094277A">
              <w:rPr>
                <w:rFonts w:ascii="Times New Roman" w:hAnsi="Times New Roman"/>
                <w:color w:val="000000"/>
                <w:szCs w:val="24"/>
              </w:rPr>
              <w:t>ext</w:t>
            </w:r>
            <w:r w:rsidR="007707BF">
              <w:rPr>
                <w:rFonts w:ascii="Times New Roman" w:hAnsi="Times New Roman"/>
                <w:color w:val="000000"/>
                <w:szCs w:val="24"/>
              </w:rPr>
              <w:t>ent</w:t>
            </w:r>
            <w:r w:rsidR="007707BF" w:rsidRPr="0094277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>to which TLT positions are used and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type of work done by TLT</w:t>
            </w:r>
            <w:r w:rsidRPr="0094277A">
              <w:rPr>
                <w:rFonts w:ascii="Times New Roman" w:hAnsi="Times New Roman"/>
                <w:color w:val="000000"/>
                <w:szCs w:val="24"/>
              </w:rPr>
              <w:t xml:space="preserve"> employees.</w:t>
            </w:r>
          </w:p>
        </w:tc>
      </w:tr>
      <w:tr w:rsidR="00D958BC" w:rsidRPr="0094277A" w14:paraId="7CC5A139" w14:textId="77777777" w:rsidTr="00EA0983"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676C95" w14:textId="44C70609" w:rsidR="00D958BC" w:rsidRPr="0094277A" w:rsidRDefault="00D958BC" w:rsidP="00D958BC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Acquisition of Heavy and Metered Vehicles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BD5729" w14:textId="223F6AB4" w:rsidR="00D958BC" w:rsidRPr="0094277A" w:rsidRDefault="00D958BC" w:rsidP="00D958BC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Determine to what extent acquisition of heavy and metered vehicles follows best practices and King County Code.</w:t>
            </w:r>
          </w:p>
        </w:tc>
      </w:tr>
      <w:bookmarkEnd w:id="0"/>
    </w:tbl>
    <w:p w14:paraId="1B90DB6E" w14:textId="77777777" w:rsidR="00E25E41" w:rsidRPr="0094277A" w:rsidRDefault="00E25E41" w:rsidP="00EE6880">
      <w:pPr>
        <w:rPr>
          <w:szCs w:val="24"/>
        </w:rPr>
      </w:pPr>
    </w:p>
    <w:sectPr w:rsidR="00E25E41" w:rsidRPr="0094277A" w:rsidSect="00504785">
      <w:headerReference w:type="default" r:id="rId7"/>
      <w:footerReference w:type="default" r:id="rId8"/>
      <w:pgSz w:w="12240" w:h="15840"/>
      <w:pgMar w:top="16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E3E11" w14:textId="77777777" w:rsidR="00CF7F8B" w:rsidRDefault="00CF7F8B" w:rsidP="00625170">
      <w:r>
        <w:separator/>
      </w:r>
    </w:p>
  </w:endnote>
  <w:endnote w:type="continuationSeparator" w:id="0">
    <w:p w14:paraId="186C5B0C" w14:textId="77777777" w:rsidR="00CF7F8B" w:rsidRDefault="00CF7F8B" w:rsidP="0062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544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6195C5B" w14:textId="77777777" w:rsidR="00D150F3" w:rsidRPr="003213F3" w:rsidRDefault="00D150F3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3213F3">
          <w:rPr>
            <w:rFonts w:ascii="Times New Roman" w:hAnsi="Times New Roman" w:cs="Times New Roman"/>
            <w:sz w:val="24"/>
          </w:rPr>
          <w:fldChar w:fldCharType="begin"/>
        </w:r>
        <w:r w:rsidRPr="003213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213F3">
          <w:rPr>
            <w:rFonts w:ascii="Times New Roman" w:hAnsi="Times New Roman" w:cs="Times New Roman"/>
            <w:sz w:val="24"/>
          </w:rPr>
          <w:fldChar w:fldCharType="separate"/>
        </w:r>
        <w:r w:rsidR="00B060EF">
          <w:rPr>
            <w:rFonts w:ascii="Times New Roman" w:hAnsi="Times New Roman" w:cs="Times New Roman"/>
            <w:noProof/>
            <w:sz w:val="24"/>
          </w:rPr>
          <w:t>2</w:t>
        </w:r>
        <w:r w:rsidRPr="003213F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5F902C0" w14:textId="77777777" w:rsidR="00D150F3" w:rsidRDefault="00D15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C3B31" w14:textId="77777777" w:rsidR="00CF7F8B" w:rsidRDefault="00CF7F8B" w:rsidP="00625170">
      <w:r>
        <w:separator/>
      </w:r>
    </w:p>
  </w:footnote>
  <w:footnote w:type="continuationSeparator" w:id="0">
    <w:p w14:paraId="737F05C4" w14:textId="77777777" w:rsidR="00CF7F8B" w:rsidRDefault="00CF7F8B" w:rsidP="00625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E454A" w14:textId="23F5DCD3" w:rsidR="008B7E23" w:rsidRDefault="008B7E23">
    <w:pPr>
      <w:pStyle w:val="Head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>King County Auditor’s Office</w:t>
    </w:r>
  </w:p>
  <w:p w14:paraId="61B9C011" w14:textId="4A126310" w:rsidR="00625170" w:rsidRDefault="00A7608A">
    <w:pPr>
      <w:pStyle w:val="Header"/>
    </w:pPr>
    <w:r>
      <w:rPr>
        <w:rFonts w:ascii="Times New Roman" w:hAnsi="Times New Roman"/>
        <w:b/>
        <w:sz w:val="28"/>
        <w:szCs w:val="24"/>
      </w:rPr>
      <w:t>2</w:t>
    </w:r>
    <w:r w:rsidR="00625170" w:rsidRPr="004A3D2E">
      <w:rPr>
        <w:rFonts w:ascii="Times New Roman" w:hAnsi="Times New Roman"/>
        <w:b/>
        <w:sz w:val="28"/>
        <w:szCs w:val="24"/>
      </w:rPr>
      <w:t>01</w:t>
    </w:r>
    <w:r w:rsidR="00625170">
      <w:rPr>
        <w:rFonts w:ascii="Times New Roman" w:hAnsi="Times New Roman"/>
        <w:b/>
        <w:sz w:val="28"/>
        <w:szCs w:val="24"/>
      </w:rPr>
      <w:t>7</w:t>
    </w:r>
    <w:r w:rsidR="00625170" w:rsidRPr="004A3D2E">
      <w:rPr>
        <w:rFonts w:ascii="Times New Roman" w:hAnsi="Times New Roman"/>
        <w:b/>
        <w:sz w:val="28"/>
        <w:szCs w:val="24"/>
      </w:rPr>
      <w:t>-1</w:t>
    </w:r>
    <w:r w:rsidR="00625170">
      <w:rPr>
        <w:rFonts w:ascii="Times New Roman" w:hAnsi="Times New Roman"/>
        <w:b/>
        <w:sz w:val="28"/>
        <w:szCs w:val="24"/>
      </w:rPr>
      <w:t>8</w:t>
    </w:r>
    <w:r w:rsidR="00625170" w:rsidRPr="004A3D2E">
      <w:rPr>
        <w:rFonts w:ascii="Times New Roman" w:hAnsi="Times New Roman"/>
        <w:b/>
        <w:sz w:val="28"/>
        <w:szCs w:val="24"/>
      </w:rPr>
      <w:t xml:space="preserve"> Work Program</w:t>
    </w:r>
    <w:r w:rsidR="00B060EF">
      <w:rPr>
        <w:rFonts w:ascii="Times New Roman" w:hAnsi="Times New Roman"/>
        <w:b/>
        <w:sz w:val="28"/>
        <w:szCs w:val="24"/>
      </w:rPr>
      <w:t xml:space="preserve"> - 14802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70"/>
    <w:rsid w:val="00011AA8"/>
    <w:rsid w:val="000301AF"/>
    <w:rsid w:val="000563A8"/>
    <w:rsid w:val="00056B91"/>
    <w:rsid w:val="000C6284"/>
    <w:rsid w:val="000D0B21"/>
    <w:rsid w:val="000E090F"/>
    <w:rsid w:val="00153BEB"/>
    <w:rsid w:val="00162ED1"/>
    <w:rsid w:val="00167DE3"/>
    <w:rsid w:val="001707CD"/>
    <w:rsid w:val="00177D54"/>
    <w:rsid w:val="00187D6C"/>
    <w:rsid w:val="001D4A7C"/>
    <w:rsid w:val="00207925"/>
    <w:rsid w:val="00220A95"/>
    <w:rsid w:val="0023784C"/>
    <w:rsid w:val="00245E09"/>
    <w:rsid w:val="00267C0E"/>
    <w:rsid w:val="002940F1"/>
    <w:rsid w:val="002E1252"/>
    <w:rsid w:val="003025C8"/>
    <w:rsid w:val="003213F3"/>
    <w:rsid w:val="00376730"/>
    <w:rsid w:val="0039386B"/>
    <w:rsid w:val="00394DBB"/>
    <w:rsid w:val="00422CB9"/>
    <w:rsid w:val="00481D6A"/>
    <w:rsid w:val="004F548F"/>
    <w:rsid w:val="00504785"/>
    <w:rsid w:val="0051118D"/>
    <w:rsid w:val="005323CC"/>
    <w:rsid w:val="00560B12"/>
    <w:rsid w:val="00565662"/>
    <w:rsid w:val="00570B41"/>
    <w:rsid w:val="00591964"/>
    <w:rsid w:val="005A1F05"/>
    <w:rsid w:val="00601BBD"/>
    <w:rsid w:val="0060383B"/>
    <w:rsid w:val="00625170"/>
    <w:rsid w:val="00627A3A"/>
    <w:rsid w:val="006A3815"/>
    <w:rsid w:val="006B1860"/>
    <w:rsid w:val="006C68F1"/>
    <w:rsid w:val="007220E4"/>
    <w:rsid w:val="0075188A"/>
    <w:rsid w:val="007707BF"/>
    <w:rsid w:val="007905B6"/>
    <w:rsid w:val="007A1D7E"/>
    <w:rsid w:val="007B1280"/>
    <w:rsid w:val="007B2CB4"/>
    <w:rsid w:val="007E7847"/>
    <w:rsid w:val="008517A1"/>
    <w:rsid w:val="00867747"/>
    <w:rsid w:val="0087239A"/>
    <w:rsid w:val="00883612"/>
    <w:rsid w:val="008B7E23"/>
    <w:rsid w:val="008F2B29"/>
    <w:rsid w:val="008F3776"/>
    <w:rsid w:val="009119A7"/>
    <w:rsid w:val="00930C7D"/>
    <w:rsid w:val="0094277A"/>
    <w:rsid w:val="00942B37"/>
    <w:rsid w:val="009715C9"/>
    <w:rsid w:val="00996B87"/>
    <w:rsid w:val="009E748D"/>
    <w:rsid w:val="00A0084C"/>
    <w:rsid w:val="00A23A04"/>
    <w:rsid w:val="00A36DBB"/>
    <w:rsid w:val="00A63408"/>
    <w:rsid w:val="00A7608A"/>
    <w:rsid w:val="00A9777D"/>
    <w:rsid w:val="00AA7C85"/>
    <w:rsid w:val="00B060EF"/>
    <w:rsid w:val="00B1277D"/>
    <w:rsid w:val="00B36677"/>
    <w:rsid w:val="00B555C2"/>
    <w:rsid w:val="00B66008"/>
    <w:rsid w:val="00B75854"/>
    <w:rsid w:val="00C27634"/>
    <w:rsid w:val="00C37CBE"/>
    <w:rsid w:val="00C621C2"/>
    <w:rsid w:val="00C74FC3"/>
    <w:rsid w:val="00CA79D8"/>
    <w:rsid w:val="00CB6761"/>
    <w:rsid w:val="00CF7F8B"/>
    <w:rsid w:val="00D150F3"/>
    <w:rsid w:val="00D15643"/>
    <w:rsid w:val="00D272E3"/>
    <w:rsid w:val="00D31B80"/>
    <w:rsid w:val="00D37EC7"/>
    <w:rsid w:val="00D536DE"/>
    <w:rsid w:val="00D958BC"/>
    <w:rsid w:val="00DC7EC0"/>
    <w:rsid w:val="00E25E41"/>
    <w:rsid w:val="00E418AD"/>
    <w:rsid w:val="00E77F09"/>
    <w:rsid w:val="00EA0983"/>
    <w:rsid w:val="00EA7DE9"/>
    <w:rsid w:val="00ED5224"/>
    <w:rsid w:val="00ED6F61"/>
    <w:rsid w:val="00EE6880"/>
    <w:rsid w:val="00EF7502"/>
    <w:rsid w:val="00F3103C"/>
    <w:rsid w:val="00F31A69"/>
    <w:rsid w:val="00F45144"/>
    <w:rsid w:val="00F83E94"/>
    <w:rsid w:val="00FA13DC"/>
    <w:rsid w:val="00F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13AC6"/>
  <w15:chartTrackingRefBased/>
  <w15:docId w15:val="{20D0D373-0CFB-475C-ACE4-AB86D70C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1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5170"/>
  </w:style>
  <w:style w:type="paragraph" w:styleId="Footer">
    <w:name w:val="footer"/>
    <w:basedOn w:val="Normal"/>
    <w:link w:val="FooterChar"/>
    <w:uiPriority w:val="99"/>
    <w:unhideWhenUsed/>
    <w:rsid w:val="006251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5170"/>
  </w:style>
  <w:style w:type="table" w:styleId="TableGrid">
    <w:name w:val="Table Grid"/>
    <w:basedOn w:val="TableNormal"/>
    <w:uiPriority w:val="59"/>
    <w:rsid w:val="0062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3C"/>
    <w:rPr>
      <w:rFonts w:ascii="Segoe UI" w:eastAsia="Times New Roman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7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5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5C9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5C9"/>
    <w:rPr>
      <w:rFonts w:ascii="Arial" w:eastAsia="Times New Roman" w:hAnsi="Arial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9F6C-F71E-4CB4-BDCB-66B1133D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Ben</dc:creator>
  <cp:keywords/>
  <dc:description/>
  <cp:lastModifiedBy>Blossey, Linda</cp:lastModifiedBy>
  <cp:revision>3</cp:revision>
  <cp:lastPrinted>2017-02-14T18:50:00Z</cp:lastPrinted>
  <dcterms:created xsi:type="dcterms:W3CDTF">2016-12-06T16:17:00Z</dcterms:created>
  <dcterms:modified xsi:type="dcterms:W3CDTF">2017-02-14T18:52:00Z</dcterms:modified>
</cp:coreProperties>
</file>