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0D" w:rsidRPr="004806EF" w:rsidRDefault="0092440D" w:rsidP="0092440D">
      <w:pPr>
        <w:pStyle w:val="Heading2"/>
        <w:rPr>
          <w:rFonts w:ascii="Arial" w:hAnsi="Arial" w:cs="Arial"/>
          <w:sz w:val="24"/>
        </w:rPr>
      </w:pPr>
      <w:r w:rsidRPr="004806EF">
        <w:rPr>
          <w:rFonts w:ascii="Arial" w:hAnsi="Arial" w:cs="Arial"/>
          <w:sz w:val="24"/>
        </w:rPr>
        <w:t>STAFF REPORT</w:t>
      </w:r>
    </w:p>
    <w:p w:rsidR="0092440D" w:rsidRPr="00F3508D" w:rsidRDefault="0092440D" w:rsidP="0092440D">
      <w:pPr>
        <w:jc w:val="center"/>
      </w:pPr>
    </w:p>
    <w:tbl>
      <w:tblPr>
        <w:tblW w:w="972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060"/>
        <w:gridCol w:w="1260"/>
        <w:gridCol w:w="3420"/>
      </w:tblGrid>
      <w:tr w:rsidR="0092440D" w:rsidRPr="009349D6" w:rsidTr="004806EF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D" w:rsidRPr="009349D6" w:rsidRDefault="0092440D" w:rsidP="006D2FB4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D" w:rsidRPr="009349D6" w:rsidRDefault="007553DC" w:rsidP="006D2FB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D" w:rsidRPr="009349D6" w:rsidRDefault="0092440D" w:rsidP="006D2FB4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D" w:rsidRPr="009349D6" w:rsidRDefault="006D2FB4" w:rsidP="006D2FB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Bourguignon</w:t>
            </w:r>
          </w:p>
        </w:tc>
      </w:tr>
      <w:tr w:rsidR="0092440D" w:rsidRPr="009349D6" w:rsidTr="004806EF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D" w:rsidRPr="009349D6" w:rsidRDefault="0092440D" w:rsidP="006D2FB4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D" w:rsidRPr="009349D6" w:rsidRDefault="006B7325" w:rsidP="007553DC">
            <w:pPr>
              <w:tabs>
                <w:tab w:val="left" w:pos="1692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E5B3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</w:t>
            </w:r>
            <w:r w:rsidR="00976808">
              <w:rPr>
                <w:rFonts w:ascii="Arial" w:hAnsi="Arial" w:cs="Arial"/>
              </w:rPr>
              <w:t>0</w:t>
            </w:r>
            <w:r w:rsidR="007553DC">
              <w:rPr>
                <w:rFonts w:ascii="Arial" w:hAnsi="Arial" w:cs="Arial"/>
              </w:rP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D" w:rsidRPr="009349D6" w:rsidRDefault="0092440D" w:rsidP="006D2FB4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D" w:rsidRPr="009349D6" w:rsidRDefault="009E5B3C" w:rsidP="006D2FB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15, 2016</w:t>
            </w:r>
          </w:p>
        </w:tc>
      </w:tr>
    </w:tbl>
    <w:p w:rsidR="0092440D" w:rsidRDefault="0092440D" w:rsidP="0092440D">
      <w:pPr>
        <w:rPr>
          <w:rFonts w:ascii="Arial" w:hAnsi="Arial" w:cs="Arial"/>
        </w:rPr>
      </w:pPr>
    </w:p>
    <w:p w:rsidR="004806EF" w:rsidRDefault="004806EF" w:rsidP="0092440D">
      <w:pPr>
        <w:rPr>
          <w:rFonts w:ascii="Arial" w:hAnsi="Arial" w:cs="Arial"/>
        </w:rPr>
      </w:pPr>
    </w:p>
    <w:p w:rsidR="0092440D" w:rsidRPr="000308A8" w:rsidRDefault="0092440D" w:rsidP="0092440D">
      <w:pPr>
        <w:jc w:val="both"/>
        <w:rPr>
          <w:rFonts w:ascii="Arial" w:hAnsi="Arial" w:cs="Arial"/>
          <w:b/>
          <w:u w:val="single"/>
        </w:rPr>
      </w:pPr>
      <w:r w:rsidRPr="000308A8">
        <w:rPr>
          <w:rFonts w:ascii="Arial" w:hAnsi="Arial" w:cs="Arial"/>
          <w:b/>
          <w:u w:val="single"/>
        </w:rPr>
        <w:t>SUBJECT</w:t>
      </w:r>
    </w:p>
    <w:p w:rsidR="0092440D" w:rsidRPr="000308A8" w:rsidRDefault="0092440D" w:rsidP="0092440D">
      <w:pPr>
        <w:jc w:val="both"/>
        <w:rPr>
          <w:rFonts w:ascii="Arial" w:hAnsi="Arial" w:cs="Arial"/>
        </w:rPr>
      </w:pPr>
    </w:p>
    <w:p w:rsidR="004806EF" w:rsidRDefault="00976808" w:rsidP="004806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proposed motion would adopt a 201</w:t>
      </w:r>
      <w:r w:rsidR="009E5B3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work plan for the </w:t>
      </w:r>
      <w:r w:rsidR="004806EF" w:rsidRPr="003527A8">
        <w:rPr>
          <w:rFonts w:ascii="Arial" w:hAnsi="Arial" w:cs="Arial"/>
        </w:rPr>
        <w:t>Transportation, Economy and Environment (T</w:t>
      </w:r>
      <w:r w:rsidR="004806EF">
        <w:rPr>
          <w:rFonts w:ascii="Arial" w:hAnsi="Arial" w:cs="Arial"/>
        </w:rPr>
        <w:t>r</w:t>
      </w:r>
      <w:r w:rsidR="004806EF" w:rsidRPr="003527A8">
        <w:rPr>
          <w:rFonts w:ascii="Arial" w:hAnsi="Arial" w:cs="Arial"/>
        </w:rPr>
        <w:t>EE) committee.</w:t>
      </w:r>
    </w:p>
    <w:p w:rsidR="00BB3329" w:rsidRDefault="00BB3329" w:rsidP="004806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3329" w:rsidRPr="000308A8" w:rsidRDefault="00BB3329" w:rsidP="00BB3329">
      <w:pPr>
        <w:jc w:val="both"/>
        <w:rPr>
          <w:rFonts w:ascii="Arial" w:hAnsi="Arial" w:cs="Arial"/>
          <w:b/>
          <w:u w:val="single"/>
        </w:rPr>
      </w:pPr>
      <w:r w:rsidRPr="000308A8">
        <w:rPr>
          <w:rFonts w:ascii="Arial" w:hAnsi="Arial" w:cs="Arial"/>
          <w:b/>
          <w:u w:val="single"/>
        </w:rPr>
        <w:t>SU</w:t>
      </w:r>
      <w:r>
        <w:rPr>
          <w:rFonts w:ascii="Arial" w:hAnsi="Arial" w:cs="Arial"/>
          <w:b/>
          <w:u w:val="single"/>
        </w:rPr>
        <w:t>MMARY</w:t>
      </w:r>
    </w:p>
    <w:p w:rsidR="00BB3329" w:rsidRPr="000308A8" w:rsidRDefault="00BB3329" w:rsidP="00BB3329">
      <w:pPr>
        <w:jc w:val="both"/>
        <w:rPr>
          <w:rFonts w:ascii="Arial" w:hAnsi="Arial" w:cs="Arial"/>
        </w:rPr>
      </w:pPr>
    </w:p>
    <w:p w:rsidR="00BB3329" w:rsidRDefault="00BB3329" w:rsidP="00BB33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proposed motion incorporates th</w:t>
      </w:r>
      <w:r w:rsidR="009E5B3C">
        <w:rPr>
          <w:rFonts w:ascii="Arial" w:hAnsi="Arial" w:cs="Arial"/>
        </w:rPr>
        <w:t>e Council’s 2016 organizational motion</w:t>
      </w:r>
      <w:r>
        <w:rPr>
          <w:rFonts w:ascii="Arial" w:hAnsi="Arial" w:cs="Arial"/>
        </w:rPr>
        <w:t xml:space="preserve"> into a proposed 201</w:t>
      </w:r>
      <w:r w:rsidR="009E5B3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work plan for the </w:t>
      </w:r>
      <w:r w:rsidRPr="003527A8">
        <w:rPr>
          <w:rFonts w:ascii="Arial" w:hAnsi="Arial" w:cs="Arial"/>
        </w:rPr>
        <w:t>committee.</w:t>
      </w:r>
    </w:p>
    <w:p w:rsidR="0092440D" w:rsidRDefault="0092440D" w:rsidP="0092440D">
      <w:pPr>
        <w:jc w:val="both"/>
        <w:rPr>
          <w:rFonts w:ascii="Arial" w:hAnsi="Arial" w:cs="Arial"/>
          <w:b/>
          <w:u w:val="single"/>
        </w:rPr>
      </w:pPr>
    </w:p>
    <w:p w:rsidR="0092440D" w:rsidRDefault="0092440D" w:rsidP="0092440D">
      <w:pPr>
        <w:jc w:val="both"/>
        <w:rPr>
          <w:rFonts w:ascii="Arial" w:hAnsi="Arial" w:cs="Arial"/>
          <w:b/>
          <w:u w:val="single"/>
        </w:rPr>
      </w:pPr>
      <w:r w:rsidRPr="00685746">
        <w:rPr>
          <w:rFonts w:ascii="Arial" w:hAnsi="Arial" w:cs="Arial"/>
          <w:b/>
          <w:u w:val="single"/>
        </w:rPr>
        <w:t>BACKGROUND</w:t>
      </w:r>
    </w:p>
    <w:p w:rsidR="0092440D" w:rsidRDefault="0092440D" w:rsidP="0092440D">
      <w:pPr>
        <w:jc w:val="both"/>
        <w:rPr>
          <w:rFonts w:ascii="Arial" w:hAnsi="Arial" w:cs="Arial"/>
          <w:sz w:val="22"/>
          <w:szCs w:val="22"/>
        </w:rPr>
      </w:pPr>
    </w:p>
    <w:p w:rsidR="004806EF" w:rsidRPr="004A15E0" w:rsidRDefault="004806EF" w:rsidP="004806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15E0">
        <w:rPr>
          <w:rFonts w:ascii="Arial" w:hAnsi="Arial" w:cs="Arial"/>
        </w:rPr>
        <w:t>The TrEE committee's responsibilities are outlined in the Council's organization</w:t>
      </w:r>
      <w:r w:rsidR="009E5B3C">
        <w:rPr>
          <w:rFonts w:ascii="Arial" w:hAnsi="Arial" w:cs="Arial"/>
        </w:rPr>
        <w:t>al</w:t>
      </w:r>
      <w:r w:rsidRPr="004A15E0">
        <w:rPr>
          <w:rFonts w:ascii="Arial" w:hAnsi="Arial" w:cs="Arial"/>
        </w:rPr>
        <w:t xml:space="preserve"> motion (Motion 14</w:t>
      </w:r>
      <w:r w:rsidR="009E5B3C">
        <w:rPr>
          <w:rFonts w:ascii="Arial" w:hAnsi="Arial" w:cs="Arial"/>
        </w:rPr>
        <w:t>502</w:t>
      </w:r>
      <w:r w:rsidRPr="004A15E0">
        <w:rPr>
          <w:rFonts w:ascii="Arial" w:hAnsi="Arial" w:cs="Arial"/>
        </w:rPr>
        <w:t xml:space="preserve">), until a </w:t>
      </w:r>
      <w:r w:rsidR="009E5B3C">
        <w:rPr>
          <w:rFonts w:ascii="Arial" w:hAnsi="Arial" w:cs="Arial"/>
        </w:rPr>
        <w:t>new organizational</w:t>
      </w:r>
      <w:r w:rsidRPr="004A15E0">
        <w:rPr>
          <w:rFonts w:ascii="Arial" w:hAnsi="Arial" w:cs="Arial"/>
        </w:rPr>
        <w:t xml:space="preserve"> motion is passed. Section </w:t>
      </w:r>
      <w:r w:rsidR="001C4507">
        <w:rPr>
          <w:rFonts w:ascii="Arial" w:hAnsi="Arial" w:cs="Arial"/>
        </w:rPr>
        <w:t>IV.</w:t>
      </w:r>
      <w:r w:rsidR="0026251D" w:rsidRPr="004A15E0">
        <w:rPr>
          <w:rFonts w:ascii="Arial" w:hAnsi="Arial" w:cs="Arial"/>
        </w:rPr>
        <w:t>E</w:t>
      </w:r>
      <w:r w:rsidRPr="004A15E0">
        <w:rPr>
          <w:rFonts w:ascii="Arial" w:hAnsi="Arial" w:cs="Arial"/>
        </w:rPr>
        <w:t xml:space="preserve"> of Motion 14069 describes the TREE responsibilities as follows: </w:t>
      </w:r>
    </w:p>
    <w:p w:rsidR="004806EF" w:rsidRPr="007553DC" w:rsidRDefault="004806EF" w:rsidP="004806E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1C4507" w:rsidRPr="007553DC" w:rsidRDefault="001C4507" w:rsidP="001C45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7553DC">
        <w:rPr>
          <w:rFonts w:ascii="Arial" w:hAnsi="Arial" w:cs="Arial"/>
          <w:i/>
          <w:sz w:val="24"/>
          <w:szCs w:val="24"/>
        </w:rPr>
        <w:t>The committee shall consider and make recommendations on policies relating to:</w:t>
      </w:r>
    </w:p>
    <w:p w:rsidR="001C4507" w:rsidRPr="007553DC" w:rsidRDefault="001C4507" w:rsidP="001C4507">
      <w:pPr>
        <w:pStyle w:val="ListParagraph"/>
        <w:autoSpaceDE w:val="0"/>
        <w:autoSpaceDN w:val="0"/>
        <w:adjustRightInd w:val="0"/>
        <w:ind w:left="1305"/>
        <w:jc w:val="both"/>
        <w:rPr>
          <w:rFonts w:ascii="Arial" w:hAnsi="Arial" w:cs="Arial"/>
          <w:i/>
          <w:sz w:val="24"/>
          <w:szCs w:val="24"/>
        </w:rPr>
      </w:pPr>
    </w:p>
    <w:p w:rsidR="001C4507" w:rsidRPr="007553DC" w:rsidRDefault="001C4507" w:rsidP="001C450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7553DC">
        <w:rPr>
          <w:rFonts w:ascii="Arial" w:hAnsi="Arial" w:cs="Arial"/>
          <w:i/>
          <w:sz w:val="24"/>
          <w:szCs w:val="24"/>
        </w:rPr>
        <w:t>growth management, including land use development and regulation, comprehensive planning, including implementation of its affordable housing elements, economic development, including pay equity and income disparity, and annexations;</w:t>
      </w:r>
    </w:p>
    <w:p w:rsidR="001C4507" w:rsidRPr="007553DC" w:rsidRDefault="001C4507" w:rsidP="001C4507">
      <w:pPr>
        <w:pStyle w:val="ListParagraph"/>
        <w:autoSpaceDE w:val="0"/>
        <w:autoSpaceDN w:val="0"/>
        <w:adjustRightInd w:val="0"/>
        <w:ind w:left="1455"/>
        <w:jc w:val="both"/>
        <w:rPr>
          <w:rFonts w:ascii="Arial" w:hAnsi="Arial" w:cs="Arial"/>
          <w:i/>
          <w:sz w:val="24"/>
          <w:szCs w:val="24"/>
        </w:rPr>
      </w:pPr>
    </w:p>
    <w:p w:rsidR="001C4507" w:rsidRPr="007553DC" w:rsidRDefault="001C4507" w:rsidP="001C450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7553DC">
        <w:rPr>
          <w:rFonts w:ascii="Arial" w:hAnsi="Arial" w:cs="Arial"/>
          <w:i/>
          <w:sz w:val="24"/>
          <w:szCs w:val="24"/>
        </w:rPr>
        <w:t>the environment, including:  salmon recovery; resource lands; energy; surface water management and water supply; wastewater treatment; solid waste; ((and)) unincorporated and rural areas, including agriculture and rural services; and parks, recreation and cultural resources; and</w:t>
      </w:r>
    </w:p>
    <w:p w:rsidR="001C4507" w:rsidRPr="007553DC" w:rsidRDefault="001C4507" w:rsidP="001C4507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1C4507" w:rsidRPr="007553DC" w:rsidRDefault="001C4507" w:rsidP="001C450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7553DC">
        <w:rPr>
          <w:rFonts w:ascii="Arial" w:hAnsi="Arial" w:cs="Arial"/>
          <w:i/>
          <w:sz w:val="24"/>
          <w:szCs w:val="24"/>
        </w:rPr>
        <w:t xml:space="preserve">transportation, including roads, passenger ferries and public transportation.  </w:t>
      </w:r>
    </w:p>
    <w:p w:rsidR="001C4507" w:rsidRPr="007553DC" w:rsidRDefault="001C4507" w:rsidP="001C4507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1C4507" w:rsidRPr="007553DC" w:rsidRDefault="001C4507" w:rsidP="001C4507">
      <w:pPr>
        <w:pStyle w:val="ListParagraph"/>
        <w:autoSpaceDE w:val="0"/>
        <w:autoSpaceDN w:val="0"/>
        <w:adjustRightInd w:val="0"/>
        <w:ind w:left="1455"/>
        <w:jc w:val="both"/>
        <w:rPr>
          <w:rFonts w:ascii="Arial" w:hAnsi="Arial" w:cs="Arial"/>
          <w:i/>
          <w:sz w:val="24"/>
          <w:szCs w:val="24"/>
        </w:rPr>
      </w:pPr>
      <w:r w:rsidRPr="007553DC">
        <w:rPr>
          <w:rFonts w:ascii="Arial" w:hAnsi="Arial" w:cs="Arial"/>
          <w:i/>
          <w:sz w:val="24"/>
          <w:szCs w:val="24"/>
        </w:rPr>
        <w:lastRenderedPageBreak/>
        <w:t>The committee shall also consider the implementation of appropriate labor agreements.</w:t>
      </w:r>
    </w:p>
    <w:p w:rsidR="001C4507" w:rsidRPr="007553DC" w:rsidRDefault="001C4507" w:rsidP="001C4507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150537" w:rsidRPr="007553DC" w:rsidRDefault="00150537" w:rsidP="001C45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7553DC">
        <w:rPr>
          <w:rFonts w:ascii="Arial" w:hAnsi="Arial" w:cs="Arial"/>
          <w:i/>
          <w:sz w:val="24"/>
          <w:szCs w:val="24"/>
        </w:rPr>
        <w:t>In the areas within the committee’s purview, the committee shall track state and federal legislative action and develop recommendations on policy direction for the biennial budget.</w:t>
      </w:r>
    </w:p>
    <w:p w:rsidR="00150537" w:rsidRPr="007553DC" w:rsidRDefault="00150537" w:rsidP="004278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06EF" w:rsidRPr="00714378" w:rsidRDefault="00F143B8" w:rsidP="004806E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Attachment 1 contains </w:t>
      </w:r>
      <w:r w:rsidR="00BB3329">
        <w:rPr>
          <w:rFonts w:ascii="Arial" w:hAnsi="Arial" w:cs="Arial"/>
        </w:rPr>
        <w:t>Proposed Motion 201</w:t>
      </w:r>
      <w:r w:rsidR="001C4507">
        <w:rPr>
          <w:rFonts w:ascii="Arial" w:hAnsi="Arial" w:cs="Arial"/>
        </w:rPr>
        <w:t>6</w:t>
      </w:r>
      <w:r w:rsidR="00BB3329">
        <w:rPr>
          <w:rFonts w:ascii="Arial" w:hAnsi="Arial" w:cs="Arial"/>
        </w:rPr>
        <w:t>-0</w:t>
      </w:r>
      <w:r w:rsidR="007553DC">
        <w:rPr>
          <w:rFonts w:ascii="Arial" w:hAnsi="Arial" w:cs="Arial"/>
        </w:rPr>
        <w:t>164</w:t>
      </w:r>
      <w:r w:rsidR="00BB3329">
        <w:rPr>
          <w:rFonts w:ascii="Arial" w:hAnsi="Arial" w:cs="Arial"/>
        </w:rPr>
        <w:t xml:space="preserve">, which outlines a work plan that focuses on </w:t>
      </w:r>
      <w:r w:rsidRPr="00F143B8">
        <w:rPr>
          <w:rFonts w:ascii="Arial" w:hAnsi="Arial" w:cs="Arial"/>
        </w:rPr>
        <w:t>priority issues for the committee based on</w:t>
      </w:r>
      <w:r>
        <w:rPr>
          <w:rFonts w:ascii="Arial" w:hAnsi="Arial" w:cs="Arial"/>
        </w:rPr>
        <w:t xml:space="preserve"> the organizational motion:</w:t>
      </w:r>
    </w:p>
    <w:p w:rsidR="00CC636E" w:rsidRDefault="00CC636E" w:rsidP="004806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636E" w:rsidRDefault="00CC636E" w:rsidP="00CC636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ATTACHMENTS</w:t>
      </w:r>
    </w:p>
    <w:p w:rsidR="00CC636E" w:rsidRDefault="00CC636E" w:rsidP="00CC636E">
      <w:pPr>
        <w:ind w:left="360"/>
        <w:jc w:val="both"/>
        <w:rPr>
          <w:rFonts w:ascii="Arial" w:hAnsi="Arial" w:cs="Arial"/>
        </w:rPr>
      </w:pPr>
    </w:p>
    <w:p w:rsidR="00CC636E" w:rsidRDefault="00CC636E" w:rsidP="00CC636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3329">
        <w:rPr>
          <w:rFonts w:ascii="Arial" w:hAnsi="Arial" w:cs="Arial"/>
        </w:rPr>
        <w:t>Proposed Motion 201</w:t>
      </w:r>
      <w:r w:rsidR="001C4507">
        <w:rPr>
          <w:rFonts w:ascii="Arial" w:hAnsi="Arial" w:cs="Arial"/>
        </w:rPr>
        <w:t>6</w:t>
      </w:r>
      <w:r w:rsidR="00BB3329">
        <w:rPr>
          <w:rFonts w:ascii="Arial" w:hAnsi="Arial" w:cs="Arial"/>
        </w:rPr>
        <w:t>-0</w:t>
      </w:r>
      <w:r w:rsidR="007553DC">
        <w:rPr>
          <w:rFonts w:ascii="Arial" w:hAnsi="Arial" w:cs="Arial"/>
        </w:rPr>
        <w:t>164</w:t>
      </w:r>
      <w:bookmarkStart w:id="0" w:name="_GoBack"/>
      <w:bookmarkEnd w:id="0"/>
      <w:r w:rsidR="00BB3329">
        <w:rPr>
          <w:rFonts w:ascii="Arial" w:hAnsi="Arial" w:cs="Arial"/>
        </w:rPr>
        <w:t>, including Attachment A</w:t>
      </w:r>
    </w:p>
    <w:p w:rsidR="00CC636E" w:rsidRDefault="00CC636E" w:rsidP="004806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C636E" w:rsidSect="00095B95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0D" w:rsidRDefault="008D190D" w:rsidP="008D190D">
      <w:r>
        <w:separator/>
      </w:r>
    </w:p>
  </w:endnote>
  <w:endnote w:type="continuationSeparator" w:id="0">
    <w:p w:rsidR="008D190D" w:rsidRDefault="008D190D" w:rsidP="008D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E8" w:rsidRPr="00446E0F" w:rsidRDefault="002B1B17" w:rsidP="00095B95">
    <w:pPr>
      <w:pStyle w:val="Footer"/>
      <w:jc w:val="center"/>
      <w:rPr>
        <w:rFonts w:ascii="Arial" w:hAnsi="Arial" w:cs="Arial"/>
        <w:sz w:val="20"/>
        <w:szCs w:val="20"/>
      </w:rPr>
    </w:pP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7553DC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  <w:r w:rsidRPr="00446E0F">
      <w:rPr>
        <w:rStyle w:val="PageNumber"/>
        <w:rFonts w:ascii="Arial" w:hAnsi="Arial" w:cs="Arial"/>
        <w:sz w:val="20"/>
        <w:szCs w:val="20"/>
      </w:rPr>
      <w:t xml:space="preserve"> of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7553DC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E8" w:rsidRPr="00446E0F" w:rsidRDefault="002B1B17" w:rsidP="00095B95">
    <w:pPr>
      <w:pStyle w:val="Footer"/>
      <w:jc w:val="center"/>
      <w:rPr>
        <w:rFonts w:ascii="Arial" w:hAnsi="Arial" w:cs="Arial"/>
        <w:sz w:val="20"/>
        <w:szCs w:val="20"/>
      </w:rPr>
    </w:pP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7553DC">
      <w:rPr>
        <w:rStyle w:val="PageNumber"/>
        <w:rFonts w:ascii="Arial" w:hAnsi="Arial" w:cs="Arial"/>
        <w:noProof/>
        <w:sz w:val="20"/>
        <w:szCs w:val="20"/>
      </w:rPr>
      <w:t>1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  <w:r w:rsidRPr="00446E0F">
      <w:rPr>
        <w:rStyle w:val="PageNumber"/>
        <w:rFonts w:ascii="Arial" w:hAnsi="Arial" w:cs="Arial"/>
        <w:sz w:val="20"/>
        <w:szCs w:val="20"/>
      </w:rPr>
      <w:t xml:space="preserve"> of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7553DC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</w:p>
  <w:p w:rsidR="00BF17E8" w:rsidRDefault="007553DC" w:rsidP="00095B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0D" w:rsidRDefault="008D190D" w:rsidP="008D190D">
      <w:r>
        <w:separator/>
      </w:r>
    </w:p>
  </w:footnote>
  <w:footnote w:type="continuationSeparator" w:id="0">
    <w:p w:rsidR="008D190D" w:rsidRDefault="008D190D" w:rsidP="008D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E8" w:rsidRDefault="0092440D" w:rsidP="004806EF">
    <w:pPr>
      <w:jc w:val="center"/>
    </w:pPr>
    <w:r>
      <w:rPr>
        <w:noProof/>
      </w:rPr>
      <w:drawing>
        <wp:inline distT="0" distB="0" distL="0" distR="0" wp14:anchorId="14188AFE" wp14:editId="0C98FDBB">
          <wp:extent cx="1009650" cy="714375"/>
          <wp:effectExtent l="0" t="0" r="0" b="9525"/>
          <wp:docPr id="1" name="Picture 1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7E8" w:rsidRPr="003B03EF" w:rsidRDefault="007553DC" w:rsidP="00095B95">
    <w:pPr>
      <w:jc w:val="center"/>
      <w:rPr>
        <w:rFonts w:ascii="Arial" w:hAnsi="Arial"/>
        <w:szCs w:val="22"/>
      </w:rPr>
    </w:pPr>
  </w:p>
  <w:p w:rsidR="009E5B3C" w:rsidRDefault="009E5B3C" w:rsidP="009E5B3C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9E5B3C" w:rsidRPr="004A1D48" w:rsidRDefault="009E5B3C" w:rsidP="009E5B3C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Transportation, Economy and Environment Committee</w:t>
    </w:r>
  </w:p>
  <w:p w:rsidR="00BF17E8" w:rsidRDefault="007553DC">
    <w:pPr>
      <w:pStyle w:val="Header"/>
    </w:pPr>
  </w:p>
  <w:p w:rsidR="00BF17E8" w:rsidRDefault="00755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616CB"/>
    <w:multiLevelType w:val="hybridMultilevel"/>
    <w:tmpl w:val="2E3C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F368C"/>
    <w:multiLevelType w:val="hybridMultilevel"/>
    <w:tmpl w:val="7742870C"/>
    <w:lvl w:ilvl="0" w:tplc="B32E657A">
      <w:start w:val="1"/>
      <w:numFmt w:val="lowerLetter"/>
      <w:lvlText w:val="%1."/>
      <w:lvlJc w:val="left"/>
      <w:pPr>
        <w:ind w:left="14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8343C0F"/>
    <w:multiLevelType w:val="hybridMultilevel"/>
    <w:tmpl w:val="BACA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2775A"/>
    <w:multiLevelType w:val="hybridMultilevel"/>
    <w:tmpl w:val="1F205A28"/>
    <w:lvl w:ilvl="0" w:tplc="21C4D82E">
      <w:start w:val="1"/>
      <w:numFmt w:val="decimal"/>
      <w:lvlText w:val="%1.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DA570C6"/>
    <w:multiLevelType w:val="hybridMultilevel"/>
    <w:tmpl w:val="8F5AD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28F07A">
      <w:start w:val="1"/>
      <w:numFmt w:val="lowerLetter"/>
      <w:lvlText w:val="%2."/>
      <w:lvlJc w:val="left"/>
      <w:pPr>
        <w:ind w:left="13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80320"/>
    <w:multiLevelType w:val="hybridMultilevel"/>
    <w:tmpl w:val="96AA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0D"/>
    <w:rsid w:val="000217C5"/>
    <w:rsid w:val="00150537"/>
    <w:rsid w:val="0019462B"/>
    <w:rsid w:val="001B3F41"/>
    <w:rsid w:val="001C4507"/>
    <w:rsid w:val="001F3395"/>
    <w:rsid w:val="0026251D"/>
    <w:rsid w:val="00290304"/>
    <w:rsid w:val="002B1B17"/>
    <w:rsid w:val="00340CDF"/>
    <w:rsid w:val="003B4F60"/>
    <w:rsid w:val="00427818"/>
    <w:rsid w:val="004806EF"/>
    <w:rsid w:val="004A15E0"/>
    <w:rsid w:val="00606578"/>
    <w:rsid w:val="006B7325"/>
    <w:rsid w:val="006D2FB4"/>
    <w:rsid w:val="006F3C72"/>
    <w:rsid w:val="007553DC"/>
    <w:rsid w:val="007B1205"/>
    <w:rsid w:val="008900E6"/>
    <w:rsid w:val="008D190D"/>
    <w:rsid w:val="0092440D"/>
    <w:rsid w:val="009306B7"/>
    <w:rsid w:val="00976808"/>
    <w:rsid w:val="0098394A"/>
    <w:rsid w:val="00986234"/>
    <w:rsid w:val="009E5B3C"/>
    <w:rsid w:val="00A01FD2"/>
    <w:rsid w:val="00AB2E11"/>
    <w:rsid w:val="00B049C6"/>
    <w:rsid w:val="00B1481F"/>
    <w:rsid w:val="00BB3329"/>
    <w:rsid w:val="00C420F4"/>
    <w:rsid w:val="00C74B2E"/>
    <w:rsid w:val="00CC636E"/>
    <w:rsid w:val="00D76E3F"/>
    <w:rsid w:val="00E95657"/>
    <w:rsid w:val="00EC7792"/>
    <w:rsid w:val="00F143B8"/>
    <w:rsid w:val="00F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02590-694D-4F34-81DA-B0544BC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440D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440D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Header">
    <w:name w:val="header"/>
    <w:basedOn w:val="Normal"/>
    <w:link w:val="HeaderChar"/>
    <w:rsid w:val="00924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4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924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244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440D"/>
  </w:style>
  <w:style w:type="paragraph" w:styleId="NormalWeb">
    <w:name w:val="Normal (Web)"/>
    <w:basedOn w:val="Normal"/>
    <w:uiPriority w:val="99"/>
    <w:unhideWhenUsed/>
    <w:rsid w:val="0092440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6E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806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Mike</dc:creator>
  <cp:lastModifiedBy>Bourguignon, Mary</cp:lastModifiedBy>
  <cp:revision>4</cp:revision>
  <cp:lastPrinted>2014-02-27T17:48:00Z</cp:lastPrinted>
  <dcterms:created xsi:type="dcterms:W3CDTF">2016-03-07T16:08:00Z</dcterms:created>
  <dcterms:modified xsi:type="dcterms:W3CDTF">2016-03-09T21:23:00Z</dcterms:modified>
</cp:coreProperties>
</file>