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15" w:rsidRPr="00C43715" w:rsidRDefault="00605ACC" w:rsidP="00C43715">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August 28</w:t>
      </w:r>
      <w:bookmarkStart w:id="0" w:name="_GoBack"/>
      <w:bookmarkEnd w:id="0"/>
      <w:r w:rsidR="00C43715" w:rsidRPr="00C43715">
        <w:rPr>
          <w:rFonts w:ascii="Times New Roman" w:hAnsi="Times New Roman"/>
          <w:sz w:val="24"/>
          <w:szCs w:val="24"/>
        </w:rPr>
        <w:t>, 2015</w:t>
      </w:r>
    </w:p>
    <w:p w:rsidR="00C43715" w:rsidRPr="00C43715" w:rsidRDefault="00C43715" w:rsidP="00C43715">
      <w:pPr>
        <w:tabs>
          <w:tab w:val="left" w:pos="0"/>
        </w:tabs>
        <w:suppressAutoHyphens/>
        <w:spacing w:after="0" w:line="240" w:lineRule="auto"/>
        <w:rPr>
          <w:rFonts w:ascii="Times New Roman" w:hAnsi="Times New Roman"/>
          <w:sz w:val="24"/>
          <w:szCs w:val="24"/>
        </w:rPr>
      </w:pPr>
    </w:p>
    <w:p w:rsidR="00C43715" w:rsidRPr="00C43715" w:rsidRDefault="00C43715" w:rsidP="00C43715">
      <w:pPr>
        <w:tabs>
          <w:tab w:val="left" w:pos="0"/>
        </w:tabs>
        <w:suppressAutoHyphens/>
        <w:spacing w:after="0" w:line="240" w:lineRule="auto"/>
        <w:rPr>
          <w:rFonts w:ascii="Times New Roman" w:hAnsi="Times New Roman"/>
          <w:sz w:val="24"/>
          <w:szCs w:val="24"/>
        </w:rPr>
      </w:pPr>
    </w:p>
    <w:p w:rsidR="00C43715" w:rsidRPr="00C43715" w:rsidRDefault="00C43715" w:rsidP="00C43715">
      <w:pPr>
        <w:tabs>
          <w:tab w:val="left" w:pos="0"/>
        </w:tabs>
        <w:suppressAutoHyphens/>
        <w:spacing w:after="0" w:line="240" w:lineRule="auto"/>
        <w:rPr>
          <w:rFonts w:ascii="Times New Roman" w:hAnsi="Times New Roman"/>
          <w:sz w:val="24"/>
          <w:szCs w:val="24"/>
        </w:rPr>
      </w:pPr>
      <w:r w:rsidRPr="00C43715">
        <w:rPr>
          <w:rFonts w:ascii="Times New Roman" w:hAnsi="Times New Roman"/>
          <w:sz w:val="24"/>
          <w:szCs w:val="24"/>
        </w:rPr>
        <w:t>The Honorable Larry Phillips</w:t>
      </w:r>
    </w:p>
    <w:p w:rsidR="00C43715" w:rsidRPr="00C43715" w:rsidRDefault="00C43715" w:rsidP="00C43715">
      <w:pPr>
        <w:tabs>
          <w:tab w:val="left" w:pos="0"/>
        </w:tabs>
        <w:suppressAutoHyphens/>
        <w:spacing w:after="0" w:line="240" w:lineRule="auto"/>
        <w:rPr>
          <w:rFonts w:ascii="Times New Roman" w:hAnsi="Times New Roman"/>
          <w:sz w:val="24"/>
          <w:szCs w:val="24"/>
        </w:rPr>
      </w:pPr>
      <w:r w:rsidRPr="00C43715">
        <w:rPr>
          <w:rFonts w:ascii="Times New Roman" w:hAnsi="Times New Roman"/>
          <w:sz w:val="24"/>
          <w:szCs w:val="24"/>
        </w:rPr>
        <w:t>Chair, King County Council</w:t>
      </w:r>
    </w:p>
    <w:p w:rsidR="00C43715" w:rsidRPr="00C43715" w:rsidRDefault="00C43715" w:rsidP="00C43715">
      <w:pPr>
        <w:tabs>
          <w:tab w:val="left" w:pos="0"/>
        </w:tabs>
        <w:suppressAutoHyphens/>
        <w:spacing w:after="0" w:line="240" w:lineRule="auto"/>
        <w:rPr>
          <w:rFonts w:ascii="Times New Roman" w:hAnsi="Times New Roman"/>
          <w:sz w:val="24"/>
          <w:szCs w:val="24"/>
        </w:rPr>
      </w:pPr>
      <w:r w:rsidRPr="00C43715">
        <w:rPr>
          <w:rFonts w:ascii="Times New Roman" w:hAnsi="Times New Roman"/>
          <w:sz w:val="24"/>
          <w:szCs w:val="24"/>
        </w:rPr>
        <w:t>Room 1200</w:t>
      </w:r>
    </w:p>
    <w:p w:rsidR="00C43715" w:rsidRPr="00C43715" w:rsidRDefault="00C43715" w:rsidP="00C43715">
      <w:pPr>
        <w:tabs>
          <w:tab w:val="left" w:pos="0"/>
        </w:tabs>
        <w:suppressAutoHyphens/>
        <w:spacing w:after="0" w:line="240" w:lineRule="auto"/>
        <w:rPr>
          <w:rFonts w:ascii="Times New Roman" w:hAnsi="Times New Roman"/>
          <w:sz w:val="24"/>
          <w:szCs w:val="24"/>
        </w:rPr>
      </w:pPr>
      <w:r w:rsidRPr="00C43715">
        <w:rPr>
          <w:rFonts w:ascii="Times New Roman" w:hAnsi="Times New Roman"/>
          <w:sz w:val="24"/>
          <w:szCs w:val="24"/>
        </w:rPr>
        <w:t>C O U R T H O U S E</w:t>
      </w:r>
    </w:p>
    <w:p w:rsidR="00C43715" w:rsidRPr="00C43715" w:rsidRDefault="00C43715" w:rsidP="00C43715">
      <w:pPr>
        <w:tabs>
          <w:tab w:val="left" w:pos="0"/>
        </w:tabs>
        <w:suppressAutoHyphens/>
        <w:spacing w:after="0" w:line="240" w:lineRule="auto"/>
        <w:rPr>
          <w:rFonts w:ascii="Times New Roman" w:hAnsi="Times New Roman"/>
          <w:sz w:val="24"/>
          <w:szCs w:val="24"/>
        </w:rPr>
      </w:pPr>
    </w:p>
    <w:p w:rsidR="00C43715" w:rsidRPr="00C43715" w:rsidRDefault="00C43715" w:rsidP="00C43715">
      <w:pPr>
        <w:spacing w:after="0" w:line="240" w:lineRule="auto"/>
        <w:rPr>
          <w:rFonts w:ascii="Times New Roman" w:hAnsi="Times New Roman"/>
          <w:sz w:val="24"/>
          <w:szCs w:val="24"/>
        </w:rPr>
      </w:pPr>
      <w:r w:rsidRPr="00C43715">
        <w:rPr>
          <w:rFonts w:ascii="Times New Roman" w:hAnsi="Times New Roman"/>
          <w:sz w:val="24"/>
          <w:szCs w:val="24"/>
        </w:rPr>
        <w:t>Dear Councilmember Phillips:</w:t>
      </w:r>
    </w:p>
    <w:p w:rsidR="00C43715" w:rsidRPr="00C43715" w:rsidRDefault="00C43715" w:rsidP="00C43715">
      <w:pPr>
        <w:spacing w:after="0" w:line="240" w:lineRule="auto"/>
        <w:rPr>
          <w:rFonts w:ascii="Times New Roman" w:hAnsi="Times New Roman"/>
          <w:sz w:val="24"/>
          <w:szCs w:val="24"/>
        </w:rPr>
      </w:pPr>
    </w:p>
    <w:p w:rsidR="00C43715" w:rsidRPr="00C43715" w:rsidRDefault="00C43715" w:rsidP="00C43715">
      <w:pPr>
        <w:spacing w:after="0" w:line="240" w:lineRule="auto"/>
        <w:rPr>
          <w:rFonts w:ascii="Times New Roman" w:hAnsi="Times New Roman"/>
          <w:sz w:val="24"/>
          <w:szCs w:val="24"/>
        </w:rPr>
      </w:pPr>
      <w:r w:rsidRPr="00C43715">
        <w:rPr>
          <w:rFonts w:ascii="Times New Roman" w:hAnsi="Times New Roman"/>
          <w:sz w:val="24"/>
          <w:szCs w:val="24"/>
        </w:rPr>
        <w:t xml:space="preserve">As required by Ordinance 17941, Section 34, Proviso </w:t>
      </w:r>
      <w:r w:rsidR="007E431C">
        <w:rPr>
          <w:rFonts w:ascii="Times New Roman" w:hAnsi="Times New Roman"/>
          <w:sz w:val="24"/>
          <w:szCs w:val="24"/>
        </w:rPr>
        <w:t>1</w:t>
      </w:r>
      <w:r w:rsidRPr="00C43715">
        <w:rPr>
          <w:rFonts w:ascii="Times New Roman" w:hAnsi="Times New Roman"/>
          <w:sz w:val="24"/>
          <w:szCs w:val="24"/>
        </w:rPr>
        <w:t xml:space="preserve">, I am transmitting to </w:t>
      </w:r>
      <w:r w:rsidR="007E431C">
        <w:rPr>
          <w:rFonts w:ascii="Times New Roman" w:hAnsi="Times New Roman"/>
          <w:sz w:val="24"/>
          <w:szCs w:val="24"/>
        </w:rPr>
        <w:t>the King County Council a plan and motion approving the plan</w:t>
      </w:r>
      <w:r w:rsidRPr="00C43715">
        <w:rPr>
          <w:rFonts w:ascii="Times New Roman" w:hAnsi="Times New Roman"/>
          <w:sz w:val="24"/>
          <w:szCs w:val="24"/>
        </w:rPr>
        <w:t>, regarding the Depa</w:t>
      </w:r>
      <w:r w:rsidR="007E431C">
        <w:rPr>
          <w:rFonts w:ascii="Times New Roman" w:hAnsi="Times New Roman"/>
          <w:sz w:val="24"/>
          <w:szCs w:val="24"/>
        </w:rPr>
        <w:t>rtment of Elections five-year strategic technology plan. The plan is due to Council by September 1</w:t>
      </w:r>
      <w:r w:rsidRPr="00C43715">
        <w:rPr>
          <w:rFonts w:ascii="Times New Roman" w:hAnsi="Times New Roman"/>
          <w:sz w:val="24"/>
          <w:szCs w:val="24"/>
        </w:rPr>
        <w:t>, 2015.</w:t>
      </w:r>
    </w:p>
    <w:p w:rsidR="00C43715" w:rsidRPr="00C43715" w:rsidRDefault="00C43715" w:rsidP="00C43715">
      <w:pPr>
        <w:spacing w:after="0" w:line="240" w:lineRule="auto"/>
        <w:rPr>
          <w:rFonts w:ascii="Times New Roman" w:hAnsi="Times New Roman"/>
          <w:sz w:val="24"/>
          <w:szCs w:val="24"/>
        </w:rPr>
      </w:pPr>
    </w:p>
    <w:p w:rsidR="00C43715" w:rsidRPr="00C43715" w:rsidRDefault="007E431C" w:rsidP="00C43715">
      <w:pPr>
        <w:spacing w:after="0" w:line="240" w:lineRule="auto"/>
        <w:rPr>
          <w:rFonts w:ascii="Times New Roman" w:hAnsi="Times New Roman"/>
          <w:sz w:val="24"/>
          <w:szCs w:val="24"/>
        </w:rPr>
      </w:pPr>
      <w:r>
        <w:rPr>
          <w:rFonts w:ascii="Times New Roman" w:hAnsi="Times New Roman"/>
          <w:sz w:val="24"/>
          <w:szCs w:val="24"/>
        </w:rPr>
        <w:t>The plan</w:t>
      </w:r>
      <w:r w:rsidR="00C43715" w:rsidRPr="00C43715">
        <w:rPr>
          <w:rFonts w:ascii="Times New Roman" w:hAnsi="Times New Roman"/>
          <w:sz w:val="24"/>
          <w:szCs w:val="24"/>
        </w:rPr>
        <w:t xml:space="preserve"> and motion are submitted per Ordinance 17941, which included the following proviso:</w:t>
      </w:r>
    </w:p>
    <w:p w:rsidR="00C43715" w:rsidRPr="00C43715" w:rsidRDefault="00C43715" w:rsidP="00C43715">
      <w:pPr>
        <w:spacing w:after="0" w:line="240" w:lineRule="auto"/>
        <w:rPr>
          <w:rFonts w:ascii="Times New Roman" w:hAnsi="Times New Roman"/>
          <w:sz w:val="24"/>
          <w:szCs w:val="24"/>
        </w:rPr>
      </w:pPr>
    </w:p>
    <w:p w:rsidR="00C43715" w:rsidRPr="00C43715" w:rsidRDefault="007E431C" w:rsidP="00C43715">
      <w:pPr>
        <w:autoSpaceDE w:val="0"/>
        <w:autoSpaceDN w:val="0"/>
        <w:adjustRightInd w:val="0"/>
        <w:spacing w:after="0" w:line="240" w:lineRule="auto"/>
        <w:rPr>
          <w:rFonts w:ascii="Times New Roman" w:hAnsi="Times New Roman"/>
          <w:i/>
          <w:sz w:val="24"/>
          <w:szCs w:val="24"/>
        </w:rPr>
      </w:pPr>
      <w:r>
        <w:rPr>
          <w:rFonts w:ascii="Times New Roman" w:hAnsi="Times New Roman"/>
          <w:i/>
          <w:color w:val="000000"/>
          <w:sz w:val="24"/>
          <w:szCs w:val="24"/>
          <w:u w:val="single"/>
        </w:rPr>
        <w:t>SECTION</w:t>
      </w:r>
      <w:r w:rsidR="004256FD">
        <w:rPr>
          <w:rFonts w:ascii="Times New Roman" w:hAnsi="Times New Roman"/>
          <w:i/>
          <w:color w:val="000000"/>
          <w:sz w:val="24"/>
          <w:szCs w:val="24"/>
          <w:u w:val="single"/>
        </w:rPr>
        <w:t xml:space="preserve"> </w:t>
      </w:r>
      <w:r>
        <w:rPr>
          <w:rFonts w:ascii="Times New Roman" w:hAnsi="Times New Roman"/>
          <w:i/>
          <w:color w:val="000000"/>
          <w:sz w:val="24"/>
          <w:szCs w:val="24"/>
          <w:u w:val="single"/>
        </w:rPr>
        <w:t>34. P1</w:t>
      </w:r>
      <w:r w:rsidR="00C43715" w:rsidRPr="00C43715">
        <w:rPr>
          <w:rFonts w:ascii="Times New Roman" w:hAnsi="Times New Roman"/>
          <w:i/>
          <w:color w:val="000000"/>
          <w:sz w:val="24"/>
          <w:szCs w:val="24"/>
          <w:u w:val="single"/>
        </w:rPr>
        <w:t>.</w:t>
      </w:r>
      <w:r w:rsidR="00C43715" w:rsidRPr="00C43715">
        <w:rPr>
          <w:rFonts w:ascii="Times New Roman" w:hAnsi="Times New Roman"/>
          <w:i/>
          <w:sz w:val="24"/>
          <w:szCs w:val="24"/>
        </w:rPr>
        <w:t xml:space="preserve"> </w:t>
      </w:r>
    </w:p>
    <w:p w:rsidR="00C43715" w:rsidRPr="00C43715" w:rsidRDefault="00C43715" w:rsidP="00C43715">
      <w:pPr>
        <w:autoSpaceDE w:val="0"/>
        <w:autoSpaceDN w:val="0"/>
        <w:adjustRightInd w:val="0"/>
        <w:spacing w:after="0" w:line="240" w:lineRule="auto"/>
        <w:rPr>
          <w:rFonts w:ascii="Times New Roman" w:hAnsi="Times New Roman"/>
          <w:i/>
          <w:sz w:val="24"/>
          <w:szCs w:val="24"/>
        </w:rPr>
      </w:pPr>
    </w:p>
    <w:p w:rsidR="00CB4201" w:rsidRDefault="00CB4201" w:rsidP="00CB4201">
      <w:pPr>
        <w:spacing w:after="0" w:line="240" w:lineRule="auto"/>
        <w:rPr>
          <w:rFonts w:ascii="Times New Roman" w:hAnsi="Times New Roman"/>
          <w:i/>
          <w:color w:val="000000"/>
          <w:sz w:val="24"/>
          <w:szCs w:val="24"/>
        </w:rPr>
      </w:pPr>
      <w:r w:rsidRPr="00CB4201">
        <w:rPr>
          <w:rFonts w:ascii="Times New Roman" w:hAnsi="Times New Roman"/>
          <w:i/>
          <w:color w:val="000000"/>
          <w:sz w:val="24"/>
          <w:szCs w:val="24"/>
        </w:rPr>
        <w:t>Of this appropriation, $500,000 shall not be expended or encumbered until the director of elections transmits a five-year strategic technology plan for the department of elections and a motion that approves the plan and the motion is passed by the council.  The motion shall reference the subject matter, the proviso's ordinance, ordinance section and proviso number in both the title and body of the motion.</w:t>
      </w:r>
    </w:p>
    <w:p w:rsidR="00283A2A" w:rsidRPr="00CB4201" w:rsidRDefault="00283A2A" w:rsidP="00CB4201">
      <w:pPr>
        <w:spacing w:after="0" w:line="240" w:lineRule="auto"/>
        <w:rPr>
          <w:rFonts w:ascii="Times New Roman" w:hAnsi="Times New Roman"/>
          <w:i/>
          <w:color w:val="000000"/>
          <w:sz w:val="24"/>
          <w:szCs w:val="24"/>
        </w:rPr>
      </w:pPr>
    </w:p>
    <w:p w:rsidR="00CB4201" w:rsidRPr="00CB4201" w:rsidRDefault="008B3EA4" w:rsidP="00CB4201">
      <w:pPr>
        <w:spacing w:after="0" w:line="240" w:lineRule="auto"/>
        <w:rPr>
          <w:rFonts w:ascii="Times New Roman" w:hAnsi="Times New Roman"/>
          <w:i/>
          <w:color w:val="000000"/>
          <w:sz w:val="24"/>
          <w:szCs w:val="24"/>
        </w:rPr>
      </w:pPr>
      <w:r w:rsidRPr="00CB4201">
        <w:rPr>
          <w:rFonts w:ascii="Times New Roman" w:hAnsi="Times New Roman"/>
          <w:i/>
          <w:color w:val="000000"/>
          <w:sz w:val="24"/>
          <w:szCs w:val="24"/>
        </w:rPr>
        <w:t>The plan shall include, but not be limited to, a description of anticipated major system replacements, as well as new technology projects for 2015 through 2019, with the following elements specified for each proposed project:</w:t>
      </w:r>
    </w:p>
    <w:p w:rsidR="009664B3" w:rsidRPr="00CB4201" w:rsidRDefault="0084213D" w:rsidP="00CB4201">
      <w:pPr>
        <w:spacing w:after="0" w:line="240" w:lineRule="auto"/>
        <w:rPr>
          <w:rFonts w:ascii="Times New Roman" w:hAnsi="Times New Roman"/>
          <w:i/>
          <w:color w:val="000000"/>
          <w:sz w:val="24"/>
          <w:szCs w:val="24"/>
        </w:rPr>
      </w:pPr>
    </w:p>
    <w:p w:rsidR="00CB4201" w:rsidRPr="00CB4201" w:rsidRDefault="008B3EA4" w:rsidP="007B3022">
      <w:pPr>
        <w:spacing w:after="0" w:line="240" w:lineRule="auto"/>
        <w:ind w:left="720"/>
        <w:rPr>
          <w:rFonts w:ascii="Times New Roman" w:hAnsi="Times New Roman"/>
          <w:i/>
          <w:color w:val="000000"/>
          <w:sz w:val="24"/>
          <w:szCs w:val="24"/>
        </w:rPr>
      </w:pPr>
      <w:r w:rsidRPr="00CB4201">
        <w:rPr>
          <w:rFonts w:ascii="Times New Roman" w:hAnsi="Times New Roman"/>
          <w:i/>
          <w:color w:val="000000"/>
          <w:sz w:val="24"/>
          <w:szCs w:val="24"/>
        </w:rPr>
        <w:t>A. Business purpose and fun</w:t>
      </w:r>
      <w:r w:rsidR="00CB4201" w:rsidRPr="00CB4201">
        <w:rPr>
          <w:rFonts w:ascii="Times New Roman" w:hAnsi="Times New Roman"/>
          <w:i/>
          <w:color w:val="000000"/>
          <w:sz w:val="24"/>
          <w:szCs w:val="24"/>
        </w:rPr>
        <w:t>ctions of system or project;</w:t>
      </w:r>
    </w:p>
    <w:p w:rsidR="00CB4201" w:rsidRPr="00CB4201" w:rsidRDefault="008B3EA4" w:rsidP="007B3022">
      <w:pPr>
        <w:spacing w:after="0" w:line="240" w:lineRule="auto"/>
        <w:ind w:left="720"/>
        <w:rPr>
          <w:rFonts w:ascii="Times New Roman" w:hAnsi="Times New Roman"/>
          <w:i/>
          <w:color w:val="000000"/>
          <w:sz w:val="24"/>
          <w:szCs w:val="24"/>
        </w:rPr>
      </w:pPr>
      <w:r w:rsidRPr="00CB4201">
        <w:rPr>
          <w:rFonts w:ascii="Times New Roman" w:hAnsi="Times New Roman"/>
          <w:i/>
          <w:color w:val="000000"/>
          <w:sz w:val="24"/>
          <w:szCs w:val="24"/>
        </w:rPr>
        <w:t>B. Anticipated cost, including staff and other</w:t>
      </w:r>
      <w:r w:rsidR="00CB4201" w:rsidRPr="00CB4201">
        <w:rPr>
          <w:rFonts w:ascii="Times New Roman" w:hAnsi="Times New Roman"/>
          <w:i/>
          <w:color w:val="000000"/>
          <w:sz w:val="24"/>
          <w:szCs w:val="24"/>
        </w:rPr>
        <w:t xml:space="preserve"> resource commitments needed;</w:t>
      </w:r>
    </w:p>
    <w:p w:rsidR="00CB4201" w:rsidRPr="00CB4201" w:rsidRDefault="008B3EA4" w:rsidP="007B3022">
      <w:pPr>
        <w:spacing w:after="0" w:line="240" w:lineRule="auto"/>
        <w:ind w:left="720"/>
        <w:rPr>
          <w:rFonts w:ascii="Times New Roman" w:hAnsi="Times New Roman"/>
          <w:i/>
          <w:color w:val="000000"/>
          <w:sz w:val="24"/>
          <w:szCs w:val="24"/>
        </w:rPr>
      </w:pPr>
      <w:r w:rsidRPr="00CB4201">
        <w:rPr>
          <w:rFonts w:ascii="Times New Roman" w:hAnsi="Times New Roman"/>
          <w:i/>
          <w:color w:val="000000"/>
          <w:sz w:val="24"/>
          <w:szCs w:val="24"/>
        </w:rPr>
        <w:t>C. An</w:t>
      </w:r>
      <w:r w:rsidR="00CB4201" w:rsidRPr="00CB4201">
        <w:rPr>
          <w:rFonts w:ascii="Times New Roman" w:hAnsi="Times New Roman"/>
          <w:i/>
          <w:color w:val="000000"/>
          <w:sz w:val="24"/>
          <w:szCs w:val="24"/>
        </w:rPr>
        <w:t>ticipated business benefits;</w:t>
      </w:r>
    </w:p>
    <w:p w:rsidR="00CB4201" w:rsidRPr="00CB4201" w:rsidRDefault="008B3EA4" w:rsidP="007B3022">
      <w:pPr>
        <w:spacing w:after="0" w:line="240" w:lineRule="auto"/>
        <w:ind w:left="720"/>
        <w:rPr>
          <w:rFonts w:ascii="Times New Roman" w:hAnsi="Times New Roman"/>
          <w:i/>
          <w:color w:val="000000"/>
          <w:sz w:val="24"/>
          <w:szCs w:val="24"/>
        </w:rPr>
      </w:pPr>
      <w:r w:rsidRPr="00CB4201">
        <w:rPr>
          <w:rFonts w:ascii="Times New Roman" w:hAnsi="Times New Roman"/>
          <w:i/>
          <w:color w:val="000000"/>
          <w:sz w:val="24"/>
          <w:szCs w:val="24"/>
        </w:rPr>
        <w:t>D. Overa</w:t>
      </w:r>
      <w:r w:rsidR="00CB4201" w:rsidRPr="00CB4201">
        <w:rPr>
          <w:rFonts w:ascii="Times New Roman" w:hAnsi="Times New Roman"/>
          <w:i/>
          <w:color w:val="000000"/>
          <w:sz w:val="24"/>
          <w:szCs w:val="24"/>
        </w:rPr>
        <w:t>ll schedule and implementation target date; and</w:t>
      </w:r>
    </w:p>
    <w:p w:rsidR="00CB4201" w:rsidRPr="00CB4201" w:rsidRDefault="008B3EA4" w:rsidP="007B3022">
      <w:pPr>
        <w:spacing w:after="0" w:line="240" w:lineRule="auto"/>
        <w:ind w:left="720"/>
        <w:rPr>
          <w:rFonts w:ascii="Times New Roman" w:hAnsi="Times New Roman"/>
          <w:i/>
          <w:color w:val="000000"/>
          <w:sz w:val="24"/>
          <w:szCs w:val="24"/>
        </w:rPr>
      </w:pPr>
      <w:r w:rsidRPr="00CB4201">
        <w:rPr>
          <w:rFonts w:ascii="Times New Roman" w:hAnsi="Times New Roman"/>
          <w:i/>
          <w:color w:val="000000"/>
          <w:sz w:val="24"/>
          <w:szCs w:val="24"/>
        </w:rPr>
        <w:t>E. Ongoing operating costs, c</w:t>
      </w:r>
      <w:r w:rsidR="00CB4201" w:rsidRPr="00CB4201">
        <w:rPr>
          <w:rFonts w:ascii="Times New Roman" w:hAnsi="Times New Roman"/>
          <w:i/>
          <w:color w:val="000000"/>
          <w:sz w:val="24"/>
          <w:szCs w:val="24"/>
        </w:rPr>
        <w:t>ompared with current, and staffing requirements.</w:t>
      </w:r>
    </w:p>
    <w:p w:rsidR="00CB4201" w:rsidRPr="00CB4201" w:rsidRDefault="00CB4201" w:rsidP="00CB4201">
      <w:pPr>
        <w:spacing w:after="0" w:line="240" w:lineRule="auto"/>
        <w:rPr>
          <w:rFonts w:ascii="Times New Roman" w:hAnsi="Times New Roman"/>
          <w:i/>
          <w:color w:val="000000"/>
          <w:sz w:val="24"/>
          <w:szCs w:val="24"/>
        </w:rPr>
      </w:pPr>
    </w:p>
    <w:p w:rsidR="00C43715" w:rsidRPr="00CB4201" w:rsidRDefault="008B3EA4" w:rsidP="00CB4201">
      <w:pPr>
        <w:spacing w:after="0" w:line="240" w:lineRule="auto"/>
        <w:rPr>
          <w:rFonts w:ascii="Times New Roman" w:hAnsi="Times New Roman"/>
          <w:i/>
          <w:color w:val="000000"/>
          <w:sz w:val="24"/>
          <w:szCs w:val="24"/>
        </w:rPr>
      </w:pPr>
      <w:r w:rsidRPr="00CB4201">
        <w:rPr>
          <w:rFonts w:ascii="Times New Roman" w:hAnsi="Times New Roman"/>
          <w:i/>
          <w:color w:val="000000"/>
          <w:sz w:val="24"/>
          <w:szCs w:val="24"/>
        </w:rPr>
        <w:t>The director of elections must file the plan and motion required by this provi</w:t>
      </w:r>
      <w:r w:rsidR="00CB4201" w:rsidRPr="00CB4201">
        <w:rPr>
          <w:rFonts w:ascii="Times New Roman" w:hAnsi="Times New Roman"/>
          <w:i/>
          <w:color w:val="000000"/>
          <w:sz w:val="24"/>
          <w:szCs w:val="24"/>
        </w:rPr>
        <w:t>so by September 1, 2015</w:t>
      </w:r>
      <w:r w:rsidRPr="00CB4201">
        <w:rPr>
          <w:rFonts w:ascii="Times New Roman" w:hAnsi="Times New Roman"/>
          <w:i/>
          <w:color w:val="000000"/>
          <w:sz w:val="24"/>
          <w:szCs w:val="24"/>
        </w:rPr>
        <w:t>, in the form of a paper original and an e</w:t>
      </w:r>
      <w:r w:rsidR="00CB4201" w:rsidRPr="00CB4201">
        <w:rPr>
          <w:rFonts w:ascii="Times New Roman" w:hAnsi="Times New Roman"/>
          <w:i/>
          <w:color w:val="000000"/>
          <w:sz w:val="24"/>
          <w:szCs w:val="24"/>
        </w:rPr>
        <w:t>lectronic copy with the clerk</w:t>
      </w:r>
      <w:r w:rsidRPr="00CB4201">
        <w:rPr>
          <w:rFonts w:ascii="Times New Roman" w:hAnsi="Times New Roman"/>
          <w:i/>
          <w:color w:val="000000"/>
          <w:sz w:val="24"/>
          <w:szCs w:val="24"/>
        </w:rPr>
        <w:t xml:space="preserve"> of the council, who shall retain the original and prov</w:t>
      </w:r>
      <w:r w:rsidR="00CB4201" w:rsidRPr="00CB4201">
        <w:rPr>
          <w:rFonts w:ascii="Times New Roman" w:hAnsi="Times New Roman"/>
          <w:i/>
          <w:color w:val="000000"/>
          <w:sz w:val="24"/>
          <w:szCs w:val="24"/>
        </w:rPr>
        <w:t>ide an electronic copy to all</w:t>
      </w:r>
      <w:r w:rsidRPr="00CB4201">
        <w:rPr>
          <w:rFonts w:ascii="Times New Roman" w:hAnsi="Times New Roman"/>
          <w:i/>
          <w:color w:val="000000"/>
          <w:sz w:val="24"/>
          <w:szCs w:val="24"/>
        </w:rPr>
        <w:t xml:space="preserve"> councilmembers, the council chief of staff, the policy staff director</w:t>
      </w:r>
      <w:r w:rsidR="00CB4201" w:rsidRPr="00CB4201">
        <w:rPr>
          <w:rFonts w:ascii="Times New Roman" w:hAnsi="Times New Roman"/>
          <w:i/>
          <w:color w:val="000000"/>
          <w:sz w:val="24"/>
          <w:szCs w:val="24"/>
        </w:rPr>
        <w:t xml:space="preserve"> and the lead staff for</w:t>
      </w:r>
      <w:r w:rsidRPr="00CB4201">
        <w:rPr>
          <w:rFonts w:ascii="Times New Roman" w:hAnsi="Times New Roman"/>
          <w:i/>
          <w:color w:val="000000"/>
          <w:sz w:val="24"/>
          <w:szCs w:val="24"/>
        </w:rPr>
        <w:t xml:space="preserve"> the committee of the whole or its successor and the ci</w:t>
      </w:r>
      <w:r w:rsidR="00CB4201" w:rsidRPr="00CB4201">
        <w:rPr>
          <w:rFonts w:ascii="Times New Roman" w:hAnsi="Times New Roman"/>
          <w:i/>
          <w:color w:val="000000"/>
          <w:sz w:val="24"/>
          <w:szCs w:val="24"/>
        </w:rPr>
        <w:t>tizens' elections oversight committee.</w:t>
      </w:r>
    </w:p>
    <w:p w:rsidR="008E0AA3" w:rsidRDefault="008E0AA3" w:rsidP="004256FD">
      <w:pPr>
        <w:pStyle w:val="NormalWeb"/>
      </w:pPr>
      <w:r>
        <w:lastRenderedPageBreak/>
        <w:t xml:space="preserve">King County Elections must plan and prioritize its investments in technology that support strategic business projects and ensure the greatest project value is achieved for every dollar spent. The intent of this document is to articulate a framework for specific technology investments by aligning each proposed project to one or more of the following departmental goals as noted in the King County Elections 2014-2018 Strategic Plan: </w:t>
      </w:r>
    </w:p>
    <w:p w:rsidR="008E0AA3" w:rsidRDefault="008E0AA3" w:rsidP="008E0AA3">
      <w:pPr>
        <w:pStyle w:val="NormalWeb"/>
      </w:pPr>
      <w:r>
        <w:t xml:space="preserve">* Financial Stewardship – Exercise sound financial management to address our future operational needs.  The technology strategic plan aims to achieve the highest value for committed resources and determine a funding strategy for future development. </w:t>
      </w:r>
    </w:p>
    <w:p w:rsidR="008E0AA3" w:rsidRDefault="008E0AA3" w:rsidP="008E0AA3">
      <w:pPr>
        <w:pStyle w:val="NormalWeb"/>
      </w:pPr>
      <w:r>
        <w:t xml:space="preserve">* Service Excellence – Deliver effective services that are responsive to community needs.  The technology strategic plan provides the foundation for innovative solutions and process improvements. </w:t>
      </w:r>
    </w:p>
    <w:p w:rsidR="00862537" w:rsidRDefault="008E0AA3" w:rsidP="00105552">
      <w:pPr>
        <w:pStyle w:val="NormalWeb"/>
      </w:pPr>
      <w:r>
        <w:t>* Public Engagement – Provide comprehensive public engagement to inform, educate and involve people and communities.  The technology strategic plan sets a foundation for accessibility and outreach.</w:t>
      </w:r>
    </w:p>
    <w:p w:rsidR="00C43715" w:rsidRPr="00C43715" w:rsidRDefault="00862537" w:rsidP="00105552">
      <w:pPr>
        <w:pStyle w:val="NormalWeb"/>
      </w:pPr>
      <w:r>
        <w:t>The attached plan details</w:t>
      </w:r>
      <w:r w:rsidRPr="00C43715">
        <w:t xml:space="preserve"> </w:t>
      </w:r>
      <w:r>
        <w:t>the Department of Elections commitment to a measured approach to developing and implementing election innovations that will utilize technology strategically to meet our business goals and support our mission.  We believe the single greatest driver of continuous improvement will be the strategic use of technology to support our goals.</w:t>
      </w:r>
    </w:p>
    <w:p w:rsidR="00C43715" w:rsidRPr="00C43715" w:rsidRDefault="00C43715" w:rsidP="00C43715">
      <w:pPr>
        <w:spacing w:after="0" w:line="240" w:lineRule="auto"/>
        <w:rPr>
          <w:rFonts w:ascii="Times New Roman" w:hAnsi="Times New Roman"/>
          <w:sz w:val="24"/>
          <w:szCs w:val="24"/>
        </w:rPr>
      </w:pPr>
      <w:r w:rsidRPr="00C43715">
        <w:rPr>
          <w:rFonts w:ascii="Times New Roman" w:hAnsi="Times New Roman"/>
          <w:sz w:val="24"/>
          <w:szCs w:val="24"/>
        </w:rPr>
        <w:t xml:space="preserve">Thank you for your consideration of the </w:t>
      </w:r>
      <w:r w:rsidR="00C220BA">
        <w:rPr>
          <w:rFonts w:ascii="Times New Roman" w:hAnsi="Times New Roman"/>
          <w:sz w:val="24"/>
          <w:szCs w:val="24"/>
        </w:rPr>
        <w:t>attached plan</w:t>
      </w:r>
      <w:r w:rsidRPr="00C43715">
        <w:rPr>
          <w:rFonts w:ascii="Times New Roman" w:hAnsi="Times New Roman"/>
          <w:sz w:val="24"/>
          <w:szCs w:val="24"/>
        </w:rPr>
        <w:t xml:space="preserve"> and motion. If you have any questions, please feel free to contact our office at 206-477-4140.</w:t>
      </w:r>
    </w:p>
    <w:p w:rsidR="00C43715" w:rsidRPr="00C43715" w:rsidRDefault="00C43715" w:rsidP="00C43715">
      <w:pPr>
        <w:spacing w:after="0" w:line="240" w:lineRule="auto"/>
        <w:rPr>
          <w:rFonts w:ascii="Times New Roman" w:hAnsi="Times New Roman"/>
          <w:sz w:val="24"/>
          <w:szCs w:val="24"/>
        </w:rPr>
      </w:pPr>
      <w:r w:rsidRPr="00C43715">
        <w:rPr>
          <w:rFonts w:ascii="Times New Roman" w:hAnsi="Times New Roman"/>
          <w:noProof/>
          <w:sz w:val="24"/>
          <w:szCs w:val="24"/>
        </w:rPr>
        <w:drawing>
          <wp:anchor distT="0" distB="0" distL="114300" distR="114300" simplePos="0" relativeHeight="251657216" behindDoc="1" locked="0" layoutInCell="1" allowOverlap="1" wp14:anchorId="140F9EBC" wp14:editId="36494F24">
            <wp:simplePos x="0" y="0"/>
            <wp:positionH relativeFrom="column">
              <wp:posOffset>-177165</wp:posOffset>
            </wp:positionH>
            <wp:positionV relativeFrom="paragraph">
              <wp:posOffset>145415</wp:posOffset>
            </wp:positionV>
            <wp:extent cx="150876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ril signature.tif"/>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08760" cy="820420"/>
                    </a:xfrm>
                    <a:prstGeom prst="rect">
                      <a:avLst/>
                    </a:prstGeom>
                  </pic:spPr>
                </pic:pic>
              </a:graphicData>
            </a:graphic>
            <wp14:sizeRelH relativeFrom="margin">
              <wp14:pctWidth>0</wp14:pctWidth>
            </wp14:sizeRelH>
          </wp:anchor>
        </w:drawing>
      </w:r>
    </w:p>
    <w:p w:rsidR="00C43715" w:rsidRPr="00C43715" w:rsidRDefault="00C43715" w:rsidP="00C43715">
      <w:pPr>
        <w:spacing w:after="0" w:line="240" w:lineRule="auto"/>
        <w:rPr>
          <w:rFonts w:ascii="Times New Roman" w:hAnsi="Times New Roman"/>
          <w:sz w:val="24"/>
          <w:szCs w:val="24"/>
        </w:rPr>
      </w:pPr>
      <w:r w:rsidRPr="00C43715">
        <w:rPr>
          <w:rFonts w:ascii="Times New Roman" w:hAnsi="Times New Roman"/>
          <w:sz w:val="24"/>
          <w:szCs w:val="24"/>
        </w:rPr>
        <w:t>Sincerely,</w:t>
      </w:r>
    </w:p>
    <w:p w:rsidR="00C43715" w:rsidRPr="00C43715" w:rsidRDefault="00C43715" w:rsidP="00C43715">
      <w:pPr>
        <w:spacing w:after="0" w:line="240" w:lineRule="auto"/>
        <w:rPr>
          <w:rFonts w:ascii="Times New Roman" w:hAnsi="Times New Roman"/>
          <w:sz w:val="24"/>
          <w:szCs w:val="24"/>
        </w:rPr>
      </w:pPr>
    </w:p>
    <w:p w:rsidR="00C43715" w:rsidRPr="00C43715" w:rsidRDefault="00C43715" w:rsidP="00C43715">
      <w:pPr>
        <w:spacing w:after="0" w:line="240" w:lineRule="auto"/>
        <w:rPr>
          <w:rFonts w:ascii="Times New Roman" w:hAnsi="Times New Roman"/>
          <w:sz w:val="24"/>
          <w:szCs w:val="24"/>
        </w:rPr>
      </w:pPr>
    </w:p>
    <w:p w:rsidR="00C43715" w:rsidRPr="00C43715" w:rsidRDefault="00C43715" w:rsidP="00C43715">
      <w:pPr>
        <w:spacing w:after="0" w:line="240" w:lineRule="auto"/>
        <w:rPr>
          <w:rFonts w:ascii="Times New Roman" w:hAnsi="Times New Roman"/>
          <w:sz w:val="24"/>
          <w:szCs w:val="24"/>
        </w:rPr>
      </w:pPr>
    </w:p>
    <w:p w:rsidR="00C43715" w:rsidRPr="00C43715" w:rsidRDefault="00C43715" w:rsidP="00C43715">
      <w:pPr>
        <w:spacing w:after="0" w:line="240" w:lineRule="auto"/>
        <w:rPr>
          <w:rFonts w:ascii="Times New Roman" w:hAnsi="Times New Roman"/>
          <w:sz w:val="24"/>
          <w:szCs w:val="24"/>
        </w:rPr>
      </w:pPr>
      <w:r w:rsidRPr="00C43715">
        <w:rPr>
          <w:rFonts w:ascii="Times New Roman" w:hAnsi="Times New Roman"/>
          <w:sz w:val="24"/>
          <w:szCs w:val="24"/>
        </w:rPr>
        <w:t>Sherril Huff</w:t>
      </w:r>
    </w:p>
    <w:p w:rsidR="00C43715" w:rsidRPr="00C43715" w:rsidRDefault="00C43715" w:rsidP="00C43715">
      <w:pPr>
        <w:spacing w:after="0" w:line="240" w:lineRule="auto"/>
        <w:rPr>
          <w:rFonts w:ascii="Times New Roman" w:hAnsi="Times New Roman"/>
          <w:sz w:val="24"/>
          <w:szCs w:val="24"/>
        </w:rPr>
      </w:pPr>
      <w:r w:rsidRPr="00C43715">
        <w:rPr>
          <w:rFonts w:ascii="Times New Roman" w:hAnsi="Times New Roman"/>
          <w:sz w:val="24"/>
          <w:szCs w:val="24"/>
        </w:rPr>
        <w:t>Director of Elections</w:t>
      </w:r>
    </w:p>
    <w:p w:rsidR="00C43715" w:rsidRPr="00C43715" w:rsidRDefault="00C43715" w:rsidP="00C43715">
      <w:pPr>
        <w:spacing w:after="0" w:line="240" w:lineRule="auto"/>
        <w:rPr>
          <w:rFonts w:ascii="Times New Roman" w:hAnsi="Times New Roman"/>
          <w:sz w:val="24"/>
          <w:szCs w:val="24"/>
        </w:rPr>
      </w:pPr>
    </w:p>
    <w:p w:rsidR="00C43715" w:rsidRPr="00C43715" w:rsidRDefault="00C43715" w:rsidP="00C43715">
      <w:pPr>
        <w:spacing w:after="0" w:line="240" w:lineRule="auto"/>
        <w:rPr>
          <w:rFonts w:ascii="Times New Roman" w:hAnsi="Times New Roman"/>
          <w:sz w:val="24"/>
          <w:szCs w:val="24"/>
        </w:rPr>
      </w:pPr>
      <w:r w:rsidRPr="00C43715">
        <w:rPr>
          <w:rFonts w:ascii="Times New Roman" w:hAnsi="Times New Roman"/>
          <w:sz w:val="24"/>
          <w:szCs w:val="24"/>
        </w:rPr>
        <w:t>Enclosure</w:t>
      </w:r>
    </w:p>
    <w:p w:rsidR="00C43715" w:rsidRPr="00C43715" w:rsidRDefault="00C43715" w:rsidP="00C43715">
      <w:pPr>
        <w:spacing w:after="0" w:line="240" w:lineRule="auto"/>
        <w:rPr>
          <w:rFonts w:ascii="Times New Roman" w:hAnsi="Times New Roman"/>
          <w:sz w:val="24"/>
          <w:szCs w:val="24"/>
        </w:rPr>
      </w:pPr>
    </w:p>
    <w:p w:rsidR="00C43715" w:rsidRPr="00C43715" w:rsidRDefault="00C43715" w:rsidP="00C43715">
      <w:pPr>
        <w:spacing w:after="0" w:line="240" w:lineRule="auto"/>
        <w:rPr>
          <w:rFonts w:ascii="Times New Roman" w:hAnsi="Times New Roman"/>
          <w:sz w:val="24"/>
          <w:szCs w:val="24"/>
        </w:rPr>
      </w:pPr>
    </w:p>
    <w:p w:rsidR="00C43715" w:rsidRPr="00C43715" w:rsidRDefault="00C43715" w:rsidP="00C43715">
      <w:pPr>
        <w:spacing w:after="0" w:line="240" w:lineRule="auto"/>
        <w:rPr>
          <w:rFonts w:ascii="Times New Roman" w:hAnsi="Times New Roman"/>
          <w:sz w:val="24"/>
          <w:szCs w:val="24"/>
        </w:rPr>
      </w:pPr>
      <w:r w:rsidRPr="00C43715">
        <w:rPr>
          <w:rFonts w:ascii="Times New Roman" w:hAnsi="Times New Roman"/>
          <w:sz w:val="24"/>
          <w:szCs w:val="24"/>
        </w:rPr>
        <w:t>cc:</w:t>
      </w:r>
      <w:r w:rsidRPr="00C43715">
        <w:rPr>
          <w:rFonts w:ascii="Times New Roman" w:hAnsi="Times New Roman"/>
          <w:sz w:val="24"/>
          <w:szCs w:val="24"/>
        </w:rPr>
        <w:tab/>
        <w:t>King County Councilmembers</w:t>
      </w:r>
    </w:p>
    <w:p w:rsidR="00C43715" w:rsidRPr="00C43715" w:rsidRDefault="00C43715" w:rsidP="00C43715">
      <w:pPr>
        <w:tabs>
          <w:tab w:val="left" w:pos="1440"/>
        </w:tabs>
        <w:spacing w:after="0" w:line="240" w:lineRule="auto"/>
        <w:rPr>
          <w:rFonts w:ascii="Times New Roman" w:hAnsi="Times New Roman"/>
          <w:sz w:val="24"/>
          <w:szCs w:val="24"/>
        </w:rPr>
      </w:pPr>
      <w:r w:rsidRPr="00C43715">
        <w:rPr>
          <w:rFonts w:ascii="Times New Roman" w:hAnsi="Times New Roman"/>
          <w:sz w:val="24"/>
          <w:szCs w:val="24"/>
        </w:rPr>
        <w:tab/>
        <w:t>ATTN:  Carolyn Busch, Interim Chief of Staff</w:t>
      </w:r>
    </w:p>
    <w:p w:rsidR="00C43715" w:rsidRPr="00C43715" w:rsidRDefault="00C43715" w:rsidP="00C43715">
      <w:pPr>
        <w:spacing w:after="0" w:line="240" w:lineRule="auto"/>
        <w:ind w:left="720" w:firstLine="720"/>
        <w:rPr>
          <w:rFonts w:ascii="Times New Roman" w:hAnsi="Times New Roman"/>
          <w:sz w:val="24"/>
          <w:szCs w:val="24"/>
        </w:rPr>
      </w:pPr>
      <w:r w:rsidRPr="00C43715">
        <w:rPr>
          <w:rFonts w:ascii="Times New Roman" w:hAnsi="Times New Roman"/>
          <w:sz w:val="24"/>
          <w:szCs w:val="24"/>
        </w:rPr>
        <w:t>Anne Noris, Clerk of the Council</w:t>
      </w:r>
    </w:p>
    <w:p w:rsidR="00C43715" w:rsidRPr="00C43715" w:rsidRDefault="00C43715" w:rsidP="00283A2A">
      <w:pPr>
        <w:spacing w:after="0" w:line="240" w:lineRule="auto"/>
        <w:rPr>
          <w:rFonts w:ascii="Times New Roman" w:hAnsi="Times New Roman"/>
          <w:sz w:val="24"/>
          <w:szCs w:val="24"/>
        </w:rPr>
      </w:pPr>
    </w:p>
    <w:p w:rsidR="005A1D3A" w:rsidRPr="00C43715" w:rsidRDefault="005A1D3A" w:rsidP="00C43715">
      <w:pPr>
        <w:spacing w:after="0" w:line="240" w:lineRule="auto"/>
        <w:rPr>
          <w:rFonts w:ascii="Times New Roman" w:hAnsi="Times New Roman"/>
          <w:sz w:val="24"/>
          <w:szCs w:val="24"/>
        </w:rPr>
      </w:pPr>
    </w:p>
    <w:p w:rsidR="00C43715" w:rsidRPr="00C43715" w:rsidRDefault="00C43715" w:rsidP="007B3022">
      <w:pPr>
        <w:spacing w:after="0" w:line="240" w:lineRule="auto"/>
        <w:rPr>
          <w:rFonts w:ascii="Times New Roman" w:hAnsi="Times New Roman"/>
          <w:sz w:val="24"/>
          <w:szCs w:val="24"/>
        </w:rPr>
      </w:pPr>
    </w:p>
    <w:sectPr w:rsidR="00C43715" w:rsidRPr="00C43715" w:rsidSect="00C43715">
      <w:headerReference w:type="default" r:id="rId10"/>
      <w:headerReference w:type="first" r:id="rId11"/>
      <w:footerReference w:type="first" r:id="rId12"/>
      <w:pgSz w:w="12240" w:h="15840"/>
      <w:pgMar w:top="2592" w:right="1296" w:bottom="864" w:left="2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3D" w:rsidRDefault="0084213D" w:rsidP="00E677A4">
      <w:pPr>
        <w:spacing w:after="0" w:line="240" w:lineRule="auto"/>
      </w:pPr>
      <w:r>
        <w:separator/>
      </w:r>
    </w:p>
  </w:endnote>
  <w:endnote w:type="continuationSeparator" w:id="0">
    <w:p w:rsidR="0084213D" w:rsidRDefault="0084213D" w:rsidP="00E6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8C" w:rsidRDefault="00C43715">
    <w:pPr>
      <w:pStyle w:val="Footer"/>
    </w:pPr>
    <w:r>
      <w:rPr>
        <w:noProof/>
      </w:rPr>
      <mc:AlternateContent>
        <mc:Choice Requires="wps">
          <w:drawing>
            <wp:anchor distT="0" distB="0" distL="114300" distR="114300" simplePos="0" relativeHeight="251667968" behindDoc="0" locked="0" layoutInCell="1" allowOverlap="1" wp14:anchorId="1A785285" wp14:editId="15027DC7">
              <wp:simplePos x="0" y="0"/>
              <wp:positionH relativeFrom="column">
                <wp:posOffset>-1381125</wp:posOffset>
              </wp:positionH>
              <wp:positionV relativeFrom="paragraph">
                <wp:posOffset>18415</wp:posOffset>
              </wp:positionV>
              <wp:extent cx="7762875" cy="3848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8C" w:rsidRDefault="00286D8C" w:rsidP="00286D8C">
                          <w:pPr>
                            <w:pStyle w:val="BasicParagraph"/>
                            <w:jc w:val="center"/>
                            <w:rPr>
                              <w:rFonts w:ascii="Century Gothic" w:hAnsi="Century Gothic" w:cs="Century Gothic"/>
                              <w:sz w:val="18"/>
                              <w:szCs w:val="18"/>
                            </w:rPr>
                          </w:pPr>
                          <w:r>
                            <w:rPr>
                              <w:rFonts w:ascii="Century Gothic" w:hAnsi="Century Gothic" w:cs="Century Gothic"/>
                              <w:sz w:val="18"/>
                              <w:szCs w:val="18"/>
                            </w:rPr>
                            <w:t>RNT-EL-0100</w:t>
                          </w:r>
                          <w:r>
                            <w:rPr>
                              <w:rFonts w:ascii="Century Gothic" w:hAnsi="Century Gothic" w:cs="Century Gothic"/>
                              <w:sz w:val="18"/>
                              <w:szCs w:val="18"/>
                            </w:rPr>
                            <w:t> </w:t>
                          </w:r>
                          <w:r>
                            <w:rPr>
                              <w:rFonts w:ascii="Century Gothic" w:hAnsi="Century Gothic" w:cs="Century Gothic"/>
                              <w:position w:val="1"/>
                              <w:sz w:val="18"/>
                              <w:szCs w:val="18"/>
                            </w:rPr>
                            <w:t>|</w:t>
                          </w:r>
                          <w:r>
                            <w:rPr>
                              <w:rFonts w:ascii="Century Gothic" w:hAnsi="Century Gothic" w:cs="Century Gothic"/>
                              <w:sz w:val="18"/>
                              <w:szCs w:val="18"/>
                            </w:rPr>
                            <w:t> </w:t>
                          </w:r>
                          <w:r>
                            <w:rPr>
                              <w:rFonts w:ascii="Century Gothic" w:hAnsi="Century Gothic" w:cs="Century Gothic"/>
                              <w:sz w:val="18"/>
                              <w:szCs w:val="18"/>
                            </w:rPr>
                            <w:t>919 SW Grady Way, Renton, WA 98057-2906</w:t>
                          </w:r>
                          <w:r>
                            <w:rPr>
                              <w:rFonts w:ascii="Century Gothic" w:hAnsi="Century Gothic" w:cs="Century Gothic"/>
                              <w:sz w:val="18"/>
                              <w:szCs w:val="18"/>
                            </w:rPr>
                            <w:t> </w:t>
                          </w:r>
                          <w:r>
                            <w:rPr>
                              <w:rFonts w:ascii="Century Gothic" w:hAnsi="Century Gothic" w:cs="Century Gothic"/>
                              <w:position w:val="1"/>
                              <w:sz w:val="18"/>
                              <w:szCs w:val="18"/>
                            </w:rPr>
                            <w:t>|</w:t>
                          </w:r>
                          <w:r>
                            <w:rPr>
                              <w:rFonts w:ascii="Century Gothic" w:hAnsi="Century Gothic" w:cs="Century Gothic"/>
                              <w:sz w:val="18"/>
                              <w:szCs w:val="18"/>
                            </w:rPr>
                            <w:t> </w:t>
                          </w:r>
                          <w:r>
                            <w:rPr>
                              <w:rFonts w:ascii="Century Gothic" w:hAnsi="Century Gothic" w:cs="Century Gothic"/>
                              <w:sz w:val="18"/>
                              <w:szCs w:val="18"/>
                            </w:rPr>
                            <w:t xml:space="preserve">206-296-1540  TTY Relay: 711 </w:t>
                          </w:r>
                          <w:r>
                            <w:rPr>
                              <w:rFonts w:ascii="Century Gothic" w:hAnsi="Century Gothic" w:cs="Century Gothic"/>
                              <w:position w:val="1"/>
                              <w:sz w:val="18"/>
                              <w:szCs w:val="18"/>
                            </w:rPr>
                            <w:t>|</w:t>
                          </w:r>
                          <w:r>
                            <w:rPr>
                              <w:rFonts w:ascii="Century Gothic" w:hAnsi="Century Gothic" w:cs="Century Gothic"/>
                              <w:sz w:val="18"/>
                              <w:szCs w:val="18"/>
                            </w:rPr>
                            <w:t xml:space="preserve"> www. kingcounty.gov/elections</w:t>
                          </w:r>
                        </w:p>
                        <w:p w:rsidR="00286D8C" w:rsidRDefault="00286D8C" w:rsidP="00286D8C">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8.75pt;margin-top:1.45pt;width:611.25pt;height:3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MH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" filled="f" stroked="f">
              <v:textbox>
                <w:txbxContent>
                  <w:p w:rsidR="00286D8C" w:rsidRDefault="00286D8C" w:rsidP="00286D8C">
                    <w:pPr>
                      <w:pStyle w:val="BasicParagraph"/>
                      <w:jc w:val="center"/>
                      <w:rPr>
                        <w:rFonts w:ascii="Century Gothic" w:hAnsi="Century Gothic" w:cs="Century Gothic"/>
                        <w:sz w:val="18"/>
                        <w:szCs w:val="18"/>
                      </w:rPr>
                    </w:pPr>
                    <w:r>
                      <w:rPr>
                        <w:rFonts w:ascii="Century Gothic" w:hAnsi="Century Gothic" w:cs="Century Gothic"/>
                        <w:sz w:val="18"/>
                        <w:szCs w:val="18"/>
                      </w:rPr>
                      <w:t>RNT-EL-0100</w:t>
                    </w:r>
                    <w:r>
                      <w:rPr>
                        <w:rFonts w:ascii="Century Gothic" w:hAnsi="Century Gothic" w:cs="Century Gothic"/>
                        <w:sz w:val="18"/>
                        <w:szCs w:val="18"/>
                      </w:rPr>
                      <w:t> </w:t>
                    </w:r>
                    <w:r>
                      <w:rPr>
                        <w:rFonts w:ascii="Century Gothic" w:hAnsi="Century Gothic" w:cs="Century Gothic"/>
                        <w:position w:val="1"/>
                        <w:sz w:val="18"/>
                        <w:szCs w:val="18"/>
                      </w:rPr>
                      <w:t>|</w:t>
                    </w:r>
                    <w:r>
                      <w:rPr>
                        <w:rFonts w:ascii="Century Gothic" w:hAnsi="Century Gothic" w:cs="Century Gothic"/>
                        <w:sz w:val="18"/>
                        <w:szCs w:val="18"/>
                      </w:rPr>
                      <w:t> </w:t>
                    </w:r>
                    <w:r>
                      <w:rPr>
                        <w:rFonts w:ascii="Century Gothic" w:hAnsi="Century Gothic" w:cs="Century Gothic"/>
                        <w:sz w:val="18"/>
                        <w:szCs w:val="18"/>
                      </w:rPr>
                      <w:t>919 SW Grady Way, Renton, WA 98057-2906</w:t>
                    </w:r>
                    <w:r>
                      <w:rPr>
                        <w:rFonts w:ascii="Century Gothic" w:hAnsi="Century Gothic" w:cs="Century Gothic"/>
                        <w:sz w:val="18"/>
                        <w:szCs w:val="18"/>
                      </w:rPr>
                      <w:t> </w:t>
                    </w:r>
                    <w:r>
                      <w:rPr>
                        <w:rFonts w:ascii="Century Gothic" w:hAnsi="Century Gothic" w:cs="Century Gothic"/>
                        <w:position w:val="1"/>
                        <w:sz w:val="18"/>
                        <w:szCs w:val="18"/>
                      </w:rPr>
                      <w:t>|</w:t>
                    </w:r>
                    <w:r>
                      <w:rPr>
                        <w:rFonts w:ascii="Century Gothic" w:hAnsi="Century Gothic" w:cs="Century Gothic"/>
                        <w:sz w:val="18"/>
                        <w:szCs w:val="18"/>
                      </w:rPr>
                      <w:t> </w:t>
                    </w:r>
                    <w:r>
                      <w:rPr>
                        <w:rFonts w:ascii="Century Gothic" w:hAnsi="Century Gothic" w:cs="Century Gothic"/>
                        <w:sz w:val="18"/>
                        <w:szCs w:val="18"/>
                      </w:rPr>
                      <w:t>206-296-</w:t>
                    </w:r>
                    <w:proofErr w:type="gramStart"/>
                    <w:r>
                      <w:rPr>
                        <w:rFonts w:ascii="Century Gothic" w:hAnsi="Century Gothic" w:cs="Century Gothic"/>
                        <w:sz w:val="18"/>
                        <w:szCs w:val="18"/>
                      </w:rPr>
                      <w:t>1540  TTY</w:t>
                    </w:r>
                    <w:proofErr w:type="gramEnd"/>
                    <w:r>
                      <w:rPr>
                        <w:rFonts w:ascii="Century Gothic" w:hAnsi="Century Gothic" w:cs="Century Gothic"/>
                        <w:sz w:val="18"/>
                        <w:szCs w:val="18"/>
                      </w:rPr>
                      <w:t xml:space="preserve"> Relay: 711 </w:t>
                    </w:r>
                    <w:r>
                      <w:rPr>
                        <w:rFonts w:ascii="Century Gothic" w:hAnsi="Century Gothic" w:cs="Century Gothic"/>
                        <w:position w:val="1"/>
                        <w:sz w:val="18"/>
                        <w:szCs w:val="18"/>
                      </w:rPr>
                      <w:t>|</w:t>
                    </w:r>
                    <w:r>
                      <w:rPr>
                        <w:rFonts w:ascii="Century Gothic" w:hAnsi="Century Gothic" w:cs="Century Gothic"/>
                        <w:sz w:val="18"/>
                        <w:szCs w:val="18"/>
                      </w:rPr>
                      <w:t xml:space="preserve"> www. </w:t>
                    </w:r>
                    <w:proofErr w:type="gramStart"/>
                    <w:r>
                      <w:rPr>
                        <w:rFonts w:ascii="Century Gothic" w:hAnsi="Century Gothic" w:cs="Century Gothic"/>
                        <w:sz w:val="18"/>
                        <w:szCs w:val="18"/>
                      </w:rPr>
                      <w:t>kingcounty.gov/elections</w:t>
                    </w:r>
                    <w:proofErr w:type="gramEnd"/>
                  </w:p>
                  <w:p w:rsidR="00286D8C" w:rsidRDefault="00286D8C" w:rsidP="00286D8C">
                    <w:pPr>
                      <w:rPr>
                        <w:rFonts w:eastAsia="Times New Roma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3D" w:rsidRDefault="0084213D" w:rsidP="00E677A4">
      <w:pPr>
        <w:spacing w:after="0" w:line="240" w:lineRule="auto"/>
      </w:pPr>
      <w:r>
        <w:separator/>
      </w:r>
    </w:p>
  </w:footnote>
  <w:footnote w:type="continuationSeparator" w:id="0">
    <w:p w:rsidR="0084213D" w:rsidRDefault="0084213D" w:rsidP="00E67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15" w:rsidRPr="00C43715" w:rsidRDefault="00C43715" w:rsidP="00C43715">
    <w:pPr>
      <w:pStyle w:val="Header"/>
      <w:rPr>
        <w:rFonts w:ascii="Arial Rounded MT Bold" w:hAnsi="Arial Rounded MT Bold"/>
      </w:rPr>
    </w:pPr>
    <w:r w:rsidRPr="00C43715">
      <w:rPr>
        <w:rFonts w:ascii="Arial Rounded MT Bold" w:hAnsi="Arial Rounded MT Bold"/>
        <w:noProof/>
      </w:rPr>
      <w:drawing>
        <wp:anchor distT="0" distB="0" distL="114300" distR="114300" simplePos="0" relativeHeight="251657216" behindDoc="1" locked="0" layoutInCell="1" allowOverlap="1" wp14:anchorId="43E41CE6" wp14:editId="21357BE6">
          <wp:simplePos x="0" y="0"/>
          <wp:positionH relativeFrom="column">
            <wp:posOffset>-1577975</wp:posOffset>
          </wp:positionH>
          <wp:positionV relativeFrom="paragraph">
            <wp:posOffset>-1156335</wp:posOffset>
          </wp:positionV>
          <wp:extent cx="1828800" cy="10258425"/>
          <wp:effectExtent l="0" t="0" r="0" b="9525"/>
          <wp:wrapNone/>
          <wp:docPr id="2" name="Picture 2" descr="KC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_Letterhead.jpg"/>
                  <pic:cNvPicPr>
                    <a:picLocks noChangeAspect="1" noChangeArrowheads="1"/>
                  </pic:cNvPicPr>
                </pic:nvPicPr>
                <pic:blipFill>
                  <a:blip r:embed="rId1"/>
                  <a:srcRect/>
                  <a:stretch>
                    <a:fillRect/>
                  </a:stretch>
                </pic:blipFill>
                <pic:spPr bwMode="auto">
                  <a:xfrm>
                    <a:off x="0" y="0"/>
                    <a:ext cx="1828800" cy="10258425"/>
                  </a:xfrm>
                  <a:prstGeom prst="rect">
                    <a:avLst/>
                  </a:prstGeom>
                  <a:noFill/>
                  <a:ln w="9525">
                    <a:noFill/>
                    <a:miter lim="800000"/>
                    <a:headEnd/>
                    <a:tailEnd/>
                  </a:ln>
                </pic:spPr>
              </pic:pic>
            </a:graphicData>
          </a:graphic>
        </wp:anchor>
      </w:drawing>
    </w:r>
  </w:p>
  <w:p w:rsidR="00C43715" w:rsidRPr="00C43715" w:rsidRDefault="00C43715" w:rsidP="00C43715">
    <w:pPr>
      <w:pStyle w:val="Header"/>
      <w:rPr>
        <w:rFonts w:ascii="Arial Rounded MT Bold" w:hAnsi="Arial Rounded MT Bold"/>
      </w:rPr>
    </w:pPr>
  </w:p>
  <w:p w:rsidR="00C43715" w:rsidRPr="00755A90" w:rsidRDefault="00C43715" w:rsidP="00C43715">
    <w:pPr>
      <w:pStyle w:val="Header"/>
      <w:rPr>
        <w:rFonts w:ascii="Times New Roman" w:hAnsi="Times New Roman"/>
      </w:rPr>
    </w:pPr>
    <w:r w:rsidRPr="00755A90">
      <w:rPr>
        <w:rFonts w:ascii="Times New Roman" w:hAnsi="Times New Roman"/>
      </w:rPr>
      <w:t>The Honorable Larry Phillips</w:t>
    </w:r>
  </w:p>
  <w:p w:rsidR="00C43715" w:rsidRPr="00755A90" w:rsidRDefault="00862537" w:rsidP="00C43715">
    <w:pPr>
      <w:pStyle w:val="Header"/>
      <w:rPr>
        <w:rFonts w:ascii="Times New Roman" w:hAnsi="Times New Roman"/>
      </w:rPr>
    </w:pPr>
    <w:r>
      <w:rPr>
        <w:rFonts w:ascii="Times New Roman" w:hAnsi="Times New Roman"/>
      </w:rPr>
      <w:t>August 27</w:t>
    </w:r>
    <w:r w:rsidR="00C43715" w:rsidRPr="00755A90">
      <w:rPr>
        <w:rFonts w:ascii="Times New Roman" w:hAnsi="Times New Roman"/>
      </w:rPr>
      <w:t>, 2015</w:t>
    </w:r>
  </w:p>
  <w:p w:rsidR="00C43715" w:rsidRPr="00755A90" w:rsidRDefault="00C43715" w:rsidP="00C43715">
    <w:pPr>
      <w:pStyle w:val="Header"/>
      <w:rPr>
        <w:rFonts w:ascii="Times New Roman" w:hAnsi="Times New Roman"/>
      </w:rPr>
    </w:pPr>
    <w:r w:rsidRPr="00755A90">
      <w:rPr>
        <w:rFonts w:ascii="Times New Roman" w:hAnsi="Times New Roman"/>
      </w:rPr>
      <w:t xml:space="preserve">Page </w:t>
    </w:r>
    <w:r w:rsidRPr="00755A90">
      <w:rPr>
        <w:rFonts w:ascii="Times New Roman" w:hAnsi="Times New Roman"/>
      </w:rPr>
      <w:fldChar w:fldCharType="begin"/>
    </w:r>
    <w:r w:rsidRPr="00755A90">
      <w:rPr>
        <w:rFonts w:ascii="Times New Roman" w:hAnsi="Times New Roman"/>
      </w:rPr>
      <w:instrText xml:space="preserve"> PAGE  \* Arabic  \* MERGEFORMAT </w:instrText>
    </w:r>
    <w:r w:rsidRPr="00755A90">
      <w:rPr>
        <w:rFonts w:ascii="Times New Roman" w:hAnsi="Times New Roman"/>
      </w:rPr>
      <w:fldChar w:fldCharType="separate"/>
    </w:r>
    <w:r w:rsidR="00605ACC">
      <w:rPr>
        <w:rFonts w:ascii="Times New Roman" w:hAnsi="Times New Roman"/>
        <w:noProof/>
      </w:rPr>
      <w:t>2</w:t>
    </w:r>
    <w:r w:rsidRPr="00755A90">
      <w:rPr>
        <w:rFonts w:ascii="Times New Roman" w:hAnsi="Times New Roman"/>
      </w:rPr>
      <w:fldChar w:fldCharType="end"/>
    </w:r>
  </w:p>
  <w:p w:rsidR="00C43715" w:rsidRPr="00755A90" w:rsidRDefault="00C43715" w:rsidP="00C43715">
    <w:pPr>
      <w:pStyle w:val="Header"/>
      <w:rPr>
        <w:rFonts w:ascii="Times New Roman" w:hAnsi="Times New Roman"/>
      </w:rPr>
    </w:pPr>
  </w:p>
  <w:p w:rsidR="005A1D3A" w:rsidRPr="00C43715" w:rsidRDefault="005A1D3A" w:rsidP="005A1D3A">
    <w:pPr>
      <w:spacing w:after="0" w:line="240" w:lineRule="auto"/>
      <w:rPr>
        <w:rFonts w:ascii="Arial Rounded MT Bold" w:hAnsi="Arial Rounded MT Bol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8C" w:rsidRDefault="00286D8C">
    <w:pPr>
      <w:pStyle w:val="Header"/>
    </w:pPr>
    <w:r>
      <w:rPr>
        <w:noProof/>
      </w:rPr>
      <w:drawing>
        <wp:anchor distT="0" distB="0" distL="114300" distR="114300" simplePos="0" relativeHeight="251659264" behindDoc="1" locked="0" layoutInCell="1" allowOverlap="1" wp14:anchorId="1BDEDFF4" wp14:editId="50424C5C">
          <wp:simplePos x="0" y="0"/>
          <wp:positionH relativeFrom="column">
            <wp:posOffset>-1672590</wp:posOffset>
          </wp:positionH>
          <wp:positionV relativeFrom="paragraph">
            <wp:posOffset>-485775</wp:posOffset>
          </wp:positionV>
          <wp:extent cx="2771775" cy="10458450"/>
          <wp:effectExtent l="0" t="0" r="0" b="0"/>
          <wp:wrapNone/>
          <wp:docPr id="10" name="Picture 6" descr="header 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wave.jpg"/>
                  <pic:cNvPicPr>
                    <a:picLocks noChangeAspect="1" noChangeArrowheads="1"/>
                  </pic:cNvPicPr>
                </pic:nvPicPr>
                <pic:blipFill>
                  <a:blip r:embed="rId1"/>
                  <a:srcRect/>
                  <a:stretch>
                    <a:fillRect/>
                  </a:stretch>
                </pic:blipFill>
                <pic:spPr bwMode="auto">
                  <a:xfrm>
                    <a:off x="0" y="0"/>
                    <a:ext cx="2771775" cy="1045845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8BB"/>
    <w:multiLevelType w:val="hybridMultilevel"/>
    <w:tmpl w:val="8B20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92953"/>
    <w:multiLevelType w:val="hybridMultilevel"/>
    <w:tmpl w:val="4392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8C"/>
    <w:rsid w:val="000C420A"/>
    <w:rsid w:val="000D1D90"/>
    <w:rsid w:val="00105552"/>
    <w:rsid w:val="0017578A"/>
    <w:rsid w:val="001D1D91"/>
    <w:rsid w:val="00260896"/>
    <w:rsid w:val="002740B4"/>
    <w:rsid w:val="00283A2A"/>
    <w:rsid w:val="00286D8C"/>
    <w:rsid w:val="00297319"/>
    <w:rsid w:val="002A1234"/>
    <w:rsid w:val="002D0914"/>
    <w:rsid w:val="0030657F"/>
    <w:rsid w:val="00367F5E"/>
    <w:rsid w:val="004161AF"/>
    <w:rsid w:val="00417B72"/>
    <w:rsid w:val="004256FD"/>
    <w:rsid w:val="004B5E56"/>
    <w:rsid w:val="004D0C31"/>
    <w:rsid w:val="00534560"/>
    <w:rsid w:val="0054547A"/>
    <w:rsid w:val="005A1D3A"/>
    <w:rsid w:val="005A3F8E"/>
    <w:rsid w:val="005F5596"/>
    <w:rsid w:val="00605ACC"/>
    <w:rsid w:val="00634998"/>
    <w:rsid w:val="006741CE"/>
    <w:rsid w:val="00680FC4"/>
    <w:rsid w:val="00755A90"/>
    <w:rsid w:val="00775965"/>
    <w:rsid w:val="007B3022"/>
    <w:rsid w:val="007C3807"/>
    <w:rsid w:val="007D22CC"/>
    <w:rsid w:val="007D6C21"/>
    <w:rsid w:val="007E431C"/>
    <w:rsid w:val="0084213D"/>
    <w:rsid w:val="00862537"/>
    <w:rsid w:val="008947B2"/>
    <w:rsid w:val="008B3EA4"/>
    <w:rsid w:val="008C6AC5"/>
    <w:rsid w:val="008E0108"/>
    <w:rsid w:val="008E0AA3"/>
    <w:rsid w:val="00AA1889"/>
    <w:rsid w:val="00AA7632"/>
    <w:rsid w:val="00B232B1"/>
    <w:rsid w:val="00B5443E"/>
    <w:rsid w:val="00B64F27"/>
    <w:rsid w:val="00B7482B"/>
    <w:rsid w:val="00BA08EC"/>
    <w:rsid w:val="00BA1785"/>
    <w:rsid w:val="00BD39A4"/>
    <w:rsid w:val="00C220BA"/>
    <w:rsid w:val="00C43715"/>
    <w:rsid w:val="00CB4201"/>
    <w:rsid w:val="00CC7311"/>
    <w:rsid w:val="00D032B7"/>
    <w:rsid w:val="00D3544E"/>
    <w:rsid w:val="00D37A52"/>
    <w:rsid w:val="00D52FF6"/>
    <w:rsid w:val="00D94C8A"/>
    <w:rsid w:val="00D9546C"/>
    <w:rsid w:val="00E042B3"/>
    <w:rsid w:val="00E6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A4"/>
  </w:style>
  <w:style w:type="paragraph" w:styleId="Footer">
    <w:name w:val="footer"/>
    <w:basedOn w:val="Normal"/>
    <w:link w:val="FooterChar"/>
    <w:uiPriority w:val="99"/>
    <w:unhideWhenUsed/>
    <w:rsid w:val="00E67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A4"/>
  </w:style>
  <w:style w:type="paragraph" w:styleId="BalloonText">
    <w:name w:val="Balloon Text"/>
    <w:basedOn w:val="Normal"/>
    <w:link w:val="BalloonTextChar"/>
    <w:uiPriority w:val="99"/>
    <w:semiHidden/>
    <w:unhideWhenUsed/>
    <w:rsid w:val="00E6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A4"/>
    <w:rPr>
      <w:rFonts w:ascii="Tahoma" w:hAnsi="Tahoma" w:cs="Tahoma"/>
      <w:sz w:val="16"/>
      <w:szCs w:val="16"/>
    </w:rPr>
  </w:style>
  <w:style w:type="paragraph" w:customStyle="1" w:styleId="BasicParagraph">
    <w:name w:val="[Basic Paragraph]"/>
    <w:basedOn w:val="Normal"/>
    <w:uiPriority w:val="99"/>
    <w:rsid w:val="00680FC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B5443E"/>
    <w:pPr>
      <w:ind w:left="720"/>
      <w:contextualSpacing/>
    </w:pPr>
  </w:style>
  <w:style w:type="paragraph" w:styleId="NoSpacing">
    <w:name w:val="No Spacing"/>
    <w:uiPriority w:val="1"/>
    <w:qFormat/>
    <w:rsid w:val="00C43715"/>
    <w:rPr>
      <w:rFonts w:ascii="Times New Roman" w:hAnsi="Times New Roman"/>
      <w:sz w:val="24"/>
      <w:szCs w:val="22"/>
    </w:rPr>
  </w:style>
  <w:style w:type="paragraph" w:styleId="NormalWeb">
    <w:name w:val="Normal (Web)"/>
    <w:basedOn w:val="Normal"/>
    <w:uiPriority w:val="99"/>
    <w:unhideWhenUsed/>
    <w:rsid w:val="008E0AA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A4"/>
  </w:style>
  <w:style w:type="paragraph" w:styleId="Footer">
    <w:name w:val="footer"/>
    <w:basedOn w:val="Normal"/>
    <w:link w:val="FooterChar"/>
    <w:uiPriority w:val="99"/>
    <w:unhideWhenUsed/>
    <w:rsid w:val="00E67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A4"/>
  </w:style>
  <w:style w:type="paragraph" w:styleId="BalloonText">
    <w:name w:val="Balloon Text"/>
    <w:basedOn w:val="Normal"/>
    <w:link w:val="BalloonTextChar"/>
    <w:uiPriority w:val="99"/>
    <w:semiHidden/>
    <w:unhideWhenUsed/>
    <w:rsid w:val="00E6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A4"/>
    <w:rPr>
      <w:rFonts w:ascii="Tahoma" w:hAnsi="Tahoma" w:cs="Tahoma"/>
      <w:sz w:val="16"/>
      <w:szCs w:val="16"/>
    </w:rPr>
  </w:style>
  <w:style w:type="paragraph" w:customStyle="1" w:styleId="BasicParagraph">
    <w:name w:val="[Basic Paragraph]"/>
    <w:basedOn w:val="Normal"/>
    <w:uiPriority w:val="99"/>
    <w:rsid w:val="00680FC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B5443E"/>
    <w:pPr>
      <w:ind w:left="720"/>
      <w:contextualSpacing/>
    </w:pPr>
  </w:style>
  <w:style w:type="paragraph" w:styleId="NoSpacing">
    <w:name w:val="No Spacing"/>
    <w:uiPriority w:val="1"/>
    <w:qFormat/>
    <w:rsid w:val="00C43715"/>
    <w:rPr>
      <w:rFonts w:ascii="Times New Roman" w:hAnsi="Times New Roman"/>
      <w:sz w:val="24"/>
      <w:szCs w:val="22"/>
    </w:rPr>
  </w:style>
  <w:style w:type="paragraph" w:styleId="NormalWeb">
    <w:name w:val="Normal (Web)"/>
    <w:basedOn w:val="Normal"/>
    <w:uiPriority w:val="99"/>
    <w:unhideWhenUsed/>
    <w:rsid w:val="008E0AA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1928">
      <w:bodyDiv w:val="1"/>
      <w:marLeft w:val="0"/>
      <w:marRight w:val="0"/>
      <w:marTop w:val="0"/>
      <w:marBottom w:val="0"/>
      <w:divBdr>
        <w:top w:val="none" w:sz="0" w:space="0" w:color="auto"/>
        <w:left w:val="none" w:sz="0" w:space="0" w:color="auto"/>
        <w:bottom w:val="none" w:sz="0" w:space="0" w:color="auto"/>
        <w:right w:val="none" w:sz="0" w:space="0" w:color="auto"/>
      </w:divBdr>
    </w:div>
    <w:div w:id="17512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BDCE-E581-4612-9E00-2CA9F5AD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Sutherland</dc:creator>
  <cp:lastModifiedBy>wilsonda</cp:lastModifiedBy>
  <cp:revision>3</cp:revision>
  <cp:lastPrinted>2015-08-06T17:55:00Z</cp:lastPrinted>
  <dcterms:created xsi:type="dcterms:W3CDTF">2015-08-25T16:48:00Z</dcterms:created>
  <dcterms:modified xsi:type="dcterms:W3CDTF">2015-08-28T18:46:00Z</dcterms:modified>
</cp:coreProperties>
</file>