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1D24" w14:textId="77777777" w:rsidR="00DF3392" w:rsidRPr="00296227" w:rsidRDefault="00DF3392" w:rsidP="00996498"/>
    <w:p w14:paraId="1590D63B" w14:textId="77777777" w:rsidR="00DF3392" w:rsidRPr="00296227" w:rsidRDefault="00DF3392" w:rsidP="00996498"/>
    <w:p w14:paraId="70775B57" w14:textId="77777777" w:rsidR="00DF3392" w:rsidRPr="00296227" w:rsidRDefault="00DF3392" w:rsidP="00996498"/>
    <w:p w14:paraId="2DF80481" w14:textId="77777777" w:rsidR="00DF3392" w:rsidRPr="00296227" w:rsidRDefault="00DF3392" w:rsidP="00996498"/>
    <w:p w14:paraId="1ED191EC" w14:textId="77777777" w:rsidR="00DF3392" w:rsidRPr="00296227" w:rsidRDefault="00DF3392" w:rsidP="00996498"/>
    <w:p w14:paraId="68D7C207" w14:textId="77777777" w:rsidR="00AA7D01" w:rsidRPr="00296227" w:rsidRDefault="00AA7D01" w:rsidP="00996498"/>
    <w:p w14:paraId="383B88B2" w14:textId="77777777" w:rsidR="00AA7D01" w:rsidRPr="00296227" w:rsidRDefault="00AA7D01" w:rsidP="00996498"/>
    <w:p w14:paraId="5EF7DBB2" w14:textId="77777777" w:rsidR="00DF3392" w:rsidRPr="00296227" w:rsidRDefault="00DF3392" w:rsidP="00996498"/>
    <w:p w14:paraId="65B41CFE" w14:textId="77777777" w:rsidR="00341CC5" w:rsidRPr="00296227" w:rsidRDefault="00341CC5" w:rsidP="00996498">
      <w:pPr>
        <w:tabs>
          <w:tab w:val="left" w:pos="0"/>
        </w:tabs>
        <w:suppressAutoHyphens/>
      </w:pPr>
    </w:p>
    <w:p w14:paraId="49C93A9A" w14:textId="77777777" w:rsidR="00341CC5" w:rsidRPr="00296227" w:rsidRDefault="00341CC5" w:rsidP="00996498">
      <w:pPr>
        <w:tabs>
          <w:tab w:val="left" w:pos="0"/>
        </w:tabs>
        <w:suppressAutoHyphens/>
      </w:pPr>
    </w:p>
    <w:p w14:paraId="47DA093A" w14:textId="77777777" w:rsidR="00296227" w:rsidRPr="00296227" w:rsidRDefault="006E36E3" w:rsidP="00996498">
      <w:pPr>
        <w:tabs>
          <w:tab w:val="left" w:pos="0"/>
        </w:tabs>
        <w:suppressAutoHyphens/>
      </w:pPr>
      <w:r w:rsidRPr="006E36E3">
        <w:t>August 25</w:t>
      </w:r>
      <w:r w:rsidR="00296227" w:rsidRPr="006E36E3">
        <w:t>, 2015</w:t>
      </w:r>
    </w:p>
    <w:p w14:paraId="12A0C366" w14:textId="77777777" w:rsidR="00AA7D01" w:rsidRPr="00296227" w:rsidRDefault="00AA7D01" w:rsidP="00996498">
      <w:pPr>
        <w:tabs>
          <w:tab w:val="left" w:pos="0"/>
        </w:tabs>
        <w:suppressAutoHyphens/>
      </w:pPr>
    </w:p>
    <w:p w14:paraId="3C74E4EA" w14:textId="77777777" w:rsidR="00AA7D01" w:rsidRPr="00296227" w:rsidRDefault="00AA7D01" w:rsidP="00996498">
      <w:pPr>
        <w:tabs>
          <w:tab w:val="left" w:pos="0"/>
        </w:tabs>
        <w:suppressAutoHyphens/>
      </w:pPr>
    </w:p>
    <w:p w14:paraId="6B7EBC12" w14:textId="77777777" w:rsidR="00AA7D01" w:rsidRDefault="00AA7D01" w:rsidP="00996498">
      <w:pPr>
        <w:tabs>
          <w:tab w:val="left" w:pos="0"/>
        </w:tabs>
        <w:suppressAutoHyphens/>
      </w:pPr>
      <w:r>
        <w:t xml:space="preserve">The Honorable </w:t>
      </w:r>
      <w:r w:rsidR="00296227">
        <w:t>Larry Phillips</w:t>
      </w:r>
    </w:p>
    <w:p w14:paraId="78020149" w14:textId="77777777" w:rsidR="00AA7D01" w:rsidRDefault="00AA7D01" w:rsidP="00996498">
      <w:pPr>
        <w:tabs>
          <w:tab w:val="left" w:pos="0"/>
        </w:tabs>
        <w:suppressAutoHyphens/>
      </w:pPr>
      <w:r>
        <w:t>Chair, King County Council</w:t>
      </w:r>
    </w:p>
    <w:p w14:paraId="7FF84C5F" w14:textId="77777777" w:rsidR="00AA7D01" w:rsidRDefault="00AA7D01" w:rsidP="00996498">
      <w:pPr>
        <w:tabs>
          <w:tab w:val="left" w:pos="0"/>
        </w:tabs>
        <w:suppressAutoHyphens/>
      </w:pPr>
      <w:r>
        <w:t>Room 1200</w:t>
      </w:r>
    </w:p>
    <w:p w14:paraId="7396C647" w14:textId="77777777" w:rsidR="00AA7D01" w:rsidRDefault="00AA7D01" w:rsidP="00996498">
      <w:pPr>
        <w:tabs>
          <w:tab w:val="left" w:pos="0"/>
        </w:tabs>
        <w:suppressAutoHyphens/>
      </w:pPr>
      <w:r>
        <w:t>C O U R T H O U S E</w:t>
      </w:r>
    </w:p>
    <w:p w14:paraId="7A41960A" w14:textId="77777777" w:rsidR="00AA7D01" w:rsidRDefault="00AA7D01" w:rsidP="00996498">
      <w:pPr>
        <w:tabs>
          <w:tab w:val="left" w:pos="0"/>
        </w:tabs>
        <w:suppressAutoHyphens/>
      </w:pPr>
    </w:p>
    <w:p w14:paraId="4125EE66" w14:textId="77777777" w:rsidR="00DF3392" w:rsidRDefault="00AA7D01" w:rsidP="00996498">
      <w:r>
        <w:t xml:space="preserve">Dear Councilmember </w:t>
      </w:r>
      <w:r w:rsidR="00296227">
        <w:t>Phillips</w:t>
      </w:r>
      <w:r w:rsidR="00341CC5" w:rsidRPr="00341CC5">
        <w:t>:</w:t>
      </w:r>
    </w:p>
    <w:p w14:paraId="6737A721" w14:textId="77777777" w:rsidR="00DF3392" w:rsidRDefault="00DF3392" w:rsidP="00996498"/>
    <w:p w14:paraId="5D13824A" w14:textId="77777777" w:rsidR="00296227" w:rsidRDefault="00296227" w:rsidP="00996498">
      <w:pPr>
        <w:rPr>
          <w:szCs w:val="24"/>
        </w:rPr>
      </w:pPr>
      <w:r w:rsidRPr="00D609EE">
        <w:rPr>
          <w:szCs w:val="24"/>
        </w:rPr>
        <w:t>Th</w:t>
      </w:r>
      <w:r>
        <w:rPr>
          <w:szCs w:val="24"/>
        </w:rPr>
        <w:t xml:space="preserve">is letter </w:t>
      </w:r>
      <w:r w:rsidRPr="00D609EE">
        <w:rPr>
          <w:szCs w:val="24"/>
        </w:rPr>
        <w:t>transmit</w:t>
      </w:r>
      <w:r>
        <w:rPr>
          <w:szCs w:val="24"/>
        </w:rPr>
        <w:t>s</w:t>
      </w:r>
      <w:r w:rsidRPr="00D609EE">
        <w:rPr>
          <w:szCs w:val="24"/>
        </w:rPr>
        <w:t xml:space="preserve"> </w:t>
      </w:r>
      <w:r>
        <w:rPr>
          <w:szCs w:val="24"/>
        </w:rPr>
        <w:t>an ordinance that would implement a number of service improvements to the Metro Transit S</w:t>
      </w:r>
      <w:r w:rsidR="00C02E4E">
        <w:rPr>
          <w:szCs w:val="24"/>
        </w:rPr>
        <w:t xml:space="preserve">ystem, including: </w:t>
      </w:r>
    </w:p>
    <w:p w14:paraId="507A40E6" w14:textId="77777777" w:rsidR="00996498" w:rsidRDefault="00996498" w:rsidP="00996498">
      <w:pPr>
        <w:rPr>
          <w:szCs w:val="24"/>
        </w:rPr>
      </w:pPr>
    </w:p>
    <w:p w14:paraId="7D18A698" w14:textId="77777777" w:rsidR="00296227" w:rsidRDefault="00296227" w:rsidP="00996498">
      <w:pPr>
        <w:pStyle w:val="ListParagraph"/>
        <w:numPr>
          <w:ilvl w:val="0"/>
          <w:numId w:val="3"/>
        </w:numPr>
        <w:rPr>
          <w:szCs w:val="24"/>
        </w:rPr>
      </w:pPr>
      <w:r>
        <w:rPr>
          <w:szCs w:val="24"/>
        </w:rPr>
        <w:t>E</w:t>
      </w:r>
      <w:r w:rsidRPr="00CF1EED">
        <w:rPr>
          <w:szCs w:val="24"/>
        </w:rPr>
        <w:t>xtension</w:t>
      </w:r>
      <w:r>
        <w:rPr>
          <w:szCs w:val="24"/>
        </w:rPr>
        <w:t xml:space="preserve"> of the</w:t>
      </w:r>
      <w:r w:rsidRPr="00CF1EED">
        <w:rPr>
          <w:szCs w:val="24"/>
        </w:rPr>
        <w:t xml:space="preserve"> </w:t>
      </w:r>
      <w:proofErr w:type="spellStart"/>
      <w:r w:rsidRPr="00CF1EED">
        <w:rPr>
          <w:szCs w:val="24"/>
        </w:rPr>
        <w:t>RapidRide</w:t>
      </w:r>
      <w:proofErr w:type="spellEnd"/>
      <w:r w:rsidRPr="00CF1EED">
        <w:rPr>
          <w:szCs w:val="24"/>
        </w:rPr>
        <w:t xml:space="preserve"> C and D </w:t>
      </w:r>
      <w:r w:rsidRPr="00B84D40">
        <w:rPr>
          <w:szCs w:val="24"/>
        </w:rPr>
        <w:t>L</w:t>
      </w:r>
      <w:r w:rsidRPr="00CF1EED">
        <w:rPr>
          <w:szCs w:val="24"/>
        </w:rPr>
        <w:t>ines</w:t>
      </w:r>
    </w:p>
    <w:p w14:paraId="35BC1CC4" w14:textId="77777777" w:rsidR="00296227" w:rsidRDefault="00296227" w:rsidP="00996498">
      <w:pPr>
        <w:pStyle w:val="ListParagraph"/>
        <w:numPr>
          <w:ilvl w:val="0"/>
          <w:numId w:val="3"/>
        </w:numPr>
        <w:rPr>
          <w:szCs w:val="24"/>
        </w:rPr>
      </w:pPr>
      <w:r>
        <w:rPr>
          <w:szCs w:val="24"/>
        </w:rPr>
        <w:t xml:space="preserve">Modifications to Route 200 </w:t>
      </w:r>
      <w:r w:rsidRPr="00CF1EED">
        <w:rPr>
          <w:szCs w:val="24"/>
        </w:rPr>
        <w:t>to improve productivity and be responsive to community concerns</w:t>
      </w:r>
    </w:p>
    <w:p w14:paraId="0CA85550" w14:textId="77777777" w:rsidR="00296227" w:rsidRDefault="00296227" w:rsidP="00996498">
      <w:pPr>
        <w:pStyle w:val="ListParagraph"/>
        <w:numPr>
          <w:ilvl w:val="0"/>
          <w:numId w:val="3"/>
        </w:numPr>
        <w:rPr>
          <w:szCs w:val="24"/>
        </w:rPr>
      </w:pPr>
      <w:r>
        <w:rPr>
          <w:szCs w:val="24"/>
        </w:rPr>
        <w:t>Implementation of the first phase of the Southeast King County Alternative Services project</w:t>
      </w:r>
    </w:p>
    <w:p w14:paraId="30DD83D4" w14:textId="77777777" w:rsidR="00296227" w:rsidRDefault="00296227" w:rsidP="00996498">
      <w:pPr>
        <w:pStyle w:val="ListParagraph"/>
        <w:numPr>
          <w:ilvl w:val="0"/>
          <w:numId w:val="3"/>
        </w:numPr>
        <w:rPr>
          <w:szCs w:val="24"/>
        </w:rPr>
      </w:pPr>
      <w:r>
        <w:rPr>
          <w:szCs w:val="24"/>
        </w:rPr>
        <w:t>A</w:t>
      </w:r>
      <w:r w:rsidRPr="00CF1EED">
        <w:rPr>
          <w:szCs w:val="24"/>
        </w:rPr>
        <w:t>dd</w:t>
      </w:r>
      <w:r>
        <w:rPr>
          <w:szCs w:val="24"/>
        </w:rPr>
        <w:t>ition of</w:t>
      </w:r>
      <w:r w:rsidRPr="00CF1EED">
        <w:rPr>
          <w:szCs w:val="24"/>
        </w:rPr>
        <w:t xml:space="preserve"> peak service in the I</w:t>
      </w:r>
      <w:r w:rsidR="00FD2C36">
        <w:rPr>
          <w:szCs w:val="24"/>
        </w:rPr>
        <w:t xml:space="preserve">nterstate </w:t>
      </w:r>
      <w:r w:rsidRPr="00CF1EED">
        <w:rPr>
          <w:szCs w:val="24"/>
        </w:rPr>
        <w:t>5 South corridor to implement a Washington State Department of Transpor</w:t>
      </w:r>
      <w:r>
        <w:rPr>
          <w:szCs w:val="24"/>
        </w:rPr>
        <w:t>tation Regional Mobility Grant</w:t>
      </w:r>
    </w:p>
    <w:p w14:paraId="3D172479" w14:textId="77777777" w:rsidR="00296227" w:rsidRDefault="00296227" w:rsidP="00996498">
      <w:pPr>
        <w:rPr>
          <w:szCs w:val="24"/>
        </w:rPr>
      </w:pPr>
    </w:p>
    <w:p w14:paraId="3BDF023C" w14:textId="75CBF5C3" w:rsidR="00296227" w:rsidRPr="00CF1EED" w:rsidRDefault="00296227" w:rsidP="00996498">
      <w:pPr>
        <w:rPr>
          <w:szCs w:val="24"/>
        </w:rPr>
      </w:pPr>
      <w:r w:rsidRPr="00CF1EED">
        <w:rPr>
          <w:szCs w:val="24"/>
        </w:rPr>
        <w:t>All of these changes would improve the efficiency and effectiveness of the transit system and demonstrate an ability to work with regional partners to enhance Metro’s transit network.</w:t>
      </w:r>
      <w:r w:rsidR="002070AD">
        <w:rPr>
          <w:szCs w:val="24"/>
        </w:rPr>
        <w:t xml:space="preserve"> </w:t>
      </w:r>
      <w:r w:rsidR="004A4C81">
        <w:rPr>
          <w:szCs w:val="24"/>
        </w:rPr>
        <w:t>More background about the planning and public outreach for each of these chang</w:t>
      </w:r>
      <w:r w:rsidR="00996498">
        <w:rPr>
          <w:szCs w:val="24"/>
        </w:rPr>
        <w:t xml:space="preserve">es is included in the enclosed attachments </w:t>
      </w:r>
      <w:r w:rsidR="004A4C81">
        <w:rPr>
          <w:szCs w:val="24"/>
        </w:rPr>
        <w:t>to this letter.</w:t>
      </w:r>
    </w:p>
    <w:p w14:paraId="75658E30" w14:textId="77777777" w:rsidR="00296227" w:rsidRDefault="00296227" w:rsidP="00996498">
      <w:pPr>
        <w:rPr>
          <w:szCs w:val="24"/>
        </w:rPr>
      </w:pPr>
    </w:p>
    <w:p w14:paraId="540CB1D6" w14:textId="4C8DCFC4" w:rsidR="00296227" w:rsidRDefault="00296227" w:rsidP="00996498">
      <w:pPr>
        <w:rPr>
          <w:szCs w:val="24"/>
        </w:rPr>
      </w:pPr>
      <w:r>
        <w:rPr>
          <w:szCs w:val="24"/>
        </w:rPr>
        <w:t>The extensions of</w:t>
      </w:r>
      <w:r w:rsidR="00027DCC">
        <w:rPr>
          <w:szCs w:val="24"/>
        </w:rPr>
        <w:t xml:space="preserve"> </w:t>
      </w:r>
      <w:proofErr w:type="spellStart"/>
      <w:r>
        <w:rPr>
          <w:szCs w:val="24"/>
        </w:rPr>
        <w:t>RapidRide</w:t>
      </w:r>
      <w:proofErr w:type="spellEnd"/>
      <w:r>
        <w:rPr>
          <w:szCs w:val="24"/>
        </w:rPr>
        <w:t xml:space="preserve"> C and D </w:t>
      </w:r>
      <w:r w:rsidRPr="00B84D40">
        <w:rPr>
          <w:szCs w:val="24"/>
        </w:rPr>
        <w:t>L</w:t>
      </w:r>
      <w:r>
        <w:rPr>
          <w:szCs w:val="24"/>
        </w:rPr>
        <w:t xml:space="preserve">ines would be part of Metro’s recently adopted Transit Service Funding Agreement with the City of Seattle that has already implemented service enhancements on nearly 60 routes that serve Seattle residents, employers, and visitors. Extending the </w:t>
      </w:r>
      <w:proofErr w:type="spellStart"/>
      <w:r>
        <w:rPr>
          <w:szCs w:val="24"/>
        </w:rPr>
        <w:t>RapidRide</w:t>
      </w:r>
      <w:proofErr w:type="spellEnd"/>
      <w:r>
        <w:rPr>
          <w:szCs w:val="24"/>
        </w:rPr>
        <w:t xml:space="preserve"> C Line to South Lake Union would connect a rapidly growing employment area and one of Seattle’s oldest and most established neighborhoods. Extending the </w:t>
      </w:r>
      <w:proofErr w:type="spellStart"/>
      <w:r>
        <w:rPr>
          <w:szCs w:val="24"/>
        </w:rPr>
        <w:t>RapidRide</w:t>
      </w:r>
      <w:proofErr w:type="spellEnd"/>
      <w:r>
        <w:rPr>
          <w:szCs w:val="24"/>
        </w:rPr>
        <w:t xml:space="preserve"> D Line to Pioneer Square would re</w:t>
      </w:r>
      <w:r w:rsidR="00FD2C36">
        <w:rPr>
          <w:szCs w:val="24"/>
        </w:rPr>
        <w:t>-</w:t>
      </w:r>
      <w:r>
        <w:rPr>
          <w:szCs w:val="24"/>
        </w:rPr>
        <w:t xml:space="preserve">establish an all-day connection between Ballard and Uptown with the southern part of downtown Seattle that was </w:t>
      </w:r>
      <w:r w:rsidR="004A4C81">
        <w:rPr>
          <w:szCs w:val="24"/>
        </w:rPr>
        <w:t xml:space="preserve">compromised </w:t>
      </w:r>
      <w:r>
        <w:rPr>
          <w:szCs w:val="24"/>
        </w:rPr>
        <w:t xml:space="preserve">when the </w:t>
      </w:r>
      <w:proofErr w:type="spellStart"/>
      <w:r>
        <w:rPr>
          <w:szCs w:val="24"/>
        </w:rPr>
        <w:t>RapidRide</w:t>
      </w:r>
      <w:proofErr w:type="spellEnd"/>
      <w:r>
        <w:rPr>
          <w:szCs w:val="24"/>
        </w:rPr>
        <w:t xml:space="preserve"> C and D </w:t>
      </w:r>
      <w:r w:rsidRPr="00B84D40">
        <w:rPr>
          <w:szCs w:val="24"/>
        </w:rPr>
        <w:t>L</w:t>
      </w:r>
      <w:r>
        <w:rPr>
          <w:szCs w:val="24"/>
        </w:rPr>
        <w:t>ines were initially implemented.</w:t>
      </w:r>
    </w:p>
    <w:p w14:paraId="060F35E3" w14:textId="77777777" w:rsidR="00296227" w:rsidRDefault="00296227" w:rsidP="00996498">
      <w:pPr>
        <w:rPr>
          <w:szCs w:val="24"/>
        </w:rPr>
      </w:pPr>
    </w:p>
    <w:p w14:paraId="10930276" w14:textId="77777777" w:rsidR="00296227" w:rsidRDefault="00296227" w:rsidP="00996498">
      <w:pPr>
        <w:rPr>
          <w:szCs w:val="24"/>
        </w:rPr>
      </w:pPr>
      <w:r>
        <w:rPr>
          <w:szCs w:val="24"/>
        </w:rPr>
        <w:lastRenderedPageBreak/>
        <w:t>Metro is also proposing several route changes that are the result of jurisdiction and community collaboration. Over the past few months, Metro has worked extensively with the City of Issaquah to identify minor modifications to Route 200, which provides service between Issaquah Highlands, Issaquah Transit Center, Issaquah Community Center, and Issaquah High School. Route 200 has experienced poor performance over the past several years, and these changes are intended to improve performance and better meet rider demand in this area. The City of Issaquah is highly supportive of these proposed changes.</w:t>
      </w:r>
    </w:p>
    <w:p w14:paraId="72D216CC" w14:textId="77777777" w:rsidR="00296227" w:rsidRDefault="00296227" w:rsidP="00996498">
      <w:pPr>
        <w:rPr>
          <w:szCs w:val="24"/>
        </w:rPr>
      </w:pPr>
    </w:p>
    <w:p w14:paraId="00C17737" w14:textId="77777777" w:rsidR="00296227" w:rsidRDefault="00296227" w:rsidP="00996498">
      <w:pPr>
        <w:rPr>
          <w:szCs w:val="24"/>
        </w:rPr>
      </w:pPr>
      <w:r>
        <w:rPr>
          <w:szCs w:val="24"/>
        </w:rPr>
        <w:t xml:space="preserve">Metro has also been engaged with the communities in Southeast King County as a part of an alternative services project. Through a collaborative process of working with area jurisdictions and community stakeholders, Metro identified opportunities where community travel needs could be better met with a combination of alternative services and a modified fixed-route transit network. This ordinance package contains frequency improvements for DART Route 915, the first phase of implementation for this project. </w:t>
      </w:r>
      <w:r w:rsidR="00FD2C36">
        <w:rPr>
          <w:szCs w:val="24"/>
        </w:rPr>
        <w:t>The second phase</w:t>
      </w:r>
      <w:r>
        <w:rPr>
          <w:szCs w:val="24"/>
        </w:rPr>
        <w:t xml:space="preserve"> will include proposed revisions to Route 907, set to take place in September 2016.</w:t>
      </w:r>
    </w:p>
    <w:p w14:paraId="19072A10" w14:textId="77777777" w:rsidR="00296227" w:rsidRDefault="00296227" w:rsidP="00996498">
      <w:pPr>
        <w:rPr>
          <w:szCs w:val="24"/>
        </w:rPr>
      </w:pPr>
    </w:p>
    <w:p w14:paraId="42E55A51" w14:textId="5581306F" w:rsidR="00996498" w:rsidRDefault="00296227" w:rsidP="00996498">
      <w:pPr>
        <w:rPr>
          <w:szCs w:val="24"/>
        </w:rPr>
      </w:pPr>
      <w:r>
        <w:rPr>
          <w:szCs w:val="24"/>
        </w:rPr>
        <w:t xml:space="preserve">Lastly, Metro is proposing service additions to peak period service on two routes in the I-5 South Corridor: </w:t>
      </w:r>
      <w:r w:rsidRPr="00822277">
        <w:rPr>
          <w:szCs w:val="24"/>
        </w:rPr>
        <w:t xml:space="preserve">routes </w:t>
      </w:r>
      <w:r>
        <w:rPr>
          <w:szCs w:val="24"/>
        </w:rPr>
        <w:t xml:space="preserve">179 and 190. Metro was awarded State Regional Mobility Grant funding for these routes to relieve congestion on Interstate 5 between Federal Way and downtown Seattle, which accommodates over 150,000 vehicles every day, with very high volumes during peak periods. During peak periods, it can take commuters more than an hour to drive the 22 miles between these places due to congestion. Adding two AM and two PM peak trips to both routes 179 and 190 will enable Metro to serve more riders during these periods, relieve crowding on existing service, and reduce single occupancy vehicle traffic. </w:t>
      </w:r>
      <w:r w:rsidR="00D47D16">
        <w:rPr>
          <w:szCs w:val="24"/>
        </w:rPr>
        <w:t xml:space="preserve">Both Metro and Sound Transit partnered together in pursuing this grant funding. </w:t>
      </w:r>
      <w:r>
        <w:rPr>
          <w:szCs w:val="24"/>
        </w:rPr>
        <w:t>The Regional Mobility Grant will also fund additional servi</w:t>
      </w:r>
      <w:r w:rsidR="00996498">
        <w:rPr>
          <w:szCs w:val="24"/>
        </w:rPr>
        <w:t>ce for Sound Transit Route 577.</w:t>
      </w:r>
    </w:p>
    <w:p w14:paraId="73C6A4BC" w14:textId="77777777" w:rsidR="00996498" w:rsidRDefault="00996498" w:rsidP="00996498">
      <w:pPr>
        <w:rPr>
          <w:szCs w:val="24"/>
        </w:rPr>
      </w:pPr>
    </w:p>
    <w:p w14:paraId="0C3E6CA5" w14:textId="3E07F46A" w:rsidR="00B35F74" w:rsidRPr="008D2C00" w:rsidRDefault="00296227" w:rsidP="00B35F74">
      <w:pPr>
        <w:rPr>
          <w:szCs w:val="24"/>
        </w:rPr>
      </w:pPr>
      <w:r>
        <w:rPr>
          <w:color w:val="0D0D0D"/>
          <w:szCs w:val="24"/>
        </w:rPr>
        <w:t>These service investments will have a positive impact on Metro’s countywide transit syst</w:t>
      </w:r>
      <w:r w:rsidR="00027DCC">
        <w:rPr>
          <w:color w:val="0D0D0D"/>
          <w:szCs w:val="24"/>
        </w:rPr>
        <w:t>em as well as help</w:t>
      </w:r>
      <w:r>
        <w:rPr>
          <w:color w:val="0D0D0D"/>
          <w:szCs w:val="24"/>
        </w:rPr>
        <w:t xml:space="preserve"> support the efforts of the Strategic Climate Action Plan</w:t>
      </w:r>
      <w:r w:rsidR="00027DCC">
        <w:rPr>
          <w:color w:val="0D0D0D"/>
          <w:szCs w:val="24"/>
        </w:rPr>
        <w:t>.</w:t>
      </w:r>
      <w:r w:rsidR="00B35F74">
        <w:rPr>
          <w:szCs w:val="24"/>
        </w:rPr>
        <w:t xml:space="preserve"> </w:t>
      </w:r>
      <w:r w:rsidR="00B35F74" w:rsidRPr="008D2C00">
        <w:rPr>
          <w:szCs w:val="24"/>
        </w:rPr>
        <w:t xml:space="preserve">A more robust transit system will encourage new and existing riders to </w:t>
      </w:r>
      <w:r w:rsidR="00B35F74">
        <w:rPr>
          <w:szCs w:val="24"/>
        </w:rPr>
        <w:t>reduce emissions by making it possible for residents to choose transit more often.</w:t>
      </w:r>
      <w:r w:rsidR="00B35F74" w:rsidRPr="008D2C00">
        <w:rPr>
          <w:szCs w:val="24"/>
        </w:rPr>
        <w:t xml:space="preserve"> </w:t>
      </w:r>
    </w:p>
    <w:p w14:paraId="7E51AF8F" w14:textId="77777777" w:rsidR="00800E92" w:rsidRDefault="00800E92" w:rsidP="00996498">
      <w:pPr>
        <w:rPr>
          <w:color w:val="0D0D0D"/>
          <w:szCs w:val="24"/>
        </w:rPr>
      </w:pPr>
    </w:p>
    <w:p w14:paraId="1EC8F863" w14:textId="056BA06E" w:rsidR="00EB1DA0" w:rsidRDefault="00EB1DA0" w:rsidP="00EB1DA0">
      <w:pPr>
        <w:rPr>
          <w:szCs w:val="24"/>
        </w:rPr>
      </w:pPr>
      <w:r w:rsidRPr="008D2C00">
        <w:rPr>
          <w:szCs w:val="24"/>
        </w:rPr>
        <w:t xml:space="preserve">Also in accordance with </w:t>
      </w:r>
      <w:r w:rsidR="00DE2807">
        <w:rPr>
          <w:szCs w:val="24"/>
        </w:rPr>
        <w:t xml:space="preserve">U.S. Department of Transportation (USDOT) Title VI regulations (49 CFR Part 21) and </w:t>
      </w:r>
      <w:r w:rsidRPr="008D2C00">
        <w:rPr>
          <w:szCs w:val="24"/>
        </w:rPr>
        <w:t>King County Code and policy, Metro prepared the “</w:t>
      </w:r>
      <w:r w:rsidR="00B934A5">
        <w:rPr>
          <w:szCs w:val="24"/>
        </w:rPr>
        <w:t xml:space="preserve">March 2016 Service Change </w:t>
      </w:r>
      <w:r w:rsidRPr="008D2C00">
        <w:rPr>
          <w:szCs w:val="24"/>
        </w:rPr>
        <w:t>Title VI Service Equity Analysis,” which is e</w:t>
      </w:r>
      <w:r>
        <w:rPr>
          <w:szCs w:val="24"/>
        </w:rPr>
        <w:t xml:space="preserve">nclosed with this transmittal. </w:t>
      </w:r>
      <w:r w:rsidRPr="008D2C00">
        <w:rPr>
          <w:szCs w:val="24"/>
        </w:rPr>
        <w:t xml:space="preserve">In addition to ensuring compliance with </w:t>
      </w:r>
      <w:r w:rsidR="00DE2807">
        <w:rPr>
          <w:szCs w:val="24"/>
        </w:rPr>
        <w:t>USDOT</w:t>
      </w:r>
      <w:r w:rsidR="00DE2807" w:rsidRPr="008D2C00">
        <w:rPr>
          <w:szCs w:val="24"/>
        </w:rPr>
        <w:t xml:space="preserve"> </w:t>
      </w:r>
      <w:r w:rsidRPr="008D2C00">
        <w:rPr>
          <w:szCs w:val="24"/>
        </w:rPr>
        <w:t xml:space="preserve">Title VI regulations, the service equity analysis helps to ensure consistency with King County’s goals related to equity and social justice. Identifying the relative impacts of proposed changes to low-income and </w:t>
      </w:r>
      <w:proofErr w:type="gramStart"/>
      <w:r w:rsidRPr="008D2C00">
        <w:rPr>
          <w:szCs w:val="24"/>
        </w:rPr>
        <w:t xml:space="preserve">minority communities </w:t>
      </w:r>
      <w:r>
        <w:rPr>
          <w:szCs w:val="24"/>
        </w:rPr>
        <w:t>is</w:t>
      </w:r>
      <w:proofErr w:type="gramEnd"/>
      <w:r w:rsidRPr="008D2C00">
        <w:rPr>
          <w:szCs w:val="24"/>
        </w:rPr>
        <w:t xml:space="preserve"> an important step in applying the “fair and just” principle as stated in the King County Strategic Plan 2010-2014.</w:t>
      </w:r>
    </w:p>
    <w:p w14:paraId="1EEDB620" w14:textId="77777777" w:rsidR="00EB1DA0" w:rsidRDefault="00EB1DA0" w:rsidP="00EB1DA0">
      <w:pPr>
        <w:rPr>
          <w:szCs w:val="24"/>
        </w:rPr>
      </w:pPr>
    </w:p>
    <w:p w14:paraId="20709A08" w14:textId="1A7C7326" w:rsidR="00296227" w:rsidRDefault="00296227" w:rsidP="00996498">
      <w:pPr>
        <w:rPr>
          <w:color w:val="0D0D0D"/>
          <w:szCs w:val="24"/>
        </w:rPr>
      </w:pPr>
      <w:r>
        <w:rPr>
          <w:color w:val="0D0D0D"/>
          <w:szCs w:val="24"/>
        </w:rPr>
        <w:t>Given the needs for transit service throughout King County, the funding from the City of Seattle’s Proposition 1 and grant</w:t>
      </w:r>
      <w:r w:rsidR="00800E92">
        <w:rPr>
          <w:color w:val="0D0D0D"/>
          <w:szCs w:val="24"/>
        </w:rPr>
        <w:t>s</w:t>
      </w:r>
      <w:r>
        <w:rPr>
          <w:color w:val="0D0D0D"/>
          <w:szCs w:val="24"/>
        </w:rPr>
        <w:t xml:space="preserve"> should not be seen as permanent solutions to meet the region’s transportation needs. Metro’s 2014 Service Guidelines Report identified over </w:t>
      </w:r>
      <w:r>
        <w:rPr>
          <w:color w:val="0D0D0D"/>
          <w:szCs w:val="24"/>
        </w:rPr>
        <w:lastRenderedPageBreak/>
        <w:t xml:space="preserve">550,000 hours of transit need throughout the system. I remain committed to </w:t>
      </w:r>
      <w:r w:rsidR="004A4C81">
        <w:rPr>
          <w:color w:val="0D0D0D"/>
          <w:szCs w:val="24"/>
        </w:rPr>
        <w:t xml:space="preserve">working with the </w:t>
      </w:r>
      <w:r w:rsidR="00820182">
        <w:rPr>
          <w:color w:val="0D0D0D"/>
          <w:szCs w:val="24"/>
        </w:rPr>
        <w:t>C</w:t>
      </w:r>
      <w:r w:rsidR="004A4C81">
        <w:rPr>
          <w:color w:val="0D0D0D"/>
          <w:szCs w:val="24"/>
        </w:rPr>
        <w:t xml:space="preserve">ouncil and other local </w:t>
      </w:r>
      <w:r w:rsidR="00A25A11">
        <w:rPr>
          <w:color w:val="0D0D0D"/>
          <w:szCs w:val="24"/>
        </w:rPr>
        <w:t>jurisdictions</w:t>
      </w:r>
      <w:r w:rsidR="004A4C81">
        <w:rPr>
          <w:color w:val="0D0D0D"/>
          <w:szCs w:val="24"/>
        </w:rPr>
        <w:t xml:space="preserve"> to secure </w:t>
      </w:r>
      <w:r>
        <w:rPr>
          <w:color w:val="0D0D0D"/>
          <w:szCs w:val="24"/>
        </w:rPr>
        <w:t>an acceptable and sustainable regional solution to public transportation funding. King County’s prosperity depends on preserving and growing the transit system throughout the region to reduce crowding on buses, keep service reliable, and meet current and future rider demand.</w:t>
      </w:r>
    </w:p>
    <w:p w14:paraId="1AD1E56C" w14:textId="77777777" w:rsidR="00296227" w:rsidRDefault="00296227" w:rsidP="00996498">
      <w:pPr>
        <w:rPr>
          <w:color w:val="0D0D0D"/>
          <w:szCs w:val="24"/>
        </w:rPr>
      </w:pPr>
    </w:p>
    <w:p w14:paraId="015B22C6" w14:textId="77777777" w:rsidR="00DF3392" w:rsidRDefault="00296227" w:rsidP="00996498">
      <w:pPr>
        <w:rPr>
          <w:color w:val="0D0D0D"/>
          <w:szCs w:val="24"/>
        </w:rPr>
      </w:pPr>
      <w:r>
        <w:rPr>
          <w:color w:val="0D0D0D"/>
          <w:szCs w:val="24"/>
        </w:rPr>
        <w:t xml:space="preserve">Thank you for your consideration of this ordinance to approve the public transportation service changes for March 2016. </w:t>
      </w:r>
      <w:r w:rsidRPr="001354AA">
        <w:rPr>
          <w:color w:val="0D0D0D"/>
          <w:szCs w:val="24"/>
        </w:rPr>
        <w:t xml:space="preserve">If you have any questions, please contact </w:t>
      </w:r>
      <w:r>
        <w:rPr>
          <w:color w:val="0D0D0D"/>
          <w:szCs w:val="24"/>
        </w:rPr>
        <w:t>Kevin Desmond</w:t>
      </w:r>
      <w:r w:rsidRPr="001354AA">
        <w:rPr>
          <w:color w:val="0D0D0D"/>
          <w:szCs w:val="24"/>
        </w:rPr>
        <w:t xml:space="preserve">, </w:t>
      </w:r>
      <w:r>
        <w:rPr>
          <w:color w:val="0D0D0D"/>
          <w:szCs w:val="24"/>
        </w:rPr>
        <w:t xml:space="preserve">General </w:t>
      </w:r>
      <w:r w:rsidRPr="001354AA">
        <w:rPr>
          <w:color w:val="0D0D0D"/>
          <w:szCs w:val="24"/>
        </w:rPr>
        <w:t xml:space="preserve">Manager, </w:t>
      </w:r>
      <w:r>
        <w:rPr>
          <w:color w:val="0D0D0D"/>
          <w:szCs w:val="24"/>
        </w:rPr>
        <w:t xml:space="preserve">King County </w:t>
      </w:r>
      <w:r w:rsidRPr="001354AA">
        <w:rPr>
          <w:color w:val="0D0D0D"/>
          <w:szCs w:val="24"/>
        </w:rPr>
        <w:t>Metro Transit Division, at 206-477-</w:t>
      </w:r>
      <w:r>
        <w:rPr>
          <w:color w:val="0D0D0D"/>
          <w:szCs w:val="24"/>
        </w:rPr>
        <w:t>5910</w:t>
      </w:r>
      <w:r w:rsidRPr="001354AA">
        <w:rPr>
          <w:color w:val="0D0D0D"/>
          <w:szCs w:val="24"/>
        </w:rPr>
        <w:t>.</w:t>
      </w:r>
    </w:p>
    <w:p w14:paraId="2051C4CC" w14:textId="77777777" w:rsidR="00296227" w:rsidRDefault="00296227" w:rsidP="00996498"/>
    <w:p w14:paraId="7BF788CB" w14:textId="77777777" w:rsidR="00DF3392" w:rsidRDefault="00DF3392" w:rsidP="00996498">
      <w:r>
        <w:t>Sincerely,</w:t>
      </w:r>
    </w:p>
    <w:p w14:paraId="6247D269" w14:textId="77777777" w:rsidR="00DF3392" w:rsidRDefault="00DF3392" w:rsidP="00996498"/>
    <w:p w14:paraId="785FF5B6" w14:textId="77777777" w:rsidR="00DF3392" w:rsidRDefault="00DF3392" w:rsidP="00996498"/>
    <w:p w14:paraId="146232B8" w14:textId="77777777" w:rsidR="00DF3392" w:rsidRDefault="00DF3392" w:rsidP="00996498"/>
    <w:p w14:paraId="16406A07" w14:textId="77777777" w:rsidR="00DF3392" w:rsidRDefault="00DF3392" w:rsidP="00996498">
      <w:r>
        <w:t>Dow Constantine</w:t>
      </w:r>
    </w:p>
    <w:p w14:paraId="40305653" w14:textId="77777777" w:rsidR="00DF3392" w:rsidRDefault="00DF3392" w:rsidP="00996498">
      <w:r>
        <w:t>King County Executive</w:t>
      </w:r>
    </w:p>
    <w:p w14:paraId="196C8872" w14:textId="77777777" w:rsidR="00DF3392" w:rsidRDefault="00DF3392" w:rsidP="00996498"/>
    <w:p w14:paraId="73BB2C2B" w14:textId="77777777" w:rsidR="00DF3392" w:rsidRDefault="00DF3392" w:rsidP="00996498">
      <w:r>
        <w:t>Enclosure</w:t>
      </w:r>
      <w:r w:rsidR="004E2D42">
        <w:t>s</w:t>
      </w:r>
    </w:p>
    <w:p w14:paraId="6E9A54A5" w14:textId="77777777" w:rsidR="00DF3392" w:rsidRDefault="00DF3392" w:rsidP="00996498"/>
    <w:p w14:paraId="31AE34DB" w14:textId="77777777" w:rsidR="000E18FD" w:rsidRDefault="000E18FD" w:rsidP="00996498">
      <w:r>
        <w:t>cc:</w:t>
      </w:r>
      <w:r>
        <w:tab/>
        <w:t>King County Councilmembers</w:t>
      </w:r>
    </w:p>
    <w:p w14:paraId="032E733B" w14:textId="77777777" w:rsidR="000E18FD" w:rsidRDefault="000E18FD" w:rsidP="00996498">
      <w:r>
        <w:tab/>
      </w:r>
      <w:r>
        <w:tab/>
      </w:r>
      <w:r>
        <w:rPr>
          <w:u w:val="single"/>
        </w:rPr>
        <w:t>ATTN</w:t>
      </w:r>
      <w:r>
        <w:t>:  Carolyn Busch, Chief of Staff</w:t>
      </w:r>
    </w:p>
    <w:p w14:paraId="28073E5B" w14:textId="77777777" w:rsidR="000E18FD" w:rsidRDefault="000E18FD" w:rsidP="00996498">
      <w:r>
        <w:tab/>
      </w:r>
      <w:r>
        <w:tab/>
      </w:r>
      <w:r>
        <w:tab/>
        <w:t xml:space="preserve">  Anne Noris, Clerk of the Council</w:t>
      </w:r>
    </w:p>
    <w:p w14:paraId="38EFEB13" w14:textId="77777777" w:rsidR="000E18FD" w:rsidRDefault="000E18FD" w:rsidP="00996498">
      <w:r>
        <w:tab/>
        <w:t>Carrie S. Cihak, Chief of Policy Development, King County Executive Office</w:t>
      </w:r>
    </w:p>
    <w:p w14:paraId="671A035A" w14:textId="77777777" w:rsidR="000E18FD" w:rsidRDefault="000E18FD" w:rsidP="00996498">
      <w:r>
        <w:tab/>
        <w:t>Dwight Dively, Director, Office of Performance, Strategy and Budget</w:t>
      </w:r>
    </w:p>
    <w:p w14:paraId="6BFF9086" w14:textId="77777777" w:rsidR="00E9780E" w:rsidRDefault="000E18FD" w:rsidP="00996498">
      <w:r>
        <w:tab/>
      </w:r>
      <w:r w:rsidR="00E9780E">
        <w:t>Harold S. Taniguchi, Director, Department of Transportation (DOT)</w:t>
      </w:r>
    </w:p>
    <w:p w14:paraId="4658560C" w14:textId="77777777" w:rsidR="00296227" w:rsidRDefault="00296227" w:rsidP="00996498">
      <w:pPr>
        <w:tabs>
          <w:tab w:val="left" w:pos="720"/>
        </w:tabs>
        <w:ind w:left="1080" w:hanging="1080"/>
      </w:pPr>
      <w:r>
        <w:tab/>
        <w:t>Kevin Desmond, General Manager, Metro Transit Division, DOT</w:t>
      </w:r>
    </w:p>
    <w:p w14:paraId="45E9DD74" w14:textId="77777777" w:rsidR="00296227" w:rsidRDefault="00296227" w:rsidP="00996498">
      <w:pPr>
        <w:tabs>
          <w:tab w:val="left" w:pos="720"/>
        </w:tabs>
        <w:ind w:left="1080" w:hanging="1080"/>
      </w:pPr>
      <w:r>
        <w:tab/>
        <w:t>Victor Obeso, Deputy General Manager, Planning and Customer Services, Metro Transit Division, DOT</w:t>
      </w:r>
    </w:p>
    <w:p w14:paraId="37E195D7" w14:textId="77777777" w:rsidR="00296227" w:rsidRDefault="00296227" w:rsidP="00996498">
      <w:pPr>
        <w:tabs>
          <w:tab w:val="left" w:pos="720"/>
        </w:tabs>
        <w:ind w:left="1080" w:hanging="1080"/>
      </w:pPr>
      <w:r>
        <w:tab/>
        <w:t>Marty Minkoff, Acting Manager, Service Development, Metro Transit Division, DOT</w:t>
      </w:r>
    </w:p>
    <w:p w14:paraId="3F3B5659" w14:textId="335A332D" w:rsidR="000E18FD" w:rsidRPr="00DF3392" w:rsidRDefault="00296227" w:rsidP="00820182">
      <w:pPr>
        <w:tabs>
          <w:tab w:val="left" w:pos="720"/>
        </w:tabs>
        <w:ind w:left="1080" w:hanging="1080"/>
      </w:pPr>
      <w:r>
        <w:tab/>
        <w:t>Mike Beck, Acting Supervisor, Service Planning, Service Development, Metro Transit Division, DOT</w:t>
      </w:r>
      <w:bookmarkStart w:id="0" w:name="_GoBack"/>
      <w:bookmarkEnd w:id="0"/>
    </w:p>
    <w:sectPr w:rsidR="000E18FD" w:rsidRPr="00DF3392" w:rsidSect="009C3CEB">
      <w:headerReference w:type="default" r:id="rId12"/>
      <w:pgSz w:w="12240" w:h="15840" w:code="1"/>
      <w:pgMar w:top="1440" w:right="1613" w:bottom="1440" w:left="1613"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EA5BB" w15:done="0"/>
  <w15:commentEx w15:paraId="46087C9C" w15:done="0"/>
  <w15:commentEx w15:paraId="7C9E1D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4AF2" w14:textId="77777777" w:rsidR="000B1078" w:rsidRDefault="000B1078" w:rsidP="0035558D">
      <w:r>
        <w:separator/>
      </w:r>
    </w:p>
  </w:endnote>
  <w:endnote w:type="continuationSeparator" w:id="0">
    <w:p w14:paraId="47165B9D" w14:textId="77777777" w:rsidR="000B1078" w:rsidRDefault="000B1078" w:rsidP="0035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2C3E" w14:textId="77777777" w:rsidR="000B1078" w:rsidRDefault="000B1078" w:rsidP="0035558D">
      <w:r>
        <w:separator/>
      </w:r>
    </w:p>
  </w:footnote>
  <w:footnote w:type="continuationSeparator" w:id="0">
    <w:p w14:paraId="53862F92" w14:textId="77777777" w:rsidR="000B1078" w:rsidRDefault="000B1078" w:rsidP="0035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CF4B" w14:textId="77777777" w:rsidR="0035558D" w:rsidRPr="006E36E3" w:rsidRDefault="0035558D">
    <w:pPr>
      <w:pStyle w:val="Header"/>
    </w:pPr>
    <w:r w:rsidRPr="006E36E3">
      <w:t xml:space="preserve">The Honorable </w:t>
    </w:r>
    <w:r w:rsidR="00296227" w:rsidRPr="006E36E3">
      <w:t>Larry Phillips</w:t>
    </w:r>
  </w:p>
  <w:p w14:paraId="7A7C218C" w14:textId="77777777" w:rsidR="0035558D" w:rsidRPr="006E36E3" w:rsidRDefault="006E36E3">
    <w:pPr>
      <w:pStyle w:val="Header"/>
    </w:pPr>
    <w:r w:rsidRPr="006E36E3">
      <w:t>August 25</w:t>
    </w:r>
    <w:r w:rsidR="00296227" w:rsidRPr="006E36E3">
      <w:t>, 2015</w:t>
    </w:r>
  </w:p>
  <w:p w14:paraId="071FE5A2" w14:textId="77777777" w:rsidR="0035558D" w:rsidRDefault="0035558D">
    <w:pPr>
      <w:pStyle w:val="Header"/>
    </w:pPr>
    <w:r w:rsidRPr="006E36E3">
      <w:t xml:space="preserve">Page </w:t>
    </w:r>
    <w:r w:rsidRPr="006E36E3">
      <w:fldChar w:fldCharType="begin"/>
    </w:r>
    <w:r w:rsidRPr="006E36E3">
      <w:instrText xml:space="preserve"> PAGE  \* Arabic  \* MERGEFORMAT </w:instrText>
    </w:r>
    <w:r w:rsidRPr="006E36E3">
      <w:fldChar w:fldCharType="separate"/>
    </w:r>
    <w:r w:rsidR="00820182">
      <w:rPr>
        <w:noProof/>
      </w:rPr>
      <w:t>3</w:t>
    </w:r>
    <w:r w:rsidRPr="006E36E3">
      <w:fldChar w:fldCharType="end"/>
    </w:r>
  </w:p>
  <w:p w14:paraId="6DB92F5F" w14:textId="77777777" w:rsidR="0035558D" w:rsidRDefault="0035558D">
    <w:pPr>
      <w:pStyle w:val="Header"/>
    </w:pPr>
  </w:p>
  <w:p w14:paraId="745B4033" w14:textId="77777777" w:rsidR="0035558D" w:rsidRDefault="0035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58F8"/>
    <w:multiLevelType w:val="hybridMultilevel"/>
    <w:tmpl w:val="C6A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Greene">
    <w15:presenceInfo w15:providerId="Windows Live" w15:userId="bb5b6d258e45f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7DCC"/>
    <w:rsid w:val="000908C6"/>
    <w:rsid w:val="00091C8A"/>
    <w:rsid w:val="000B1078"/>
    <w:rsid w:val="000B5FCE"/>
    <w:rsid w:val="000E18FD"/>
    <w:rsid w:val="000F23F9"/>
    <w:rsid w:val="001061A5"/>
    <w:rsid w:val="0011258A"/>
    <w:rsid w:val="001223C6"/>
    <w:rsid w:val="001543E8"/>
    <w:rsid w:val="0017164D"/>
    <w:rsid w:val="001936CF"/>
    <w:rsid w:val="002070AD"/>
    <w:rsid w:val="0023306A"/>
    <w:rsid w:val="0023743A"/>
    <w:rsid w:val="00244369"/>
    <w:rsid w:val="00296227"/>
    <w:rsid w:val="002A2D2D"/>
    <w:rsid w:val="002A6241"/>
    <w:rsid w:val="00341CC5"/>
    <w:rsid w:val="003436C2"/>
    <w:rsid w:val="0035558D"/>
    <w:rsid w:val="0035572C"/>
    <w:rsid w:val="003913B6"/>
    <w:rsid w:val="003A7978"/>
    <w:rsid w:val="003F6EB4"/>
    <w:rsid w:val="00410A38"/>
    <w:rsid w:val="00412009"/>
    <w:rsid w:val="004329E2"/>
    <w:rsid w:val="004A4C81"/>
    <w:rsid w:val="004A7A5F"/>
    <w:rsid w:val="004E2D42"/>
    <w:rsid w:val="00533CDA"/>
    <w:rsid w:val="00546916"/>
    <w:rsid w:val="00560997"/>
    <w:rsid w:val="00595D0C"/>
    <w:rsid w:val="005B2A6E"/>
    <w:rsid w:val="005B5C6E"/>
    <w:rsid w:val="00604275"/>
    <w:rsid w:val="006103A0"/>
    <w:rsid w:val="0067650D"/>
    <w:rsid w:val="006E1B29"/>
    <w:rsid w:val="006E292E"/>
    <w:rsid w:val="006E36E3"/>
    <w:rsid w:val="0073148A"/>
    <w:rsid w:val="00783028"/>
    <w:rsid w:val="007850B1"/>
    <w:rsid w:val="007B2BEA"/>
    <w:rsid w:val="007B2F40"/>
    <w:rsid w:val="007B5AA0"/>
    <w:rsid w:val="00800E92"/>
    <w:rsid w:val="00807BD7"/>
    <w:rsid w:val="00820182"/>
    <w:rsid w:val="0085054B"/>
    <w:rsid w:val="00885201"/>
    <w:rsid w:val="008B1E8A"/>
    <w:rsid w:val="008B657E"/>
    <w:rsid w:val="008F5126"/>
    <w:rsid w:val="008F6DB3"/>
    <w:rsid w:val="00922157"/>
    <w:rsid w:val="00983F56"/>
    <w:rsid w:val="00996498"/>
    <w:rsid w:val="009C3CEB"/>
    <w:rsid w:val="009D0204"/>
    <w:rsid w:val="009E147F"/>
    <w:rsid w:val="009E5AA0"/>
    <w:rsid w:val="009E7991"/>
    <w:rsid w:val="00A05895"/>
    <w:rsid w:val="00A2556F"/>
    <w:rsid w:val="00A25A11"/>
    <w:rsid w:val="00A541E1"/>
    <w:rsid w:val="00AA7D01"/>
    <w:rsid w:val="00AD131F"/>
    <w:rsid w:val="00AE66CC"/>
    <w:rsid w:val="00AF3894"/>
    <w:rsid w:val="00B05CEA"/>
    <w:rsid w:val="00B35F74"/>
    <w:rsid w:val="00B84D40"/>
    <w:rsid w:val="00B934A5"/>
    <w:rsid w:val="00B95343"/>
    <w:rsid w:val="00C02E4E"/>
    <w:rsid w:val="00C22C15"/>
    <w:rsid w:val="00C84DAB"/>
    <w:rsid w:val="00D3641B"/>
    <w:rsid w:val="00D41E1C"/>
    <w:rsid w:val="00D47D16"/>
    <w:rsid w:val="00DD59EE"/>
    <w:rsid w:val="00DE2807"/>
    <w:rsid w:val="00DE4731"/>
    <w:rsid w:val="00DF3392"/>
    <w:rsid w:val="00E06F13"/>
    <w:rsid w:val="00E20EAC"/>
    <w:rsid w:val="00E3528B"/>
    <w:rsid w:val="00E771AE"/>
    <w:rsid w:val="00E8108A"/>
    <w:rsid w:val="00E96D04"/>
    <w:rsid w:val="00E9780E"/>
    <w:rsid w:val="00EB1DA0"/>
    <w:rsid w:val="00ED2CCC"/>
    <w:rsid w:val="00EF49FB"/>
    <w:rsid w:val="00F14646"/>
    <w:rsid w:val="00F344A8"/>
    <w:rsid w:val="00FD2C36"/>
    <w:rsid w:val="00FE2D9B"/>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1223C6"/>
    <w:rPr>
      <w:sz w:val="18"/>
      <w:szCs w:val="18"/>
    </w:rPr>
  </w:style>
  <w:style w:type="paragraph" w:styleId="CommentText">
    <w:name w:val="annotation text"/>
    <w:basedOn w:val="Normal"/>
    <w:link w:val="CommentTextChar"/>
    <w:uiPriority w:val="99"/>
    <w:semiHidden/>
    <w:unhideWhenUsed/>
    <w:rsid w:val="001223C6"/>
    <w:rPr>
      <w:szCs w:val="24"/>
    </w:rPr>
  </w:style>
  <w:style w:type="character" w:customStyle="1" w:styleId="CommentTextChar">
    <w:name w:val="Comment Text Char"/>
    <w:basedOn w:val="DefaultParagraphFont"/>
    <w:link w:val="CommentText"/>
    <w:uiPriority w:val="99"/>
    <w:semiHidden/>
    <w:rsid w:val="001223C6"/>
    <w:rPr>
      <w:sz w:val="24"/>
      <w:szCs w:val="24"/>
    </w:rPr>
  </w:style>
  <w:style w:type="paragraph" w:styleId="CommentSubject">
    <w:name w:val="annotation subject"/>
    <w:basedOn w:val="CommentText"/>
    <w:next w:val="CommentText"/>
    <w:link w:val="CommentSubjectChar"/>
    <w:uiPriority w:val="99"/>
    <w:semiHidden/>
    <w:unhideWhenUsed/>
    <w:rsid w:val="001223C6"/>
    <w:rPr>
      <w:b/>
      <w:bCs/>
      <w:sz w:val="20"/>
      <w:szCs w:val="20"/>
    </w:rPr>
  </w:style>
  <w:style w:type="character" w:customStyle="1" w:styleId="CommentSubjectChar">
    <w:name w:val="Comment Subject Char"/>
    <w:basedOn w:val="CommentTextChar"/>
    <w:link w:val="CommentSubject"/>
    <w:uiPriority w:val="99"/>
    <w:semiHidden/>
    <w:rsid w:val="001223C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1223C6"/>
    <w:rPr>
      <w:sz w:val="18"/>
      <w:szCs w:val="18"/>
    </w:rPr>
  </w:style>
  <w:style w:type="paragraph" w:styleId="CommentText">
    <w:name w:val="annotation text"/>
    <w:basedOn w:val="Normal"/>
    <w:link w:val="CommentTextChar"/>
    <w:uiPriority w:val="99"/>
    <w:semiHidden/>
    <w:unhideWhenUsed/>
    <w:rsid w:val="001223C6"/>
    <w:rPr>
      <w:szCs w:val="24"/>
    </w:rPr>
  </w:style>
  <w:style w:type="character" w:customStyle="1" w:styleId="CommentTextChar">
    <w:name w:val="Comment Text Char"/>
    <w:basedOn w:val="DefaultParagraphFont"/>
    <w:link w:val="CommentText"/>
    <w:uiPriority w:val="99"/>
    <w:semiHidden/>
    <w:rsid w:val="001223C6"/>
    <w:rPr>
      <w:sz w:val="24"/>
      <w:szCs w:val="24"/>
    </w:rPr>
  </w:style>
  <w:style w:type="paragraph" w:styleId="CommentSubject">
    <w:name w:val="annotation subject"/>
    <w:basedOn w:val="CommentText"/>
    <w:next w:val="CommentText"/>
    <w:link w:val="CommentSubjectChar"/>
    <w:uiPriority w:val="99"/>
    <w:semiHidden/>
    <w:unhideWhenUsed/>
    <w:rsid w:val="001223C6"/>
    <w:rPr>
      <w:b/>
      <w:bCs/>
      <w:sz w:val="20"/>
      <w:szCs w:val="20"/>
    </w:rPr>
  </w:style>
  <w:style w:type="character" w:customStyle="1" w:styleId="CommentSubjectChar">
    <w:name w:val="Comment Subject Char"/>
    <w:basedOn w:val="CommentTextChar"/>
    <w:link w:val="CommentSubject"/>
    <w:uiPriority w:val="99"/>
    <w:semiHidden/>
    <w:rsid w:val="001223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758D074B120941AE02C0DFA940742A" ma:contentTypeVersion="5" ma:contentTypeDescription="Create a new document." ma:contentTypeScope="" ma:versionID="52c6dcaaddcf123de93ca176650a5054">
  <xsd:schema xmlns:xsd="http://www.w3.org/2001/XMLSchema" xmlns:xs="http://www.w3.org/2001/XMLSchema" xmlns:p="http://schemas.microsoft.com/office/2006/metadata/properties" xmlns:ns1="http://schemas.microsoft.com/sharepoint/v3" xmlns:ns2="5f8a7b96-56d0-4acd-a783-3c1fec84f27d" xmlns:ns3="f9e8b835-33f6-45f9-8975-e86b42bfa183" targetNamespace="http://schemas.microsoft.com/office/2006/metadata/properties" ma:root="true" ma:fieldsID="546945bb931542e66f7aca7d4cc68a77" ns1:_="" ns2:_="" ns3:_="">
    <xsd:import namespace="http://schemas.microsoft.com/sharepoint/v3"/>
    <xsd:import namespace="5f8a7b96-56d0-4acd-a783-3c1fec84f27d"/>
    <xsd:import namespace="f9e8b835-33f6-45f9-8975-e86b42bfa183"/>
    <xsd:element name="properties">
      <xsd:complexType>
        <xsd:sequence>
          <xsd:element name="documentManagement">
            <xsd:complexType>
              <xsd:all>
                <xsd:element ref="ns1:PublishingStartDate" minOccurs="0"/>
                <xsd:element ref="ns1:PublishingExpirationDate" minOccurs="0"/>
                <xsd:element ref="ns2:MigrationSourceURL"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a7b96-56d0-4acd-a783-3c1fec84f27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8b835-33f6-45f9-8975-e86b42bfa1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EAF5-1547-4FFF-B990-B97683B39B47}">
  <ds:schemaRefs>
    <ds:schemaRef ds:uri="http://schemas.microsoft.com/sharepoint/v3/contenttype/forms"/>
  </ds:schemaRefs>
</ds:datastoreItem>
</file>

<file path=customXml/itemProps2.xml><?xml version="1.0" encoding="utf-8"?>
<ds:datastoreItem xmlns:ds="http://schemas.openxmlformats.org/officeDocument/2006/customXml" ds:itemID="{468C26A9-2DC2-4C78-B624-7471B044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a7b96-56d0-4acd-a783-3c1fec84f27d"/>
    <ds:schemaRef ds:uri="f9e8b835-33f6-45f9-8975-e86b42bf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79E08-C724-43FB-A98D-21C9ADADD740}">
  <ds:schemaRefs>
    <ds:schemaRef ds:uri="http://schemas.microsoft.com/office/2006/metadata/longProperties"/>
  </ds:schemaRefs>
</ds:datastoreItem>
</file>

<file path=customXml/itemProps4.xml><?xml version="1.0" encoding="utf-8"?>
<ds:datastoreItem xmlns:ds="http://schemas.openxmlformats.org/officeDocument/2006/customXml" ds:itemID="{76D37A5A-1F67-4508-8C1C-15E17550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Transmittal Letter Template (for motions, ordinances, and reports)</vt:lpstr>
    </vt:vector>
  </TitlesOfParts>
  <Company>KCDOT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 Template (for motions, ordinances, and reports)</dc:title>
  <dc:creator>Shelley Harrison</dc:creator>
  <cp:lastModifiedBy>Shelley Harrison</cp:lastModifiedBy>
  <cp:revision>6</cp:revision>
  <cp:lastPrinted>2015-08-14T22:59:00Z</cp:lastPrinted>
  <dcterms:created xsi:type="dcterms:W3CDTF">2015-08-14T22:37:00Z</dcterms:created>
  <dcterms:modified xsi:type="dcterms:W3CDTF">2015-08-19T15:21:00Z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igrationSourceURL">
    <vt:lpwstr/>
  </property>
  <property fmtid="{D5CDD505-2E9C-101B-9397-08002B2CF9AE}" pid="4" name="display_urn:schemas-microsoft-com:office:office#Editor">
    <vt:lpwstr>Taglianetti, Peggy</vt:lpwstr>
  </property>
  <property fmtid="{D5CDD505-2E9C-101B-9397-08002B2CF9AE}" pid="5" name="display_urn:schemas-microsoft-com:office:office#Author">
    <vt:lpwstr>Taglianetti, Peggy</vt:lpwstr>
  </property>
  <property fmtid="{D5CDD505-2E9C-101B-9397-08002B2CF9AE}" pid="6" name="PublishingExpirationDate">
    <vt:lpwstr/>
  </property>
  <property fmtid="{D5CDD505-2E9C-101B-9397-08002B2CF9AE}" pid="7" name="PublishingStartDate">
    <vt:lpwstr/>
  </property>
</Properties>
</file>