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33F4" w14:textId="4CF9361D" w:rsidR="00C01106" w:rsidRDefault="00C01106"/>
    <w:p w14:paraId="14755FFA" w14:textId="5E7D41F3" w:rsidR="009432A4" w:rsidRDefault="009432A4"/>
    <w:tbl>
      <w:tblPr>
        <w:tblStyle w:val="TableGrid"/>
        <w:tblW w:w="13921" w:type="dxa"/>
        <w:tblLayout w:type="fixed"/>
        <w:tblLook w:val="04A0" w:firstRow="1" w:lastRow="0" w:firstColumn="1" w:lastColumn="0" w:noHBand="0" w:noVBand="1"/>
      </w:tblPr>
      <w:tblGrid>
        <w:gridCol w:w="2520"/>
        <w:gridCol w:w="2268"/>
        <w:gridCol w:w="5623"/>
        <w:gridCol w:w="3510"/>
      </w:tblGrid>
      <w:tr w:rsidR="00914F27" w:rsidRPr="00B736AA" w14:paraId="72C2305B" w14:textId="77777777" w:rsidTr="00914F27">
        <w:trPr>
          <w:cantSplit/>
          <w:trHeight w:val="70"/>
          <w:tblHeader/>
        </w:trPr>
        <w:tc>
          <w:tcPr>
            <w:tcW w:w="2520" w:type="dxa"/>
            <w:shd w:val="clear" w:color="auto" w:fill="000000" w:themeFill="text1"/>
            <w:vAlign w:val="center"/>
          </w:tcPr>
          <w:p w14:paraId="2DF8383A" w14:textId="7862768A" w:rsidR="00914F27" w:rsidRPr="00B736AA" w:rsidRDefault="00914F27" w:rsidP="00B736AA">
            <w:pPr>
              <w:tabs>
                <w:tab w:val="left" w:pos="495"/>
                <w:tab w:val="center" w:pos="152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  <w:tc>
          <w:tcPr>
            <w:tcW w:w="2268" w:type="dxa"/>
            <w:shd w:val="clear" w:color="auto" w:fill="000000" w:themeFill="text1"/>
          </w:tcPr>
          <w:p w14:paraId="5E84A82E" w14:textId="1668F08E" w:rsidR="00914F27" w:rsidRPr="00914F27" w:rsidRDefault="00914F27" w:rsidP="00914F27">
            <w:pPr>
              <w:tabs>
                <w:tab w:val="left" w:pos="495"/>
                <w:tab w:val="center" w:pos="152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4F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Location in Redline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S3</w:t>
            </w:r>
          </w:p>
        </w:tc>
        <w:tc>
          <w:tcPr>
            <w:tcW w:w="5623" w:type="dxa"/>
            <w:shd w:val="clear" w:color="auto" w:fill="000000" w:themeFill="text1"/>
            <w:vAlign w:val="center"/>
          </w:tcPr>
          <w:p w14:paraId="2691DDBE" w14:textId="773244C1" w:rsidR="00914F27" w:rsidRPr="00B736AA" w:rsidRDefault="00914F27" w:rsidP="00B736AA">
            <w:pPr>
              <w:tabs>
                <w:tab w:val="left" w:pos="495"/>
                <w:tab w:val="center" w:pos="152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 Raised at April 29 Meeting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44F47F3D" w14:textId="23678139" w:rsidR="00914F27" w:rsidRPr="00B736AA" w:rsidRDefault="00914F27" w:rsidP="00B736AA">
            <w:pPr>
              <w:tabs>
                <w:tab w:val="left" w:pos="495"/>
                <w:tab w:val="center" w:pos="152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736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Chair’s Striker</w:t>
            </w:r>
          </w:p>
        </w:tc>
      </w:tr>
      <w:tr w:rsidR="00914F27" w:rsidRPr="00B736AA" w14:paraId="1DE69D19" w14:textId="77777777" w:rsidTr="00914F27">
        <w:trPr>
          <w:cantSplit/>
          <w:trHeight w:val="70"/>
        </w:trPr>
        <w:tc>
          <w:tcPr>
            <w:tcW w:w="2520" w:type="dxa"/>
          </w:tcPr>
          <w:p w14:paraId="04AD57D3" w14:textId="33259A94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14:paraId="090EDE4C" w14:textId="44A7F915" w:rsidR="00914F27" w:rsidRPr="00914F27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 (See Att. 9)</w:t>
            </w:r>
          </w:p>
        </w:tc>
        <w:tc>
          <w:tcPr>
            <w:tcW w:w="5623" w:type="dxa"/>
          </w:tcPr>
          <w:p w14:paraId="31E6EB0A" w14:textId="0F4567CE" w:rsidR="00BF117C" w:rsidRPr="00870965" w:rsidRDefault="00914F27" w:rsidP="00B73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85CCE" w:rsidRPr="00870965">
              <w:rPr>
                <w:rFonts w:ascii="Arial" w:hAnsi="Arial" w:cs="Arial"/>
                <w:b/>
                <w:sz w:val="24"/>
                <w:szCs w:val="24"/>
              </w:rPr>
              <w:t>eadline to adopt Scoping Motion</w:t>
            </w:r>
          </w:p>
          <w:p w14:paraId="0FA38845" w14:textId="77777777" w:rsidR="00BF117C" w:rsidRPr="00870965" w:rsidRDefault="00BF117C" w:rsidP="00B73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B61E2" w14:textId="5C42ABC7" w:rsidR="00914F27" w:rsidRPr="00870965" w:rsidRDefault="00BF117C" w:rsidP="00B736AA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 xml:space="preserve">The Executive has agreed </w:t>
            </w:r>
            <w:r w:rsidR="00585CCE" w:rsidRPr="00870965">
              <w:rPr>
                <w:rFonts w:ascii="Arial" w:hAnsi="Arial" w:cs="Arial"/>
                <w:sz w:val="24"/>
                <w:szCs w:val="24"/>
              </w:rPr>
              <w:t>to</w:t>
            </w:r>
            <w:r w:rsidRPr="00870965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833C00">
              <w:rPr>
                <w:rFonts w:ascii="Arial" w:hAnsi="Arial" w:cs="Arial"/>
                <w:sz w:val="24"/>
                <w:szCs w:val="24"/>
              </w:rPr>
              <w:t>two</w:t>
            </w:r>
            <w:r w:rsidRPr="00870965">
              <w:rPr>
                <w:rFonts w:ascii="Arial" w:hAnsi="Arial" w:cs="Arial"/>
                <w:sz w:val="24"/>
                <w:szCs w:val="24"/>
              </w:rPr>
              <w:t xml:space="preserve">-week delay in the adoption of the scoping motion, with adoption by </w:t>
            </w:r>
            <w:r w:rsidR="00585CCE" w:rsidRPr="00870965">
              <w:rPr>
                <w:rFonts w:ascii="Arial" w:hAnsi="Arial" w:cs="Arial"/>
                <w:sz w:val="24"/>
                <w:szCs w:val="24"/>
              </w:rPr>
              <w:t>May 14, 2015</w:t>
            </w:r>
          </w:p>
          <w:p w14:paraId="1A72B645" w14:textId="77777777" w:rsidR="00914F27" w:rsidRPr="00870965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9E99A3D" w14:textId="77777777" w:rsidR="00914F27" w:rsidRDefault="00BF117C" w:rsidP="00B73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AE86107" w14:textId="77777777" w:rsidR="00BF117C" w:rsidRDefault="00BF117C" w:rsidP="00B73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7326F" w14:textId="62F0C9A0" w:rsidR="00BF117C" w:rsidRPr="00B736AA" w:rsidRDefault="00BF117C" w:rsidP="00833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Attachment </w:t>
            </w:r>
            <w:r w:rsidR="00833C0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staff report</w:t>
            </w:r>
          </w:p>
        </w:tc>
      </w:tr>
      <w:tr w:rsidR="00971CEA" w:rsidRPr="00DC7A58" w14:paraId="64B6677B" w14:textId="77777777" w:rsidTr="00971CEA">
        <w:trPr>
          <w:trHeight w:val="70"/>
        </w:trPr>
        <w:tc>
          <w:tcPr>
            <w:tcW w:w="2520" w:type="dxa"/>
          </w:tcPr>
          <w:p w14:paraId="4F401C0D" w14:textId="77777777" w:rsidR="00971CEA" w:rsidRDefault="00971CEA" w:rsidP="00DF6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3 – Rural and Resource Lands</w:t>
            </w:r>
          </w:p>
        </w:tc>
        <w:tc>
          <w:tcPr>
            <w:tcW w:w="2268" w:type="dxa"/>
          </w:tcPr>
          <w:p w14:paraId="69810AB1" w14:textId="77777777" w:rsidR="00971CEA" w:rsidRPr="003C04D0" w:rsidRDefault="00971CEA" w:rsidP="00DF6F66">
            <w:pPr>
              <w:rPr>
                <w:rFonts w:ascii="Arial" w:hAnsi="Arial" w:cs="Arial"/>
                <w:sz w:val="24"/>
                <w:szCs w:val="24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>Lines 160-161</w:t>
            </w:r>
          </w:p>
        </w:tc>
        <w:tc>
          <w:tcPr>
            <w:tcW w:w="5623" w:type="dxa"/>
          </w:tcPr>
          <w:p w14:paraId="7BC1D235" w14:textId="77777777" w:rsidR="00971CEA" w:rsidRPr="00870965" w:rsidRDefault="00971CEA" w:rsidP="00DF6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Concern over wording</w:t>
            </w:r>
          </w:p>
          <w:p w14:paraId="55AA3DC7" w14:textId="77777777" w:rsidR="00971CEA" w:rsidRPr="00870965" w:rsidRDefault="00971CEA" w:rsidP="00DF6F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41EB1" w14:textId="0D07E526" w:rsidR="00870965" w:rsidRPr="00870965" w:rsidRDefault="00971CEA" w:rsidP="00833C00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 xml:space="preserve">Councilmember Lambert has proposed </w:t>
            </w:r>
            <w:r w:rsidR="003C04D0" w:rsidRPr="00870965">
              <w:rPr>
                <w:rFonts w:ascii="Arial" w:hAnsi="Arial" w:cs="Arial"/>
                <w:sz w:val="24"/>
                <w:szCs w:val="24"/>
              </w:rPr>
              <w:t>A</w:t>
            </w:r>
            <w:r w:rsidRPr="00870965">
              <w:rPr>
                <w:rFonts w:ascii="Arial" w:hAnsi="Arial" w:cs="Arial"/>
                <w:sz w:val="24"/>
                <w:szCs w:val="24"/>
              </w:rPr>
              <w:t xml:space="preserve">mendment </w:t>
            </w:r>
            <w:r w:rsidR="003C04D0" w:rsidRPr="00870965">
              <w:rPr>
                <w:rFonts w:ascii="Arial" w:hAnsi="Arial" w:cs="Arial"/>
                <w:sz w:val="24"/>
                <w:szCs w:val="24"/>
              </w:rPr>
              <w:t>1</w:t>
            </w:r>
            <w:r w:rsidR="00833C00">
              <w:rPr>
                <w:rFonts w:ascii="Arial" w:hAnsi="Arial" w:cs="Arial"/>
                <w:sz w:val="24"/>
                <w:szCs w:val="24"/>
              </w:rPr>
              <w:t xml:space="preserve"> to S3</w:t>
            </w:r>
            <w:r w:rsidR="003C04D0" w:rsidRPr="00870965">
              <w:rPr>
                <w:rFonts w:ascii="Arial" w:hAnsi="Arial" w:cs="Arial"/>
                <w:sz w:val="24"/>
                <w:szCs w:val="24"/>
              </w:rPr>
              <w:t xml:space="preserve">, which </w:t>
            </w:r>
            <w:r w:rsidRPr="00870965">
              <w:rPr>
                <w:rFonts w:ascii="Arial" w:hAnsi="Arial" w:cs="Arial"/>
                <w:sz w:val="24"/>
                <w:szCs w:val="24"/>
              </w:rPr>
              <w:t>would remove language regarding future availability due to climate change</w:t>
            </w:r>
          </w:p>
        </w:tc>
        <w:tc>
          <w:tcPr>
            <w:tcW w:w="3510" w:type="dxa"/>
          </w:tcPr>
          <w:p w14:paraId="79A46450" w14:textId="77777777" w:rsidR="00971CEA" w:rsidRPr="00552BB7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32A959F5" w14:textId="77777777" w:rsidR="00971CEA" w:rsidRPr="00B736AA" w:rsidRDefault="00971CEA" w:rsidP="00971C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52BB7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25ECE073" w14:textId="77777777" w:rsidR="00971CEA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A1F7A" w14:textId="4AEFEA38" w:rsidR="00971CEA" w:rsidRPr="00552BB7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CCE">
              <w:rPr>
                <w:rFonts w:ascii="Arial" w:hAnsi="Arial" w:cs="Arial"/>
                <w:sz w:val="24"/>
                <w:szCs w:val="24"/>
              </w:rPr>
              <w:t xml:space="preserve">See Attachment </w:t>
            </w:r>
            <w:r w:rsidRPr="000A017D">
              <w:rPr>
                <w:rFonts w:ascii="Arial" w:hAnsi="Arial" w:cs="Arial"/>
                <w:sz w:val="24"/>
                <w:szCs w:val="24"/>
              </w:rPr>
              <w:t>11</w:t>
            </w:r>
            <w:r w:rsidRPr="00585CCE">
              <w:rPr>
                <w:rFonts w:ascii="Arial" w:hAnsi="Arial" w:cs="Arial"/>
                <w:sz w:val="24"/>
                <w:szCs w:val="24"/>
              </w:rPr>
              <w:t xml:space="preserve"> to the staff report</w:t>
            </w:r>
          </w:p>
        </w:tc>
      </w:tr>
      <w:tr w:rsidR="00914F27" w:rsidRPr="00B736AA" w14:paraId="1E467C6E" w14:textId="77777777" w:rsidTr="00914F27">
        <w:trPr>
          <w:cantSplit/>
          <w:trHeight w:val="70"/>
        </w:trPr>
        <w:tc>
          <w:tcPr>
            <w:tcW w:w="2520" w:type="dxa"/>
          </w:tcPr>
          <w:p w14:paraId="40F2D1BC" w14:textId="71CEF05F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  <w:r w:rsidRPr="00B736AA">
              <w:rPr>
                <w:rFonts w:ascii="Arial" w:hAnsi="Arial" w:cs="Arial"/>
                <w:sz w:val="24"/>
                <w:szCs w:val="24"/>
              </w:rPr>
              <w:t>Federal Way</w:t>
            </w:r>
          </w:p>
        </w:tc>
        <w:tc>
          <w:tcPr>
            <w:tcW w:w="2268" w:type="dxa"/>
          </w:tcPr>
          <w:p w14:paraId="62A2A7FD" w14:textId="04273C47" w:rsidR="00914F27" w:rsidRPr="00971CEA" w:rsidRDefault="00914F27" w:rsidP="00B736AA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>Line 362</w:t>
            </w:r>
          </w:p>
        </w:tc>
        <w:tc>
          <w:tcPr>
            <w:tcW w:w="5623" w:type="dxa"/>
          </w:tcPr>
          <w:p w14:paraId="3E64E81F" w14:textId="1185B4E0" w:rsidR="00914F27" w:rsidRPr="00870965" w:rsidRDefault="002C1AB7" w:rsidP="00B73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Technical E</w:t>
            </w:r>
            <w:r w:rsidR="00914F27" w:rsidRPr="00870965">
              <w:rPr>
                <w:rFonts w:ascii="Arial" w:hAnsi="Arial" w:cs="Arial"/>
                <w:b/>
                <w:sz w:val="24"/>
                <w:szCs w:val="24"/>
              </w:rPr>
              <w:t>rror</w:t>
            </w:r>
          </w:p>
        </w:tc>
        <w:tc>
          <w:tcPr>
            <w:tcW w:w="3510" w:type="dxa"/>
          </w:tcPr>
          <w:p w14:paraId="6A610783" w14:textId="77777777" w:rsidR="00585CCE" w:rsidRPr="00552BB7" w:rsidRDefault="00585CCE" w:rsidP="00585C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74ABF033" w14:textId="77777777" w:rsidR="00585CCE" w:rsidRDefault="00585CCE" w:rsidP="00B73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AB66B" w14:textId="2EC72C79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  <w:r w:rsidRPr="00B736AA">
              <w:rPr>
                <w:rFonts w:ascii="Arial" w:hAnsi="Arial" w:cs="Arial"/>
                <w:sz w:val="24"/>
                <w:szCs w:val="24"/>
              </w:rPr>
              <w:t xml:space="preserve">Fixed </w:t>
            </w:r>
            <w:r w:rsidR="00585CCE">
              <w:rPr>
                <w:rFonts w:ascii="Arial" w:hAnsi="Arial" w:cs="Arial"/>
                <w:sz w:val="24"/>
                <w:szCs w:val="24"/>
              </w:rPr>
              <w:t>the parcel number in the proposal</w:t>
            </w:r>
          </w:p>
          <w:p w14:paraId="4029CA66" w14:textId="5CCB24AC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27" w:rsidRPr="00B736AA" w14:paraId="1875DFDD" w14:textId="77777777" w:rsidTr="00914F27">
        <w:trPr>
          <w:cantSplit/>
          <w:trHeight w:val="70"/>
        </w:trPr>
        <w:tc>
          <w:tcPr>
            <w:tcW w:w="2520" w:type="dxa"/>
          </w:tcPr>
          <w:p w14:paraId="1353841E" w14:textId="4E4BA85E" w:rsidR="00914F27" w:rsidRDefault="00914F27" w:rsidP="00914F27">
            <w:pPr>
              <w:rPr>
                <w:rFonts w:ascii="Arial" w:hAnsi="Arial" w:cs="Arial"/>
                <w:sz w:val="24"/>
                <w:szCs w:val="24"/>
              </w:rPr>
            </w:pPr>
            <w:r w:rsidRPr="00B736AA">
              <w:rPr>
                <w:rFonts w:ascii="Arial" w:hAnsi="Arial" w:cs="Arial"/>
                <w:sz w:val="24"/>
                <w:szCs w:val="24"/>
              </w:rPr>
              <w:t>Woodin</w:t>
            </w:r>
            <w:r>
              <w:rPr>
                <w:rFonts w:ascii="Arial" w:hAnsi="Arial" w:cs="Arial"/>
                <w:sz w:val="24"/>
                <w:szCs w:val="24"/>
              </w:rPr>
              <w:t>ville and Sammamish Valley APD</w:t>
            </w:r>
          </w:p>
          <w:p w14:paraId="34D5E578" w14:textId="40A19EBD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2AC55" w14:textId="77777777" w:rsidR="00914F27" w:rsidRDefault="00914F27" w:rsidP="003C04D0">
            <w:pPr>
              <w:rPr>
                <w:rFonts w:ascii="Arial" w:hAnsi="Arial" w:cs="Arial"/>
                <w:sz w:val="24"/>
                <w:szCs w:val="24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 xml:space="preserve">Lines 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381-384</w:t>
            </w:r>
          </w:p>
          <w:p w14:paraId="60F9FFE9" w14:textId="77777777" w:rsidR="003C04D0" w:rsidRDefault="003C04D0" w:rsidP="003C04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0505F" w14:textId="56BC8DFA" w:rsidR="003C04D0" w:rsidRPr="00971CEA" w:rsidRDefault="003C04D0" w:rsidP="002C1AB7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Lines 44</w:t>
            </w:r>
            <w:r w:rsidR="002C1AB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-44</w:t>
            </w:r>
            <w:r w:rsidR="002C1A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14:paraId="632CFFB6" w14:textId="77777777" w:rsidR="00914F27" w:rsidRPr="00870965" w:rsidRDefault="000A017D" w:rsidP="00585C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Concern over scope of proposal</w:t>
            </w:r>
          </w:p>
          <w:p w14:paraId="505AC4B7" w14:textId="77777777" w:rsidR="000A017D" w:rsidRPr="00870965" w:rsidRDefault="000A017D" w:rsidP="00585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0F341" w14:textId="626D2E12" w:rsidR="000A017D" w:rsidRPr="00870965" w:rsidRDefault="000A017D" w:rsidP="000A017D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>The Woodinville/Sammamish Valley APD proposal has been removed from the striker, and language has been added to the development code section to review policies and code to support agricultural production districts</w:t>
            </w:r>
          </w:p>
        </w:tc>
        <w:tc>
          <w:tcPr>
            <w:tcW w:w="3510" w:type="dxa"/>
          </w:tcPr>
          <w:p w14:paraId="65A2B4EA" w14:textId="77777777" w:rsidR="00914F27" w:rsidRPr="00552BB7" w:rsidRDefault="00914F27" w:rsidP="00552B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6919A904" w14:textId="079FE76B" w:rsidR="00914F27" w:rsidRPr="00B736AA" w:rsidRDefault="00B81610" w:rsidP="00552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</w:t>
            </w:r>
            <w:r w:rsidR="000A017D">
              <w:rPr>
                <w:rFonts w:ascii="Arial" w:hAnsi="Arial" w:cs="Arial"/>
                <w:sz w:val="24"/>
                <w:szCs w:val="24"/>
              </w:rPr>
              <w:t>d the Woodinville proposal from the Area Zoning and Land Use Proposals, added language to the Development Code proposals</w:t>
            </w:r>
          </w:p>
        </w:tc>
      </w:tr>
      <w:tr w:rsidR="00914F27" w:rsidRPr="00B736AA" w14:paraId="1D49B85D" w14:textId="77777777" w:rsidTr="00914F27">
        <w:trPr>
          <w:cantSplit/>
          <w:trHeight w:val="70"/>
        </w:trPr>
        <w:tc>
          <w:tcPr>
            <w:tcW w:w="2520" w:type="dxa"/>
          </w:tcPr>
          <w:p w14:paraId="679E6777" w14:textId="77777777" w:rsidR="00914F27" w:rsidRDefault="00914F27" w:rsidP="00914F27">
            <w:pPr>
              <w:rPr>
                <w:rFonts w:ascii="Arial" w:hAnsi="Arial" w:cs="Arial"/>
                <w:sz w:val="24"/>
                <w:szCs w:val="24"/>
              </w:rPr>
            </w:pPr>
            <w:r w:rsidRPr="00B736AA">
              <w:rPr>
                <w:rFonts w:ascii="Arial" w:hAnsi="Arial" w:cs="Arial"/>
                <w:sz w:val="24"/>
                <w:szCs w:val="24"/>
              </w:rPr>
              <w:lastRenderedPageBreak/>
              <w:t>Fall City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3B103" w14:textId="1EDEE25A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0EFF4" w14:textId="24FB07F5" w:rsidR="00914F27" w:rsidRPr="00971CEA" w:rsidRDefault="00914F27" w:rsidP="003C04D0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 xml:space="preserve">Lines 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386-387</w:t>
            </w:r>
          </w:p>
        </w:tc>
        <w:tc>
          <w:tcPr>
            <w:tcW w:w="5623" w:type="dxa"/>
          </w:tcPr>
          <w:p w14:paraId="53B8FC5B" w14:textId="798071CC" w:rsidR="00914F27" w:rsidRPr="00870965" w:rsidRDefault="00971CEA" w:rsidP="00B73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Question regarding the a</w:t>
            </w:r>
            <w:r w:rsidR="00914F27" w:rsidRPr="00870965">
              <w:rPr>
                <w:rFonts w:ascii="Arial" w:hAnsi="Arial" w:cs="Arial"/>
                <w:b/>
                <w:sz w:val="24"/>
                <w:szCs w:val="24"/>
              </w:rPr>
              <w:t>gricultural zoned parcel</w:t>
            </w:r>
            <w:r w:rsidRPr="00870965">
              <w:rPr>
                <w:rFonts w:ascii="Arial" w:hAnsi="Arial" w:cs="Arial"/>
                <w:b/>
                <w:sz w:val="24"/>
                <w:szCs w:val="24"/>
              </w:rPr>
              <w:t>s: are they</w:t>
            </w:r>
            <w:r w:rsidR="00914F27" w:rsidRPr="00870965">
              <w:rPr>
                <w:rFonts w:ascii="Arial" w:hAnsi="Arial" w:cs="Arial"/>
                <w:b/>
                <w:sz w:val="24"/>
                <w:szCs w:val="24"/>
              </w:rPr>
              <w:t xml:space="preserve"> in the APD and in the Floodplain?</w:t>
            </w:r>
          </w:p>
          <w:p w14:paraId="7AB60B84" w14:textId="77777777" w:rsidR="00914F27" w:rsidRPr="00870965" w:rsidRDefault="00914F27" w:rsidP="00B736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00E06" w14:textId="77777777" w:rsidR="00914F27" w:rsidRPr="00870965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 xml:space="preserve">All three </w:t>
            </w:r>
            <w:r w:rsidR="00971CEA" w:rsidRPr="00870965">
              <w:rPr>
                <w:rFonts w:ascii="Arial" w:hAnsi="Arial" w:cs="Arial"/>
                <w:sz w:val="24"/>
                <w:szCs w:val="24"/>
              </w:rPr>
              <w:t xml:space="preserve">A-35 zoned </w:t>
            </w:r>
            <w:r w:rsidRPr="00870965">
              <w:rPr>
                <w:rFonts w:ascii="Arial" w:hAnsi="Arial" w:cs="Arial"/>
                <w:sz w:val="24"/>
                <w:szCs w:val="24"/>
              </w:rPr>
              <w:t>parcels are partially within the floodway and the 100-year floodplain</w:t>
            </w:r>
          </w:p>
          <w:p w14:paraId="3C2A9356" w14:textId="4F9A933F" w:rsidR="00870965" w:rsidRPr="00870965" w:rsidRDefault="00870965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DDD7BCD" w14:textId="77777777" w:rsidR="00914F27" w:rsidRPr="00552BB7" w:rsidRDefault="00914F27" w:rsidP="00C82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74892F03" w14:textId="18A17B80" w:rsidR="00914F27" w:rsidRPr="00833C00" w:rsidRDefault="00833C00" w:rsidP="00C8251E">
            <w:pPr>
              <w:rPr>
                <w:rFonts w:ascii="Arial" w:hAnsi="Arial" w:cs="Arial"/>
                <w:sz w:val="24"/>
                <w:szCs w:val="24"/>
              </w:rPr>
            </w:pPr>
            <w:r w:rsidRPr="00833C00">
              <w:rPr>
                <w:rFonts w:ascii="Arial" w:hAnsi="Arial" w:cs="Arial"/>
                <w:sz w:val="24"/>
                <w:szCs w:val="24"/>
              </w:rPr>
              <w:t>These three parcels have been removed in S3</w:t>
            </w:r>
          </w:p>
          <w:p w14:paraId="48631C83" w14:textId="04103172" w:rsidR="00914F27" w:rsidRPr="00B736AA" w:rsidRDefault="00914F27" w:rsidP="00B736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F27" w:rsidRPr="00DC7A58" w14:paraId="56343D61" w14:textId="77777777" w:rsidTr="00914F27">
        <w:trPr>
          <w:cantSplit/>
          <w:trHeight w:val="70"/>
        </w:trPr>
        <w:tc>
          <w:tcPr>
            <w:tcW w:w="2520" w:type="dxa"/>
          </w:tcPr>
          <w:p w14:paraId="42098DBE" w14:textId="77777777" w:rsidR="00914F27" w:rsidRDefault="00914F27" w:rsidP="00914F27">
            <w:pPr>
              <w:rPr>
                <w:rFonts w:ascii="Arial" w:hAnsi="Arial" w:cs="Arial"/>
                <w:sz w:val="24"/>
                <w:szCs w:val="24"/>
              </w:rPr>
            </w:pPr>
            <w:r w:rsidRPr="00B736AA">
              <w:rPr>
                <w:rFonts w:ascii="Arial" w:hAnsi="Arial" w:cs="Arial"/>
                <w:sz w:val="24"/>
                <w:szCs w:val="24"/>
              </w:rPr>
              <w:t>Vashon</w:t>
            </w:r>
          </w:p>
          <w:p w14:paraId="2782B8E8" w14:textId="2E3F00AC" w:rsidR="00914F27" w:rsidRPr="00B736AA" w:rsidRDefault="00914F27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3F5ADF" w14:textId="4C7E5166" w:rsidR="00914F27" w:rsidRPr="00971CEA" w:rsidRDefault="00914F27" w:rsidP="003C04D0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>Lines 39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6</w:t>
            </w:r>
            <w:r w:rsidRPr="003C04D0">
              <w:rPr>
                <w:rFonts w:ascii="Arial" w:hAnsi="Arial" w:cs="Arial"/>
                <w:sz w:val="24"/>
                <w:szCs w:val="24"/>
              </w:rPr>
              <w:t>-39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23" w:type="dxa"/>
          </w:tcPr>
          <w:p w14:paraId="5B2F6C18" w14:textId="045D15DA" w:rsidR="00914F27" w:rsidRPr="00870965" w:rsidRDefault="00585CCE" w:rsidP="00B73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Concern over whether Town Plan's boundaries ar</w:t>
            </w:r>
            <w:bookmarkStart w:id="0" w:name="_GoBack"/>
            <w:bookmarkEnd w:id="0"/>
            <w:r w:rsidRPr="00870965">
              <w:rPr>
                <w:rFonts w:ascii="Arial" w:hAnsi="Arial" w:cs="Arial"/>
                <w:b/>
                <w:sz w:val="24"/>
                <w:szCs w:val="24"/>
              </w:rPr>
              <w:t>e proposed to be expanded</w:t>
            </w:r>
          </w:p>
          <w:p w14:paraId="5CFC6A5B" w14:textId="07C024E8" w:rsidR="00914F27" w:rsidRPr="00870965" w:rsidRDefault="00914F27" w:rsidP="003C0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9664F4" w14:textId="77777777" w:rsidR="00914F27" w:rsidRPr="00552BB7" w:rsidRDefault="00914F27" w:rsidP="00C82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04ABD70F" w14:textId="77777777" w:rsidR="00914F27" w:rsidRPr="00B736AA" w:rsidRDefault="00914F27" w:rsidP="00C825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52BB7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5A89093D" w14:textId="71547E44" w:rsidR="00585CCE" w:rsidRPr="00585CCE" w:rsidRDefault="00585CCE" w:rsidP="00B73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27" w:rsidRPr="00DC7A58" w14:paraId="4E23DC71" w14:textId="77777777" w:rsidTr="00914F27">
        <w:trPr>
          <w:cantSplit/>
          <w:trHeight w:val="70"/>
        </w:trPr>
        <w:tc>
          <w:tcPr>
            <w:tcW w:w="2520" w:type="dxa"/>
          </w:tcPr>
          <w:p w14:paraId="7C1982EF" w14:textId="77777777" w:rsidR="00914F27" w:rsidRDefault="00914F27" w:rsidP="00914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Bend</w:t>
            </w:r>
          </w:p>
          <w:p w14:paraId="694D4FF2" w14:textId="33772029" w:rsidR="00914F27" w:rsidRPr="00B736AA" w:rsidRDefault="00914F27" w:rsidP="00914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49DB7" w14:textId="09C2435B" w:rsidR="00914F27" w:rsidRPr="00971CEA" w:rsidRDefault="00914F27" w:rsidP="003C04D0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 xml:space="preserve">Lines 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410</w:t>
            </w:r>
            <w:r w:rsidRPr="003C04D0">
              <w:rPr>
                <w:rFonts w:ascii="Arial" w:hAnsi="Arial" w:cs="Arial"/>
                <w:sz w:val="24"/>
                <w:szCs w:val="24"/>
              </w:rPr>
              <w:t>-41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14:paraId="78A16549" w14:textId="77777777" w:rsidR="00914F27" w:rsidRPr="00870965" w:rsidRDefault="00346E06" w:rsidP="00346E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Concern raised by constituents regarding p</w:t>
            </w:r>
            <w:r w:rsidR="00914F27" w:rsidRPr="00870965">
              <w:rPr>
                <w:rFonts w:ascii="Arial" w:hAnsi="Arial" w:cs="Arial"/>
                <w:b/>
                <w:sz w:val="24"/>
                <w:szCs w:val="24"/>
              </w:rPr>
              <w:t>otential opposition to being part of proposal</w:t>
            </w:r>
          </w:p>
          <w:p w14:paraId="5F1604BA" w14:textId="77777777" w:rsidR="00346E06" w:rsidRPr="00870965" w:rsidRDefault="00346E06" w:rsidP="00346E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04649" w14:textId="520CF77A" w:rsidR="002C1AB7" w:rsidRPr="00870965" w:rsidRDefault="002C1AB7" w:rsidP="00346E06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>The scope of the proposal has been reduced to those property owners interested in a potential 4-to-1 proposal</w:t>
            </w:r>
          </w:p>
          <w:p w14:paraId="5600D6E5" w14:textId="564880B5" w:rsidR="002C1AB7" w:rsidRPr="00870965" w:rsidRDefault="002C1AB7" w:rsidP="00346E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05F5FF5" w14:textId="77777777" w:rsidR="00914F27" w:rsidRPr="00552BB7" w:rsidRDefault="00914F27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05F109A8" w14:textId="4D332C9F" w:rsidR="00914F27" w:rsidRPr="00B736AA" w:rsidRDefault="002C1AB7" w:rsidP="00C231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Removed 11 parcels from the proposal</w:t>
            </w:r>
          </w:p>
          <w:p w14:paraId="7941032D" w14:textId="77777777" w:rsidR="00914F27" w:rsidRPr="00B736AA" w:rsidRDefault="00914F27" w:rsidP="00C23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4B3" w:rsidRPr="00DC7A58" w14:paraId="7AA8132E" w14:textId="77777777" w:rsidTr="00914F27">
        <w:trPr>
          <w:cantSplit/>
          <w:trHeight w:val="70"/>
        </w:trPr>
        <w:tc>
          <w:tcPr>
            <w:tcW w:w="2520" w:type="dxa"/>
          </w:tcPr>
          <w:p w14:paraId="5D98A5FA" w14:textId="1CF4BBCE" w:rsidR="007374B3" w:rsidRDefault="007374B3" w:rsidP="00914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Cedar Hills/Maple Valley</w:t>
            </w:r>
          </w:p>
        </w:tc>
        <w:tc>
          <w:tcPr>
            <w:tcW w:w="2268" w:type="dxa"/>
          </w:tcPr>
          <w:p w14:paraId="44243E70" w14:textId="6FEFA15E" w:rsidR="007374B3" w:rsidRPr="00971CEA" w:rsidRDefault="00971CEA" w:rsidP="003C04D0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>Line 41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8-426</w:t>
            </w:r>
          </w:p>
        </w:tc>
        <w:tc>
          <w:tcPr>
            <w:tcW w:w="5623" w:type="dxa"/>
          </w:tcPr>
          <w:p w14:paraId="30EF7ACC" w14:textId="77777777" w:rsidR="007374B3" w:rsidRPr="00870965" w:rsidRDefault="007374B3" w:rsidP="0073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New proposal</w:t>
            </w:r>
          </w:p>
          <w:p w14:paraId="6E46ACA3" w14:textId="77777777" w:rsidR="00971CEA" w:rsidRPr="00870965" w:rsidRDefault="00971CEA" w:rsidP="00737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6E1A3" w14:textId="77777777" w:rsidR="00971CEA" w:rsidRPr="00870965" w:rsidRDefault="00971CEA" w:rsidP="007374B3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>Adds a new area zoning proposal to initiate a subarea plan for the area near the Cedar Hills landfill.</w:t>
            </w:r>
          </w:p>
          <w:p w14:paraId="3D7C27A1" w14:textId="6E89A71A" w:rsidR="00870965" w:rsidRPr="00870965" w:rsidRDefault="00870965" w:rsidP="00737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7F79F36" w14:textId="77777777" w:rsidR="00971CEA" w:rsidRPr="00552BB7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5F091644" w14:textId="0B27A223" w:rsidR="007374B3" w:rsidRPr="00971CEA" w:rsidRDefault="00971CEA" w:rsidP="00971CEA">
            <w:pPr>
              <w:rPr>
                <w:rFonts w:ascii="Arial" w:hAnsi="Arial" w:cs="Arial"/>
                <w:sz w:val="24"/>
                <w:szCs w:val="24"/>
              </w:rPr>
            </w:pPr>
            <w:r w:rsidRPr="00971CEA">
              <w:rPr>
                <w:rFonts w:ascii="Arial" w:hAnsi="Arial" w:cs="Arial"/>
                <w:sz w:val="24"/>
                <w:szCs w:val="24"/>
              </w:rPr>
              <w:t xml:space="preserve">Added to </w:t>
            </w:r>
            <w:r>
              <w:rPr>
                <w:rFonts w:ascii="Arial" w:hAnsi="Arial" w:cs="Arial"/>
                <w:sz w:val="24"/>
                <w:szCs w:val="24"/>
              </w:rPr>
              <w:t>Area Zoning and Land Use Proposals</w:t>
            </w:r>
          </w:p>
        </w:tc>
      </w:tr>
      <w:tr w:rsidR="007374B3" w:rsidRPr="00DC7A58" w14:paraId="445AEFFF" w14:textId="77777777" w:rsidTr="00914F27">
        <w:trPr>
          <w:cantSplit/>
          <w:trHeight w:val="70"/>
        </w:trPr>
        <w:tc>
          <w:tcPr>
            <w:tcW w:w="2520" w:type="dxa"/>
          </w:tcPr>
          <w:p w14:paraId="3E0E9B11" w14:textId="5D060208" w:rsidR="007374B3" w:rsidRDefault="00857308" w:rsidP="00914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Maple Valley Industrial</w:t>
            </w:r>
          </w:p>
        </w:tc>
        <w:tc>
          <w:tcPr>
            <w:tcW w:w="2268" w:type="dxa"/>
          </w:tcPr>
          <w:p w14:paraId="515FAD5F" w14:textId="6423C1DB" w:rsidR="007374B3" w:rsidRPr="003C04D0" w:rsidRDefault="00971CEA" w:rsidP="003C04D0">
            <w:pPr>
              <w:rPr>
                <w:rFonts w:ascii="Arial" w:hAnsi="Arial" w:cs="Arial"/>
                <w:sz w:val="24"/>
                <w:szCs w:val="24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 xml:space="preserve">Line 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427-430</w:t>
            </w:r>
          </w:p>
        </w:tc>
        <w:tc>
          <w:tcPr>
            <w:tcW w:w="5623" w:type="dxa"/>
          </w:tcPr>
          <w:p w14:paraId="31DC876F" w14:textId="77777777" w:rsidR="007374B3" w:rsidRPr="00870965" w:rsidRDefault="00857308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New Proposal</w:t>
            </w:r>
          </w:p>
          <w:p w14:paraId="744471E1" w14:textId="77777777" w:rsidR="00971CEA" w:rsidRPr="00870965" w:rsidRDefault="00971CEA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4ADB71" w14:textId="77777777" w:rsidR="00971CEA" w:rsidRPr="00870965" w:rsidRDefault="00971CEA" w:rsidP="00C231C8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>Adds a new area zoning proposal to reclassify 3 parcels within the urban area near Maple Valley.</w:t>
            </w:r>
          </w:p>
          <w:p w14:paraId="5E8AF951" w14:textId="137B920E" w:rsidR="00870965" w:rsidRPr="00870965" w:rsidRDefault="00870965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4650F1B" w14:textId="77777777" w:rsidR="00971CEA" w:rsidRPr="00552BB7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148B702B" w14:textId="12DA8B27" w:rsidR="00C66BF6" w:rsidRDefault="00971CEA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CEA">
              <w:rPr>
                <w:rFonts w:ascii="Arial" w:hAnsi="Arial" w:cs="Arial"/>
                <w:sz w:val="24"/>
                <w:szCs w:val="24"/>
              </w:rPr>
              <w:t xml:space="preserve">Added to </w:t>
            </w:r>
            <w:r>
              <w:rPr>
                <w:rFonts w:ascii="Arial" w:hAnsi="Arial" w:cs="Arial"/>
                <w:sz w:val="24"/>
                <w:szCs w:val="24"/>
              </w:rPr>
              <w:t>Area Zoning and Land Use Proposals</w:t>
            </w:r>
          </w:p>
        </w:tc>
      </w:tr>
      <w:tr w:rsidR="00971CEA" w:rsidRPr="00DC7A58" w14:paraId="45DA3C57" w14:textId="77777777" w:rsidTr="00914F27">
        <w:trPr>
          <w:cantSplit/>
          <w:trHeight w:val="70"/>
        </w:trPr>
        <w:tc>
          <w:tcPr>
            <w:tcW w:w="2520" w:type="dxa"/>
          </w:tcPr>
          <w:p w14:paraId="25B8EFE5" w14:textId="60499DFC" w:rsidR="00971CEA" w:rsidRDefault="00971CEA" w:rsidP="00914F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Fairwood</w:t>
            </w:r>
            <w:proofErr w:type="spellEnd"/>
          </w:p>
        </w:tc>
        <w:tc>
          <w:tcPr>
            <w:tcW w:w="2268" w:type="dxa"/>
          </w:tcPr>
          <w:p w14:paraId="42D7F617" w14:textId="55688C7E" w:rsidR="00971CEA" w:rsidRPr="003C04D0" w:rsidRDefault="00971CEA" w:rsidP="003C04D0">
            <w:pPr>
              <w:rPr>
                <w:rFonts w:ascii="Arial" w:hAnsi="Arial" w:cs="Arial"/>
                <w:sz w:val="24"/>
                <w:szCs w:val="24"/>
              </w:rPr>
            </w:pPr>
            <w:r w:rsidRPr="003C04D0">
              <w:rPr>
                <w:rFonts w:ascii="Arial" w:hAnsi="Arial" w:cs="Arial"/>
                <w:sz w:val="24"/>
                <w:szCs w:val="24"/>
              </w:rPr>
              <w:t>Line 4</w:t>
            </w:r>
            <w:r w:rsidR="003C04D0" w:rsidRPr="003C04D0">
              <w:rPr>
                <w:rFonts w:ascii="Arial" w:hAnsi="Arial" w:cs="Arial"/>
                <w:sz w:val="24"/>
                <w:szCs w:val="24"/>
              </w:rPr>
              <w:t>31-437</w:t>
            </w:r>
          </w:p>
        </w:tc>
        <w:tc>
          <w:tcPr>
            <w:tcW w:w="5623" w:type="dxa"/>
          </w:tcPr>
          <w:p w14:paraId="069ECC60" w14:textId="77777777" w:rsidR="00971CEA" w:rsidRPr="00870965" w:rsidRDefault="00971CEA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New Proposal</w:t>
            </w:r>
          </w:p>
          <w:p w14:paraId="15133593" w14:textId="77777777" w:rsidR="00971CEA" w:rsidRPr="00870965" w:rsidRDefault="00971CEA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164DA" w14:textId="77777777" w:rsidR="00971CEA" w:rsidRPr="00870965" w:rsidRDefault="00971CEA" w:rsidP="00C231C8">
            <w:pPr>
              <w:rPr>
                <w:rFonts w:ascii="Arial" w:hAnsi="Arial" w:cs="Arial"/>
                <w:sz w:val="24"/>
                <w:szCs w:val="24"/>
              </w:rPr>
            </w:pPr>
            <w:r w:rsidRPr="00870965">
              <w:rPr>
                <w:rFonts w:ascii="Arial" w:hAnsi="Arial" w:cs="Arial"/>
                <w:sz w:val="24"/>
                <w:szCs w:val="24"/>
              </w:rPr>
              <w:t xml:space="preserve">Would add a new area zoning proposal for 11 parcels in the </w:t>
            </w:r>
            <w:proofErr w:type="spellStart"/>
            <w:r w:rsidRPr="00870965">
              <w:rPr>
                <w:rFonts w:ascii="Arial" w:hAnsi="Arial" w:cs="Arial"/>
                <w:sz w:val="24"/>
                <w:szCs w:val="24"/>
              </w:rPr>
              <w:t>Fairwood</w:t>
            </w:r>
            <w:proofErr w:type="spellEnd"/>
            <w:r w:rsidRPr="00870965">
              <w:rPr>
                <w:rFonts w:ascii="Arial" w:hAnsi="Arial" w:cs="Arial"/>
                <w:sz w:val="24"/>
                <w:szCs w:val="24"/>
              </w:rPr>
              <w:t xml:space="preserve"> area, inside the UGA.</w:t>
            </w:r>
          </w:p>
          <w:p w14:paraId="72089849" w14:textId="04E30015" w:rsidR="00870965" w:rsidRPr="00870965" w:rsidRDefault="00870965" w:rsidP="00C23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B2FB996" w14:textId="77777777" w:rsidR="00971CEA" w:rsidRPr="00552BB7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BB7"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4EC710BF" w14:textId="65190CBD" w:rsidR="00971CEA" w:rsidRPr="00552BB7" w:rsidRDefault="00971CEA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CEA">
              <w:rPr>
                <w:rFonts w:ascii="Arial" w:hAnsi="Arial" w:cs="Arial"/>
                <w:sz w:val="24"/>
                <w:szCs w:val="24"/>
              </w:rPr>
              <w:t xml:space="preserve">Added to </w:t>
            </w:r>
            <w:r>
              <w:rPr>
                <w:rFonts w:ascii="Arial" w:hAnsi="Arial" w:cs="Arial"/>
                <w:sz w:val="24"/>
                <w:szCs w:val="24"/>
              </w:rPr>
              <w:t>Area Zoning and Land Use Proposals</w:t>
            </w:r>
          </w:p>
        </w:tc>
      </w:tr>
      <w:tr w:rsidR="002C1AB7" w:rsidRPr="00DC7A58" w14:paraId="763BDD24" w14:textId="77777777" w:rsidTr="00914F27">
        <w:trPr>
          <w:cantSplit/>
          <w:trHeight w:val="70"/>
        </w:trPr>
        <w:tc>
          <w:tcPr>
            <w:tcW w:w="2520" w:type="dxa"/>
          </w:tcPr>
          <w:p w14:paraId="4ABF8A06" w14:textId="04FBE30B" w:rsidR="002C1AB7" w:rsidRDefault="002C1AB7" w:rsidP="00914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Area Zoning and Land Use Proposals</w:t>
            </w:r>
          </w:p>
        </w:tc>
        <w:tc>
          <w:tcPr>
            <w:tcW w:w="2268" w:type="dxa"/>
          </w:tcPr>
          <w:p w14:paraId="311EF38E" w14:textId="51A75976" w:rsidR="002C1AB7" w:rsidRPr="003C04D0" w:rsidRDefault="002C1AB7" w:rsidP="003C0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Lines 438-439</w:t>
            </w:r>
          </w:p>
        </w:tc>
        <w:tc>
          <w:tcPr>
            <w:tcW w:w="5623" w:type="dxa"/>
          </w:tcPr>
          <w:p w14:paraId="0B724D3B" w14:textId="39431F56" w:rsidR="002C1AB7" w:rsidRPr="00870965" w:rsidRDefault="002C1AB7" w:rsidP="00C23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65">
              <w:rPr>
                <w:rFonts w:ascii="Arial" w:hAnsi="Arial" w:cs="Arial"/>
                <w:b/>
                <w:sz w:val="24"/>
                <w:szCs w:val="24"/>
              </w:rPr>
              <w:t>Concern that some proposals may not meet current adopted policies for UGA expansion</w:t>
            </w:r>
          </w:p>
        </w:tc>
        <w:tc>
          <w:tcPr>
            <w:tcW w:w="3510" w:type="dxa"/>
          </w:tcPr>
          <w:p w14:paraId="1A9F9BDF" w14:textId="77777777" w:rsidR="002C1AB7" w:rsidRDefault="002C1AB7" w:rsidP="00971C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Changes made to S3:</w:t>
            </w:r>
          </w:p>
          <w:p w14:paraId="3B097E37" w14:textId="0292152D" w:rsidR="002C1AB7" w:rsidRPr="002C1AB7" w:rsidRDefault="002C1AB7" w:rsidP="00971CEA">
            <w:pPr>
              <w:rPr>
                <w:rFonts w:ascii="Arial" w:hAnsi="Arial" w:cs="Arial"/>
                <w:sz w:val="24"/>
                <w:szCs w:val="24"/>
              </w:rPr>
            </w:pPr>
            <w:r w:rsidRPr="002C1AB7">
              <w:rPr>
                <w:rFonts w:ascii="Arial" w:hAnsi="Arial" w:cs="Arial"/>
                <w:sz w:val="24"/>
                <w:szCs w:val="24"/>
              </w:rPr>
              <w:t>Added language to clarify that UGA changes may also require changes to other adopted policies (such as CPP's or Comp Plan policies)</w:t>
            </w:r>
          </w:p>
        </w:tc>
      </w:tr>
    </w:tbl>
    <w:p w14:paraId="68D7CC4F" w14:textId="782B6AA3" w:rsidR="0079330F" w:rsidRDefault="0079330F" w:rsidP="009432A4"/>
    <w:sectPr w:rsidR="0079330F" w:rsidSect="00BA733B">
      <w:headerReference w:type="default" r:id="rId9"/>
      <w:footerReference w:type="default" r:id="rId10"/>
      <w:pgSz w:w="15840" w:h="12240" w:orient="landscape"/>
      <w:pgMar w:top="11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A81DD" w14:textId="77777777" w:rsidR="004072E1" w:rsidRDefault="004072E1" w:rsidP="00BA733B">
      <w:pPr>
        <w:spacing w:after="0" w:line="240" w:lineRule="auto"/>
      </w:pPr>
      <w:r>
        <w:separator/>
      </w:r>
    </w:p>
  </w:endnote>
  <w:endnote w:type="continuationSeparator" w:id="0">
    <w:p w14:paraId="6179A40F" w14:textId="77777777" w:rsidR="004072E1" w:rsidRDefault="004072E1" w:rsidP="00B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6854" w14:textId="77777777" w:rsidR="004072E1" w:rsidRDefault="004072E1" w:rsidP="009068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D70FA" w14:textId="77777777" w:rsidR="004072E1" w:rsidRDefault="004072E1" w:rsidP="00BA733B">
      <w:pPr>
        <w:spacing w:after="0" w:line="240" w:lineRule="auto"/>
      </w:pPr>
      <w:r>
        <w:separator/>
      </w:r>
    </w:p>
  </w:footnote>
  <w:footnote w:type="continuationSeparator" w:id="0">
    <w:p w14:paraId="1811C5D9" w14:textId="77777777" w:rsidR="004072E1" w:rsidRDefault="004072E1" w:rsidP="00B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EA04" w14:textId="2B0A3851" w:rsidR="004072E1" w:rsidRPr="00743AAB" w:rsidRDefault="00B94CCC" w:rsidP="00700A0E">
    <w:pPr>
      <w:pStyle w:val="Header"/>
      <w:tabs>
        <w:tab w:val="right" w:pos="12960"/>
      </w:tabs>
      <w:rPr>
        <w:rFonts w:ascii="Arial" w:hAnsi="Arial" w:cs="Arial"/>
      </w:rPr>
    </w:pPr>
    <w:r w:rsidRPr="002F1FBD">
      <w:rPr>
        <w:rFonts w:eastAsia="Calibri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774389" wp14:editId="54669910">
              <wp:simplePos x="0" y="0"/>
              <wp:positionH relativeFrom="column">
                <wp:posOffset>7153275</wp:posOffset>
              </wp:positionH>
              <wp:positionV relativeFrom="paragraph">
                <wp:posOffset>-161925</wp:posOffset>
              </wp:positionV>
              <wp:extent cx="13525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95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365D0" w14:textId="396E552A" w:rsidR="00B94CCC" w:rsidRPr="009C35E5" w:rsidRDefault="00B94CCC" w:rsidP="00B94C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C35E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Attachment </w:t>
                          </w:r>
                          <w:r w:rsidR="0076319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774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25pt;margin-top:-12.7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" filled="f">
              <v:textbox>
                <w:txbxContent>
                  <w:p w14:paraId="75E365D0" w14:textId="396E552A" w:rsidR="00B94CCC" w:rsidRPr="009C35E5" w:rsidRDefault="00B94CCC" w:rsidP="00B94CC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C35E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Attachment </w:t>
                    </w:r>
                    <w:r w:rsidR="0076319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852864">
      <w:rPr>
        <w:rFonts w:ascii="Arial" w:hAnsi="Arial" w:cs="Arial"/>
      </w:rPr>
      <w:t>May 5</w:t>
    </w:r>
    <w:r w:rsidR="004072E1">
      <w:rPr>
        <w:rFonts w:ascii="Arial" w:hAnsi="Arial" w:cs="Arial"/>
      </w:rPr>
      <w:t>, 2015</w:t>
    </w:r>
    <w:r w:rsidR="004072E1">
      <w:rPr>
        <w:rFonts w:ascii="Arial" w:hAnsi="Arial" w:cs="Arial"/>
      </w:rPr>
      <w:tab/>
    </w:r>
    <w:r w:rsidR="004072E1">
      <w:rPr>
        <w:rFonts w:ascii="Arial" w:hAnsi="Arial" w:cs="Arial"/>
      </w:rPr>
      <w:tab/>
    </w:r>
    <w:r w:rsidR="004072E1">
      <w:rPr>
        <w:rFonts w:ascii="Arial" w:hAnsi="Arial" w:cs="Arial"/>
      </w:rPr>
      <w:tab/>
    </w:r>
  </w:p>
  <w:p w14:paraId="0C208614" w14:textId="77777777" w:rsidR="004072E1" w:rsidRDefault="004072E1" w:rsidP="00BA733B">
    <w:pPr>
      <w:spacing w:after="0" w:line="240" w:lineRule="auto"/>
      <w:jc w:val="center"/>
      <w:rPr>
        <w:rFonts w:ascii="Arial" w:hAnsi="Arial" w:cs="Arial"/>
        <w:b/>
        <w:noProof/>
        <w:sz w:val="28"/>
        <w:szCs w:val="28"/>
      </w:rPr>
    </w:pPr>
    <w:r w:rsidRPr="00743AAB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0AE0C9" wp14:editId="5F5E8763">
              <wp:simplePos x="0" y="0"/>
              <wp:positionH relativeFrom="column">
                <wp:posOffset>7267575</wp:posOffset>
              </wp:positionH>
              <wp:positionV relativeFrom="paragraph">
                <wp:posOffset>76835</wp:posOffset>
              </wp:positionV>
              <wp:extent cx="1038225" cy="2952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95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0F585" w14:textId="77777777" w:rsidR="004072E1" w:rsidRPr="00743AAB" w:rsidRDefault="004072E1" w:rsidP="00743AA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43AAB">
                            <w:rPr>
                              <w:rFonts w:ascii="Arial" w:hAnsi="Arial" w:cs="Arial"/>
                              <w:b/>
                            </w:rPr>
                            <w:t xml:space="preserve">Page </w:t>
                          </w:r>
                          <w:r w:rsidRPr="00743AAB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743AAB">
                            <w:rPr>
                              <w:rFonts w:ascii="Arial" w:hAnsi="Arial" w:cs="Arial"/>
                              <w:b/>
                            </w:rPr>
                            <w:instrText xml:space="preserve"> PAGE   \* MERGEFORMAT </w:instrText>
                          </w:r>
                          <w:r w:rsidRPr="00743AAB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833C00">
                            <w:rPr>
                              <w:rFonts w:ascii="Arial" w:hAnsi="Arial" w:cs="Arial"/>
                              <w:b/>
                              <w:noProof/>
                            </w:rPr>
                            <w:t>2</w:t>
                          </w:r>
                          <w:r w:rsidRPr="00743AAB">
                            <w:rPr>
                              <w:rFonts w:ascii="Arial" w:hAnsi="Arial" w:cs="Arial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72.25pt;margin-top:6.05pt;width:8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" filled="f">
              <v:textbox>
                <w:txbxContent>
                  <w:p w14:paraId="5290F585" w14:textId="77777777" w:rsidR="004072E1" w:rsidRPr="00743AAB" w:rsidRDefault="004072E1" w:rsidP="00743AAB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43AAB">
                      <w:rPr>
                        <w:rFonts w:ascii="Arial" w:hAnsi="Arial" w:cs="Arial"/>
                        <w:b/>
                      </w:rPr>
                      <w:t xml:space="preserve">Page </w:t>
                    </w:r>
                    <w:r w:rsidRPr="00743AAB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743AAB">
                      <w:rPr>
                        <w:rFonts w:ascii="Arial" w:hAnsi="Arial" w:cs="Arial"/>
                        <w:b/>
                      </w:rPr>
                      <w:instrText xml:space="preserve"> PAGE   \* MERGEFORMAT </w:instrText>
                    </w:r>
                    <w:r w:rsidRPr="00743AAB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833C00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 w:rsidRPr="00743AAB">
                      <w:rPr>
                        <w:rFonts w:ascii="Arial" w:hAnsi="Arial" w:cs="Arial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A733B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CD148" wp14:editId="77759BB5">
              <wp:simplePos x="0" y="0"/>
              <wp:positionH relativeFrom="column">
                <wp:posOffset>11051177</wp:posOffset>
              </wp:positionH>
              <wp:positionV relativeFrom="paragraph">
                <wp:posOffset>-30480</wp:posOffset>
              </wp:positionV>
              <wp:extent cx="2651851" cy="1403985"/>
              <wp:effectExtent l="0" t="0" r="1524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8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28ECA" w14:textId="77777777" w:rsidR="004072E1" w:rsidRPr="003007AE" w:rsidRDefault="004072E1" w:rsidP="00BA733B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 xml:space="preserve">Attachment B: </w:t>
                          </w:r>
                          <w:r w:rsidRPr="003007AE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 xml:space="preserve">Page </w:t>
                          </w:r>
                          <w:r w:rsidRPr="003007AE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07AE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007AE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3C00">
                            <w:rPr>
                              <w:rFonts w:ascii="Arial Black" w:hAnsi="Arial Black"/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007AE">
                            <w:rPr>
                              <w:rFonts w:ascii="Arial Black" w:hAnsi="Arial Black"/>
                              <w:b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870.15pt;margin-top:-2.4pt;width:208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">
              <v:textbox style="mso-fit-shape-to-text:t">
                <w:txbxContent>
                  <w:p w14:paraId="7AB28ECA" w14:textId="77777777" w:rsidR="004072E1" w:rsidRPr="003007AE" w:rsidRDefault="004072E1" w:rsidP="00BA733B">
                    <w:pPr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Attachment B: </w:t>
                    </w:r>
                    <w:r w:rsidRPr="003007AE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Page </w:t>
                    </w:r>
                    <w:r w:rsidRPr="003007AE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fldChar w:fldCharType="begin"/>
                    </w:r>
                    <w:r w:rsidRPr="003007AE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007AE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fldChar w:fldCharType="separate"/>
                    </w:r>
                    <w:r w:rsidR="00833C00">
                      <w:rPr>
                        <w:rFonts w:ascii="Arial Black" w:hAnsi="Arial Black"/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007AE">
                      <w:rPr>
                        <w:rFonts w:ascii="Arial Black" w:hAnsi="Arial Black"/>
                        <w:b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w:t>2016 King County Comprehensive Plan</w:t>
    </w:r>
  </w:p>
  <w:p w14:paraId="56C472F3" w14:textId="22411EEE" w:rsidR="004072E1" w:rsidRPr="00BA733B" w:rsidRDefault="004072E1" w:rsidP="00BA733B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>Issues and Chair’s Striker Summary</w:t>
    </w:r>
  </w:p>
  <w:p w14:paraId="497AAB45" w14:textId="77777777" w:rsidR="004072E1" w:rsidRPr="00BA733B" w:rsidRDefault="004072E1" w:rsidP="00BA733B">
    <w:pPr>
      <w:spacing w:after="0" w:line="240" w:lineRule="auto"/>
      <w:jc w:val="center"/>
      <w:rPr>
        <w:rFonts w:ascii="Arial" w:hAnsi="Arial" w:cs="Arial"/>
        <w:i/>
      </w:rPr>
    </w:pPr>
  </w:p>
  <w:p w14:paraId="26A1BF42" w14:textId="77777777" w:rsidR="004072E1" w:rsidRPr="00BA733B" w:rsidRDefault="004072E1" w:rsidP="00BA733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029F"/>
    <w:multiLevelType w:val="hybridMultilevel"/>
    <w:tmpl w:val="DEF60F5A"/>
    <w:lvl w:ilvl="0" w:tplc="49FE094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DA8"/>
    <w:multiLevelType w:val="hybridMultilevel"/>
    <w:tmpl w:val="0612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45FD7"/>
    <w:multiLevelType w:val="hybridMultilevel"/>
    <w:tmpl w:val="F16A1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992"/>
    <w:multiLevelType w:val="hybridMultilevel"/>
    <w:tmpl w:val="3FCA7A46"/>
    <w:lvl w:ilvl="0" w:tplc="685ABF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947FA"/>
    <w:multiLevelType w:val="hybridMultilevel"/>
    <w:tmpl w:val="F16A1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571C"/>
    <w:multiLevelType w:val="hybridMultilevel"/>
    <w:tmpl w:val="12A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0"/>
    <w:rsid w:val="00002621"/>
    <w:rsid w:val="000520AE"/>
    <w:rsid w:val="00071056"/>
    <w:rsid w:val="000A017D"/>
    <w:rsid w:val="000D3DCC"/>
    <w:rsid w:val="000E35C3"/>
    <w:rsid w:val="000F4639"/>
    <w:rsid w:val="00112F8F"/>
    <w:rsid w:val="00117ABE"/>
    <w:rsid w:val="001236E9"/>
    <w:rsid w:val="00135DCD"/>
    <w:rsid w:val="00140953"/>
    <w:rsid w:val="001409BA"/>
    <w:rsid w:val="0018311D"/>
    <w:rsid w:val="00191C95"/>
    <w:rsid w:val="001A7FEC"/>
    <w:rsid w:val="001B2B90"/>
    <w:rsid w:val="001B35D6"/>
    <w:rsid w:val="001F1773"/>
    <w:rsid w:val="001F2CF1"/>
    <w:rsid w:val="001F3287"/>
    <w:rsid w:val="0026067F"/>
    <w:rsid w:val="00264DE1"/>
    <w:rsid w:val="0027284F"/>
    <w:rsid w:val="002B2816"/>
    <w:rsid w:val="002B670D"/>
    <w:rsid w:val="002C1496"/>
    <w:rsid w:val="002C1AB7"/>
    <w:rsid w:val="002C1D96"/>
    <w:rsid w:val="002C7104"/>
    <w:rsid w:val="003213AA"/>
    <w:rsid w:val="00327607"/>
    <w:rsid w:val="00327EE2"/>
    <w:rsid w:val="003346FF"/>
    <w:rsid w:val="0034022E"/>
    <w:rsid w:val="0034356D"/>
    <w:rsid w:val="00346E06"/>
    <w:rsid w:val="00360D62"/>
    <w:rsid w:val="00371215"/>
    <w:rsid w:val="003850F9"/>
    <w:rsid w:val="003865BF"/>
    <w:rsid w:val="0039473B"/>
    <w:rsid w:val="003B20C7"/>
    <w:rsid w:val="003C04D0"/>
    <w:rsid w:val="003C2750"/>
    <w:rsid w:val="004072E1"/>
    <w:rsid w:val="00413B3F"/>
    <w:rsid w:val="00450DCA"/>
    <w:rsid w:val="00465AFD"/>
    <w:rsid w:val="00471F9D"/>
    <w:rsid w:val="004721C1"/>
    <w:rsid w:val="00475F43"/>
    <w:rsid w:val="004811A9"/>
    <w:rsid w:val="004B7331"/>
    <w:rsid w:val="004F3C85"/>
    <w:rsid w:val="004F57D6"/>
    <w:rsid w:val="00515D53"/>
    <w:rsid w:val="00546D6D"/>
    <w:rsid w:val="00552BB7"/>
    <w:rsid w:val="005760A0"/>
    <w:rsid w:val="00585CCE"/>
    <w:rsid w:val="0059494D"/>
    <w:rsid w:val="005A417F"/>
    <w:rsid w:val="005C2D76"/>
    <w:rsid w:val="005E3AE2"/>
    <w:rsid w:val="006115D0"/>
    <w:rsid w:val="00613788"/>
    <w:rsid w:val="006138E5"/>
    <w:rsid w:val="00650590"/>
    <w:rsid w:val="0065126D"/>
    <w:rsid w:val="00652AB4"/>
    <w:rsid w:val="00666A3C"/>
    <w:rsid w:val="00670BC5"/>
    <w:rsid w:val="006B5934"/>
    <w:rsid w:val="006C2D39"/>
    <w:rsid w:val="006C344F"/>
    <w:rsid w:val="006C5A44"/>
    <w:rsid w:val="00700A0E"/>
    <w:rsid w:val="00712480"/>
    <w:rsid w:val="00715294"/>
    <w:rsid w:val="007374B3"/>
    <w:rsid w:val="00740504"/>
    <w:rsid w:val="00743AAB"/>
    <w:rsid w:val="00763192"/>
    <w:rsid w:val="0079194F"/>
    <w:rsid w:val="0079330F"/>
    <w:rsid w:val="007A6196"/>
    <w:rsid w:val="007B6544"/>
    <w:rsid w:val="00801D5D"/>
    <w:rsid w:val="008113B7"/>
    <w:rsid w:val="00812A75"/>
    <w:rsid w:val="00813A59"/>
    <w:rsid w:val="00833C00"/>
    <w:rsid w:val="00837B54"/>
    <w:rsid w:val="00852864"/>
    <w:rsid w:val="00857308"/>
    <w:rsid w:val="00870965"/>
    <w:rsid w:val="00887F0E"/>
    <w:rsid w:val="008B602F"/>
    <w:rsid w:val="008C0858"/>
    <w:rsid w:val="008C2E92"/>
    <w:rsid w:val="008D7963"/>
    <w:rsid w:val="008E1B1E"/>
    <w:rsid w:val="0090689A"/>
    <w:rsid w:val="00914F27"/>
    <w:rsid w:val="009432A4"/>
    <w:rsid w:val="0095208A"/>
    <w:rsid w:val="00955BE6"/>
    <w:rsid w:val="009672AC"/>
    <w:rsid w:val="00971CEA"/>
    <w:rsid w:val="009759AB"/>
    <w:rsid w:val="00980F30"/>
    <w:rsid w:val="00984F97"/>
    <w:rsid w:val="009861A9"/>
    <w:rsid w:val="00997893"/>
    <w:rsid w:val="009A62AE"/>
    <w:rsid w:val="009B18EA"/>
    <w:rsid w:val="009B60ED"/>
    <w:rsid w:val="009C35E5"/>
    <w:rsid w:val="009D61B0"/>
    <w:rsid w:val="009F7F0B"/>
    <w:rsid w:val="00A0486C"/>
    <w:rsid w:val="00A077A4"/>
    <w:rsid w:val="00A21E4C"/>
    <w:rsid w:val="00A37F85"/>
    <w:rsid w:val="00A461AB"/>
    <w:rsid w:val="00A52DE4"/>
    <w:rsid w:val="00A574C2"/>
    <w:rsid w:val="00A766AF"/>
    <w:rsid w:val="00AB04ED"/>
    <w:rsid w:val="00AB09BB"/>
    <w:rsid w:val="00AB4771"/>
    <w:rsid w:val="00AC7870"/>
    <w:rsid w:val="00B025F7"/>
    <w:rsid w:val="00B06C2F"/>
    <w:rsid w:val="00B25BB7"/>
    <w:rsid w:val="00B736AA"/>
    <w:rsid w:val="00B81610"/>
    <w:rsid w:val="00B94CCC"/>
    <w:rsid w:val="00BA733B"/>
    <w:rsid w:val="00BC60C4"/>
    <w:rsid w:val="00BF117C"/>
    <w:rsid w:val="00BF6459"/>
    <w:rsid w:val="00C01106"/>
    <w:rsid w:val="00C11CB9"/>
    <w:rsid w:val="00C231C8"/>
    <w:rsid w:val="00C44B45"/>
    <w:rsid w:val="00C5479F"/>
    <w:rsid w:val="00C60E30"/>
    <w:rsid w:val="00C66BF6"/>
    <w:rsid w:val="00C8251E"/>
    <w:rsid w:val="00C84D18"/>
    <w:rsid w:val="00CA0E28"/>
    <w:rsid w:val="00CD7D34"/>
    <w:rsid w:val="00D100CD"/>
    <w:rsid w:val="00D56115"/>
    <w:rsid w:val="00D622D3"/>
    <w:rsid w:val="00D62643"/>
    <w:rsid w:val="00D90D8F"/>
    <w:rsid w:val="00D974BE"/>
    <w:rsid w:val="00DA64C0"/>
    <w:rsid w:val="00DC7A58"/>
    <w:rsid w:val="00DD642A"/>
    <w:rsid w:val="00E050FB"/>
    <w:rsid w:val="00E355DA"/>
    <w:rsid w:val="00E76431"/>
    <w:rsid w:val="00E912A4"/>
    <w:rsid w:val="00E95F29"/>
    <w:rsid w:val="00EC1C75"/>
    <w:rsid w:val="00EF03C9"/>
    <w:rsid w:val="00EF0B34"/>
    <w:rsid w:val="00EF3F51"/>
    <w:rsid w:val="00F52EAE"/>
    <w:rsid w:val="00F53329"/>
    <w:rsid w:val="00F73ABF"/>
    <w:rsid w:val="00F7504A"/>
    <w:rsid w:val="00F75429"/>
    <w:rsid w:val="00F85FF1"/>
    <w:rsid w:val="00F910A7"/>
    <w:rsid w:val="00FA0265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C4B0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3B"/>
  </w:style>
  <w:style w:type="paragraph" w:styleId="Footer">
    <w:name w:val="footer"/>
    <w:basedOn w:val="Normal"/>
    <w:link w:val="FooterChar"/>
    <w:uiPriority w:val="99"/>
    <w:unhideWhenUsed/>
    <w:rsid w:val="00BA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3B"/>
  </w:style>
  <w:style w:type="paragraph" w:styleId="BalloonText">
    <w:name w:val="Balloon Text"/>
    <w:basedOn w:val="Normal"/>
    <w:link w:val="BalloonTextChar"/>
    <w:uiPriority w:val="99"/>
    <w:semiHidden/>
    <w:unhideWhenUsed/>
    <w:rsid w:val="00B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A73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55BE6"/>
    <w:pPr>
      <w:spacing w:after="0" w:line="300" w:lineRule="exac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9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19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A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3B"/>
  </w:style>
  <w:style w:type="paragraph" w:styleId="Footer">
    <w:name w:val="footer"/>
    <w:basedOn w:val="Normal"/>
    <w:link w:val="FooterChar"/>
    <w:uiPriority w:val="99"/>
    <w:unhideWhenUsed/>
    <w:rsid w:val="00BA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3B"/>
  </w:style>
  <w:style w:type="paragraph" w:styleId="BalloonText">
    <w:name w:val="Balloon Text"/>
    <w:basedOn w:val="Normal"/>
    <w:link w:val="BalloonTextChar"/>
    <w:uiPriority w:val="99"/>
    <w:semiHidden/>
    <w:unhideWhenUsed/>
    <w:rsid w:val="00B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A73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55BE6"/>
    <w:pPr>
      <w:spacing w:after="0" w:line="300" w:lineRule="exac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9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19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EC02-E570-4F2D-9DCE-43E8451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Christine</dc:creator>
  <cp:lastModifiedBy>Bourguignon, Mary</cp:lastModifiedBy>
  <cp:revision>39</cp:revision>
  <cp:lastPrinted>2015-05-04T16:46:00Z</cp:lastPrinted>
  <dcterms:created xsi:type="dcterms:W3CDTF">2015-04-22T20:38:00Z</dcterms:created>
  <dcterms:modified xsi:type="dcterms:W3CDTF">2015-05-04T22:31:00Z</dcterms:modified>
</cp:coreProperties>
</file>