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C2" w:rsidRDefault="000E46C2" w:rsidP="00D76777">
      <w:pPr>
        <w:spacing w:line="480" w:lineRule="auto"/>
        <w:ind w:left="720"/>
        <w:jc w:val="right"/>
        <w:rPr>
          <w:sz w:val="22"/>
        </w:rPr>
      </w:pPr>
      <w:bookmarkStart w:id="0" w:name="_GoBack"/>
      <w:bookmarkEnd w:id="0"/>
      <w:r>
        <w:rPr>
          <w:sz w:val="22"/>
        </w:rPr>
        <w:tab/>
        <w:t>20</w:t>
      </w:r>
      <w:r w:rsidR="00574F2F">
        <w:rPr>
          <w:sz w:val="22"/>
        </w:rPr>
        <w:t>1</w:t>
      </w:r>
      <w:r w:rsidR="00EC207F">
        <w:rPr>
          <w:sz w:val="22"/>
        </w:rPr>
        <w:t>4</w:t>
      </w:r>
      <w:r w:rsidR="00D34306">
        <w:rPr>
          <w:sz w:val="22"/>
        </w:rPr>
        <w:t>-</w:t>
      </w:r>
      <w:r w:rsidR="008927F5">
        <w:rPr>
          <w:sz w:val="22"/>
        </w:rPr>
        <w:t>XXX</w:t>
      </w:r>
    </w:p>
    <w:p w:rsidR="000E46C2" w:rsidRDefault="000E46C2">
      <w:pPr>
        <w:ind w:left="720"/>
        <w:jc w:val="center"/>
        <w:rPr>
          <w:sz w:val="22"/>
        </w:rPr>
      </w:pPr>
      <w:r>
        <w:rPr>
          <w:sz w:val="22"/>
        </w:rPr>
        <w:t>METROPOLITAN KING COUNTY COUNCIL</w:t>
      </w:r>
    </w:p>
    <w:p w:rsidR="000E46C2" w:rsidRDefault="000E46C2">
      <w:pPr>
        <w:ind w:left="720"/>
        <w:jc w:val="center"/>
        <w:rPr>
          <w:sz w:val="22"/>
        </w:rPr>
      </w:pPr>
      <w:r>
        <w:rPr>
          <w:sz w:val="22"/>
        </w:rPr>
        <w:t>NOTICE OF PUBLIC HEARING</w:t>
      </w:r>
    </w:p>
    <w:p w:rsidR="000E46C2" w:rsidRDefault="000E46C2">
      <w:pPr>
        <w:ind w:left="720"/>
        <w:jc w:val="center"/>
        <w:rPr>
          <w:sz w:val="22"/>
        </w:rPr>
      </w:pPr>
      <w:r>
        <w:rPr>
          <w:sz w:val="22"/>
        </w:rPr>
        <w:t>20</w:t>
      </w:r>
      <w:r w:rsidR="00574F2F">
        <w:rPr>
          <w:sz w:val="22"/>
        </w:rPr>
        <w:t>1</w:t>
      </w:r>
      <w:r w:rsidR="00EC207F">
        <w:rPr>
          <w:sz w:val="22"/>
        </w:rPr>
        <w:t>4</w:t>
      </w:r>
      <w:r w:rsidR="00D34306">
        <w:rPr>
          <w:sz w:val="22"/>
        </w:rPr>
        <w:t>-</w:t>
      </w:r>
      <w:r w:rsidR="008927F5">
        <w:rPr>
          <w:sz w:val="22"/>
        </w:rPr>
        <w:t>XXXX</w:t>
      </w:r>
    </w:p>
    <w:p w:rsidR="000E46C2" w:rsidRDefault="000E46C2">
      <w:pPr>
        <w:ind w:left="720"/>
        <w:jc w:val="center"/>
        <w:rPr>
          <w:sz w:val="22"/>
        </w:rPr>
      </w:pPr>
    </w:p>
    <w:p w:rsidR="00204920" w:rsidRDefault="000E46C2" w:rsidP="009F4902">
      <w:pPr>
        <w:spacing w:line="276" w:lineRule="auto"/>
        <w:rPr>
          <w:sz w:val="22"/>
        </w:rPr>
      </w:pPr>
      <w:r>
        <w:rPr>
          <w:sz w:val="22"/>
        </w:rPr>
        <w:tab/>
        <w:t xml:space="preserve">NOTICE IS HEREBY GIVEN, that a public hearing will be held before the Metropolitan King County Council, Room 1001, King County Courthouse, Seattle, Washington, on the </w:t>
      </w:r>
      <w:proofErr w:type="spellStart"/>
      <w:r w:rsidR="008927F5">
        <w:rPr>
          <w:sz w:val="22"/>
        </w:rPr>
        <w:t>XX</w:t>
      </w:r>
      <w:r>
        <w:rPr>
          <w:sz w:val="22"/>
        </w:rPr>
        <w:t>day</w:t>
      </w:r>
      <w:proofErr w:type="spellEnd"/>
      <w:r>
        <w:rPr>
          <w:sz w:val="22"/>
        </w:rPr>
        <w:t xml:space="preserve"> of </w:t>
      </w:r>
      <w:r w:rsidR="008927F5">
        <w:rPr>
          <w:sz w:val="22"/>
        </w:rPr>
        <w:t>XX</w:t>
      </w:r>
      <w:r>
        <w:rPr>
          <w:sz w:val="22"/>
        </w:rPr>
        <w:t>, 20</w:t>
      </w:r>
      <w:r w:rsidR="00574F2F">
        <w:rPr>
          <w:sz w:val="22"/>
        </w:rPr>
        <w:t>1</w:t>
      </w:r>
      <w:r w:rsidR="00EC207F">
        <w:rPr>
          <w:sz w:val="22"/>
        </w:rPr>
        <w:t>4</w:t>
      </w:r>
      <w:r>
        <w:rPr>
          <w:sz w:val="22"/>
        </w:rPr>
        <w:t xml:space="preserve">, at </w:t>
      </w:r>
      <w:r w:rsidR="00322628">
        <w:rPr>
          <w:sz w:val="22"/>
        </w:rPr>
        <w:t>1:30</w:t>
      </w:r>
      <w:r>
        <w:rPr>
          <w:sz w:val="22"/>
        </w:rPr>
        <w:t xml:space="preserve">p.m., to consider </w:t>
      </w:r>
      <w:r w:rsidR="005C3289">
        <w:rPr>
          <w:sz w:val="22"/>
        </w:rPr>
        <w:t>adoption</w:t>
      </w:r>
      <w:r w:rsidR="00EC207F">
        <w:rPr>
          <w:sz w:val="22"/>
        </w:rPr>
        <w:t xml:space="preserve"> of Proposed Ordinance 2014</w:t>
      </w:r>
      <w:r w:rsidR="00D34306">
        <w:rPr>
          <w:sz w:val="22"/>
        </w:rPr>
        <w:t>-</w:t>
      </w:r>
      <w:r w:rsidR="0035062B">
        <w:rPr>
          <w:sz w:val="22"/>
        </w:rPr>
        <w:t xml:space="preserve">XXX, </w:t>
      </w:r>
      <w:r w:rsidR="00EC207F">
        <w:rPr>
          <w:sz w:val="22"/>
        </w:rPr>
        <w:t xml:space="preserve">relating to </w:t>
      </w:r>
      <w:r w:rsidR="00EB004E">
        <w:rPr>
          <w:sz w:val="22"/>
        </w:rPr>
        <w:t xml:space="preserve">public transportation; revising </w:t>
      </w:r>
      <w:r w:rsidR="00EC207F">
        <w:rPr>
          <w:sz w:val="22"/>
        </w:rPr>
        <w:t>rates of fare</w:t>
      </w:r>
      <w:r w:rsidR="0035062B">
        <w:rPr>
          <w:sz w:val="22"/>
        </w:rPr>
        <w:t>.</w:t>
      </w:r>
    </w:p>
    <w:p w:rsidR="000E46C2" w:rsidRDefault="000E46C2">
      <w:pPr>
        <w:pStyle w:val="BodyText"/>
        <w:ind w:left="720" w:right="864"/>
        <w:jc w:val="center"/>
        <w:rPr>
          <w:sz w:val="22"/>
        </w:rPr>
      </w:pPr>
      <w:r>
        <w:rPr>
          <w:sz w:val="22"/>
        </w:rPr>
        <w:t>SUMMARY</w:t>
      </w:r>
    </w:p>
    <w:p w:rsidR="000E46C2" w:rsidRDefault="00382432" w:rsidP="00204920">
      <w:pPr>
        <w:rPr>
          <w:sz w:val="22"/>
        </w:rPr>
      </w:pPr>
      <w:r>
        <w:rPr>
          <w:sz w:val="22"/>
        </w:rPr>
        <w:t>Proposed Ordinance 2014- XXXX does the following:</w:t>
      </w:r>
    </w:p>
    <w:p w:rsidR="00382432" w:rsidRDefault="00382432" w:rsidP="00204920">
      <w:pPr>
        <w:rPr>
          <w:sz w:val="22"/>
        </w:rPr>
      </w:pPr>
      <w:r>
        <w:rPr>
          <w:sz w:val="22"/>
        </w:rPr>
        <w:tab/>
      </w:r>
    </w:p>
    <w:p w:rsidR="00382432" w:rsidRPr="005010F5" w:rsidRDefault="00EB004E" w:rsidP="009F4902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5010F5">
        <w:rPr>
          <w:sz w:val="22"/>
        </w:rPr>
        <w:t>Amends King County Code 4</w:t>
      </w:r>
      <w:r w:rsidR="00A23585" w:rsidRPr="005010F5">
        <w:rPr>
          <w:sz w:val="22"/>
        </w:rPr>
        <w:t xml:space="preserve">A.700.010 </w:t>
      </w:r>
      <w:r w:rsidRPr="005010F5">
        <w:rPr>
          <w:sz w:val="22"/>
        </w:rPr>
        <w:t>to increase the</w:t>
      </w:r>
      <w:r w:rsidR="005010F5" w:rsidRPr="005010F5">
        <w:rPr>
          <w:sz w:val="22"/>
        </w:rPr>
        <w:t xml:space="preserve"> fares charged for </w:t>
      </w:r>
      <w:r w:rsidR="00382432" w:rsidRPr="005010F5">
        <w:rPr>
          <w:sz w:val="22"/>
        </w:rPr>
        <w:t>King County’s public transportation services on the bus system</w:t>
      </w:r>
      <w:r w:rsidR="005010F5">
        <w:rPr>
          <w:sz w:val="22"/>
        </w:rPr>
        <w:t xml:space="preserve">.  In particular, rates </w:t>
      </w:r>
      <w:r w:rsidR="00382432" w:rsidRPr="005010F5">
        <w:rPr>
          <w:sz w:val="22"/>
        </w:rPr>
        <w:t xml:space="preserve">would be increased by $0.25 </w:t>
      </w:r>
      <w:r w:rsidR="006F51E4" w:rsidRPr="005010F5">
        <w:rPr>
          <w:sz w:val="22"/>
        </w:rPr>
        <w:t xml:space="preserve">per trip </w:t>
      </w:r>
      <w:r w:rsidR="00382432" w:rsidRPr="005010F5">
        <w:rPr>
          <w:sz w:val="22"/>
        </w:rPr>
        <w:t>for all existing rider groups</w:t>
      </w:r>
      <w:r w:rsidR="006F51E4" w:rsidRPr="005010F5">
        <w:rPr>
          <w:sz w:val="22"/>
        </w:rPr>
        <w:t>, including</w:t>
      </w:r>
      <w:r w:rsidR="005010F5">
        <w:rPr>
          <w:sz w:val="22"/>
        </w:rPr>
        <w:t xml:space="preserve"> the regular fare (adults), youth fare, and </w:t>
      </w:r>
      <w:r w:rsidR="006F51E4" w:rsidRPr="005010F5">
        <w:rPr>
          <w:sz w:val="22"/>
        </w:rPr>
        <w:t>seniors and persons with disabilities</w:t>
      </w:r>
      <w:r w:rsidR="005010F5">
        <w:rPr>
          <w:sz w:val="22"/>
        </w:rPr>
        <w:t xml:space="preserve"> fare</w:t>
      </w:r>
      <w:r w:rsidR="006F51E4" w:rsidRPr="005010F5">
        <w:rPr>
          <w:sz w:val="22"/>
        </w:rPr>
        <w:t xml:space="preserve">. These fare changes would apply to all regularly scheduled public transportation service on buses, trolleys, transit vans, </w:t>
      </w:r>
      <w:r w:rsidR="00EE5F81">
        <w:rPr>
          <w:sz w:val="22"/>
        </w:rPr>
        <w:t xml:space="preserve">and </w:t>
      </w:r>
      <w:r w:rsidR="006F51E4" w:rsidRPr="005010F5">
        <w:rPr>
          <w:sz w:val="22"/>
        </w:rPr>
        <w:t xml:space="preserve">dial-a-ride vehicles. In addition, transit fares for </w:t>
      </w:r>
      <w:r w:rsidR="00382432" w:rsidRPr="005010F5">
        <w:rPr>
          <w:sz w:val="22"/>
        </w:rPr>
        <w:t xml:space="preserve">Access </w:t>
      </w:r>
      <w:proofErr w:type="spellStart"/>
      <w:r w:rsidR="00382432" w:rsidRPr="005010F5">
        <w:rPr>
          <w:sz w:val="22"/>
        </w:rPr>
        <w:t>paratr</w:t>
      </w:r>
      <w:r w:rsidR="006F51E4" w:rsidRPr="005010F5">
        <w:rPr>
          <w:sz w:val="22"/>
        </w:rPr>
        <w:t>ansit</w:t>
      </w:r>
      <w:proofErr w:type="spellEnd"/>
      <w:r w:rsidR="006F51E4" w:rsidRPr="005010F5">
        <w:rPr>
          <w:sz w:val="22"/>
        </w:rPr>
        <w:t xml:space="preserve"> service would be increased by $0.50 per </w:t>
      </w:r>
      <w:proofErr w:type="spellStart"/>
      <w:r w:rsidR="006F51E4" w:rsidRPr="005010F5">
        <w:rPr>
          <w:sz w:val="22"/>
        </w:rPr>
        <w:t>trip.</w:t>
      </w:r>
      <w:r w:rsidR="005010F5">
        <w:rPr>
          <w:sz w:val="22"/>
        </w:rPr>
        <w:t>These</w:t>
      </w:r>
      <w:proofErr w:type="spellEnd"/>
      <w:r w:rsidR="005010F5">
        <w:rPr>
          <w:sz w:val="22"/>
        </w:rPr>
        <w:t xml:space="preserve"> changes would take effect March 1, 2015</w:t>
      </w:r>
      <w:r w:rsidR="005B7F22">
        <w:rPr>
          <w:sz w:val="22"/>
        </w:rPr>
        <w:t>.</w:t>
      </w:r>
    </w:p>
    <w:p w:rsidR="006F51E4" w:rsidRDefault="006F51E4" w:rsidP="006F51E4">
      <w:pPr>
        <w:pStyle w:val="ListParagraph"/>
        <w:rPr>
          <w:sz w:val="22"/>
        </w:rPr>
      </w:pPr>
    </w:p>
    <w:p w:rsidR="00382432" w:rsidRPr="00382432" w:rsidRDefault="00382432" w:rsidP="009F4902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 xml:space="preserve">Adds a new low income transit fare for eligible customers with incomes at or below 200 percent of the Federal Poverty Level. This new low income transit fare will be set at a flat rate of $1.50 per trip and will not vary by time of day or distance traveled. </w:t>
      </w:r>
      <w:r w:rsidR="006F51E4">
        <w:rPr>
          <w:sz w:val="22"/>
        </w:rPr>
        <w:t xml:space="preserve">Low income customers must provide proof of income eligibility in order to obtain a regional smart card (ORCA) which is required for fare payment. </w:t>
      </w:r>
    </w:p>
    <w:p w:rsidR="008927F5" w:rsidRDefault="008927F5" w:rsidP="009F4902">
      <w:pPr>
        <w:spacing w:line="276" w:lineRule="auto"/>
        <w:rPr>
          <w:sz w:val="22"/>
        </w:rPr>
      </w:pPr>
    </w:p>
    <w:p w:rsidR="008927F5" w:rsidRPr="00A922E7" w:rsidRDefault="008927F5" w:rsidP="009F4902">
      <w:pPr>
        <w:spacing w:line="276" w:lineRule="auto"/>
        <w:rPr>
          <w:sz w:val="22"/>
        </w:rPr>
      </w:pPr>
    </w:p>
    <w:p w:rsidR="008927F5" w:rsidRDefault="000E46C2" w:rsidP="009F4902">
      <w:pPr>
        <w:spacing w:line="276" w:lineRule="auto"/>
        <w:rPr>
          <w:sz w:val="22"/>
        </w:rPr>
      </w:pPr>
      <w:r>
        <w:rPr>
          <w:sz w:val="22"/>
        </w:rPr>
        <w:tab/>
        <w:t>A copy of Proposed Ordinance 20</w:t>
      </w:r>
      <w:r w:rsidR="001062A8">
        <w:rPr>
          <w:sz w:val="22"/>
        </w:rPr>
        <w:t>1</w:t>
      </w:r>
      <w:r w:rsidR="0035062B">
        <w:rPr>
          <w:sz w:val="22"/>
        </w:rPr>
        <w:t>4</w:t>
      </w:r>
      <w:r w:rsidR="00D34306">
        <w:rPr>
          <w:sz w:val="22"/>
        </w:rPr>
        <w:t>-</w:t>
      </w:r>
      <w:r w:rsidR="008927F5">
        <w:rPr>
          <w:sz w:val="22"/>
        </w:rPr>
        <w:t xml:space="preserve">XXX </w:t>
      </w:r>
      <w:r>
        <w:rPr>
          <w:sz w:val="22"/>
        </w:rPr>
        <w:t xml:space="preserve">will be mailed upon request to the Clerk of the Council, Room </w:t>
      </w:r>
      <w:r w:rsidR="00CF35D5">
        <w:rPr>
          <w:sz w:val="22"/>
        </w:rPr>
        <w:t>1200</w:t>
      </w:r>
      <w:r>
        <w:rPr>
          <w:sz w:val="22"/>
        </w:rPr>
        <w:t>, King County Courthouse, 516 Third Avenue, Seattle, WA 98104, telephone 206-</w:t>
      </w:r>
      <w:r w:rsidR="00B634E8">
        <w:rPr>
          <w:sz w:val="22"/>
        </w:rPr>
        <w:t>477-</w:t>
      </w:r>
      <w:r>
        <w:rPr>
          <w:sz w:val="22"/>
        </w:rPr>
        <w:t>1020. It is available on the Internet at</w:t>
      </w:r>
    </w:p>
    <w:p w:rsidR="009F4902" w:rsidRDefault="008D73BA" w:rsidP="009F4902">
      <w:pPr>
        <w:spacing w:line="276" w:lineRule="auto"/>
        <w:rPr>
          <w:sz w:val="22"/>
        </w:rPr>
      </w:pPr>
      <w:hyperlink r:id="rId8" w:history="1">
        <w:r w:rsidR="008927F5" w:rsidRPr="001162C3">
          <w:rPr>
            <w:rStyle w:val="Hyperlink"/>
            <w:sz w:val="22"/>
          </w:rPr>
          <w:t>http://www.kingcounty.gov/council/clerk/ordinances_advertised.aspx</w:t>
        </w:r>
      </w:hyperlink>
      <w:r w:rsidR="008927F5">
        <w:rPr>
          <w:sz w:val="22"/>
        </w:rPr>
        <w:t>.</w:t>
      </w:r>
    </w:p>
    <w:p w:rsidR="009F4902" w:rsidRDefault="009F4902" w:rsidP="009F4902">
      <w:pPr>
        <w:spacing w:line="276" w:lineRule="auto"/>
        <w:rPr>
          <w:sz w:val="22"/>
        </w:rPr>
      </w:pPr>
    </w:p>
    <w:p w:rsidR="009F4902" w:rsidRDefault="009F4902" w:rsidP="009F4902">
      <w:pPr>
        <w:spacing w:line="276" w:lineRule="auto"/>
        <w:rPr>
          <w:sz w:val="22"/>
        </w:rPr>
      </w:pPr>
      <w:r>
        <w:rPr>
          <w:sz w:val="22"/>
        </w:rPr>
        <w:tab/>
        <w:t>This notice is given in accordance with the provisions of RCW 36.32.120 (7) and provides penalties for the violation of the provisions thereof.</w:t>
      </w:r>
    </w:p>
    <w:p w:rsidR="008927F5" w:rsidRDefault="008927F5" w:rsidP="009F4902">
      <w:pPr>
        <w:spacing w:line="360" w:lineRule="auto"/>
        <w:rPr>
          <w:sz w:val="22"/>
        </w:rPr>
      </w:pPr>
    </w:p>
    <w:p w:rsidR="000E46C2" w:rsidRDefault="000E46C2" w:rsidP="00A922E7">
      <w:pPr>
        <w:spacing w:line="480" w:lineRule="auto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DATED at Seattle, Was</w:t>
      </w:r>
      <w:r w:rsidR="00EB022D">
        <w:rPr>
          <w:sz w:val="22"/>
        </w:rPr>
        <w:t xml:space="preserve">hington, this </w:t>
      </w:r>
      <w:r w:rsidR="008927F5">
        <w:rPr>
          <w:sz w:val="22"/>
        </w:rPr>
        <w:t>XX</w:t>
      </w:r>
      <w:r w:rsidR="00EB022D">
        <w:rPr>
          <w:sz w:val="22"/>
        </w:rPr>
        <w:t xml:space="preserve"> day of </w:t>
      </w:r>
      <w:r w:rsidR="008927F5">
        <w:rPr>
          <w:sz w:val="22"/>
        </w:rPr>
        <w:t>XXX</w:t>
      </w:r>
      <w:r>
        <w:rPr>
          <w:sz w:val="22"/>
        </w:rPr>
        <w:t>, 20</w:t>
      </w:r>
      <w:r w:rsidR="00847844">
        <w:rPr>
          <w:sz w:val="22"/>
        </w:rPr>
        <w:t>1</w:t>
      </w:r>
      <w:r w:rsidR="00BF64FF">
        <w:rPr>
          <w:sz w:val="22"/>
        </w:rPr>
        <w:t>4</w:t>
      </w:r>
      <w:r>
        <w:rPr>
          <w:sz w:val="22"/>
        </w:rPr>
        <w:t>.</w:t>
      </w:r>
      <w:proofErr w:type="gramEnd"/>
    </w:p>
    <w:p w:rsidR="00D76777" w:rsidRDefault="00D76777" w:rsidP="00D76777">
      <w:pPr>
        <w:spacing w:line="360" w:lineRule="auto"/>
        <w:rPr>
          <w:sz w:val="22"/>
        </w:rPr>
      </w:pPr>
    </w:p>
    <w:p w:rsidR="000E46C2" w:rsidRDefault="000E46C2">
      <w:pPr>
        <w:spacing w:line="360" w:lineRule="auto"/>
        <w:rPr>
          <w:sz w:val="22"/>
        </w:rPr>
      </w:pPr>
      <w:r>
        <w:rPr>
          <w:sz w:val="22"/>
        </w:rPr>
        <w:t>METROPOLITAN KING COUNTY COUNCIL</w:t>
      </w:r>
    </w:p>
    <w:p w:rsidR="000E46C2" w:rsidRDefault="000E46C2">
      <w:pPr>
        <w:spacing w:line="360" w:lineRule="auto"/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KING COUNTY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WASHINGTON</w:t>
          </w:r>
        </w:smartTag>
      </w:smartTag>
    </w:p>
    <w:p w:rsidR="000E46C2" w:rsidRDefault="000E46C2" w:rsidP="00D76777">
      <w:pPr>
        <w:rPr>
          <w:sz w:val="22"/>
        </w:rPr>
      </w:pPr>
    </w:p>
    <w:p w:rsidR="000E46C2" w:rsidRDefault="000E46C2">
      <w:pPr>
        <w:spacing w:line="360" w:lineRule="auto"/>
        <w:rPr>
          <w:sz w:val="22"/>
        </w:rPr>
      </w:pPr>
      <w:r>
        <w:rPr>
          <w:sz w:val="22"/>
        </w:rPr>
        <w:t>Anne Noris</w:t>
      </w:r>
    </w:p>
    <w:p w:rsidR="000E46C2" w:rsidRDefault="000E46C2">
      <w:pPr>
        <w:spacing w:line="360" w:lineRule="auto"/>
        <w:rPr>
          <w:sz w:val="22"/>
        </w:rPr>
      </w:pPr>
      <w:r>
        <w:rPr>
          <w:sz w:val="22"/>
        </w:rPr>
        <w:t>Clerk of the Council</w:t>
      </w:r>
    </w:p>
    <w:sectPr w:rsidR="000E46C2" w:rsidSect="009402EF">
      <w:pgSz w:w="12240" w:h="15840" w:code="1"/>
      <w:pgMar w:top="1008" w:right="1800" w:bottom="864" w:left="1800" w:header="720" w:footer="6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67" w:rsidRDefault="00E47167">
      <w:r>
        <w:separator/>
      </w:r>
    </w:p>
  </w:endnote>
  <w:endnote w:type="continuationSeparator" w:id="0">
    <w:p w:rsidR="00E47167" w:rsidRDefault="00E4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67" w:rsidRDefault="00E47167">
      <w:r>
        <w:separator/>
      </w:r>
    </w:p>
  </w:footnote>
  <w:footnote w:type="continuationSeparator" w:id="0">
    <w:p w:rsidR="00E47167" w:rsidRDefault="00E47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D72BE"/>
    <w:multiLevelType w:val="hybridMultilevel"/>
    <w:tmpl w:val="4AC2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5B"/>
    <w:rsid w:val="00014D0F"/>
    <w:rsid w:val="00041C1A"/>
    <w:rsid w:val="000E46C2"/>
    <w:rsid w:val="001062A8"/>
    <w:rsid w:val="001069D2"/>
    <w:rsid w:val="001F14F9"/>
    <w:rsid w:val="00204920"/>
    <w:rsid w:val="0023137A"/>
    <w:rsid w:val="00270530"/>
    <w:rsid w:val="002C3FD0"/>
    <w:rsid w:val="00322628"/>
    <w:rsid w:val="0035062B"/>
    <w:rsid w:val="003800FF"/>
    <w:rsid w:val="00382432"/>
    <w:rsid w:val="003C5927"/>
    <w:rsid w:val="003E2074"/>
    <w:rsid w:val="00414FFF"/>
    <w:rsid w:val="00425CD1"/>
    <w:rsid w:val="004264EF"/>
    <w:rsid w:val="004A409C"/>
    <w:rsid w:val="004F6279"/>
    <w:rsid w:val="005010F5"/>
    <w:rsid w:val="005114D7"/>
    <w:rsid w:val="0053587D"/>
    <w:rsid w:val="00537F34"/>
    <w:rsid w:val="00561795"/>
    <w:rsid w:val="00561F10"/>
    <w:rsid w:val="00574F2F"/>
    <w:rsid w:val="00586C32"/>
    <w:rsid w:val="005B7F22"/>
    <w:rsid w:val="005C3289"/>
    <w:rsid w:val="005F1E31"/>
    <w:rsid w:val="00675738"/>
    <w:rsid w:val="006F51E4"/>
    <w:rsid w:val="006F536A"/>
    <w:rsid w:val="00716A17"/>
    <w:rsid w:val="007348C6"/>
    <w:rsid w:val="00795A58"/>
    <w:rsid w:val="007A39EE"/>
    <w:rsid w:val="007C5D5B"/>
    <w:rsid w:val="007E771F"/>
    <w:rsid w:val="00810294"/>
    <w:rsid w:val="00827877"/>
    <w:rsid w:val="008300F1"/>
    <w:rsid w:val="00847844"/>
    <w:rsid w:val="0087573C"/>
    <w:rsid w:val="008927F5"/>
    <w:rsid w:val="008D73BA"/>
    <w:rsid w:val="0090575E"/>
    <w:rsid w:val="0092653C"/>
    <w:rsid w:val="009402EF"/>
    <w:rsid w:val="009B1AD9"/>
    <w:rsid w:val="009F4902"/>
    <w:rsid w:val="00A11176"/>
    <w:rsid w:val="00A13EE2"/>
    <w:rsid w:val="00A23585"/>
    <w:rsid w:val="00A85A2F"/>
    <w:rsid w:val="00A922E7"/>
    <w:rsid w:val="00AA4560"/>
    <w:rsid w:val="00B4381B"/>
    <w:rsid w:val="00B634E8"/>
    <w:rsid w:val="00BA7289"/>
    <w:rsid w:val="00BF64FF"/>
    <w:rsid w:val="00C702F5"/>
    <w:rsid w:val="00C866D3"/>
    <w:rsid w:val="00CF35D5"/>
    <w:rsid w:val="00D0052A"/>
    <w:rsid w:val="00D26D4F"/>
    <w:rsid w:val="00D34306"/>
    <w:rsid w:val="00D76777"/>
    <w:rsid w:val="00D9637B"/>
    <w:rsid w:val="00E36920"/>
    <w:rsid w:val="00E47167"/>
    <w:rsid w:val="00E743D7"/>
    <w:rsid w:val="00EB004E"/>
    <w:rsid w:val="00EB022D"/>
    <w:rsid w:val="00EC207F"/>
    <w:rsid w:val="00EE1664"/>
    <w:rsid w:val="00EE5F81"/>
    <w:rsid w:val="00F073D0"/>
    <w:rsid w:val="00F34299"/>
    <w:rsid w:val="00F424F9"/>
    <w:rsid w:val="00F701A8"/>
    <w:rsid w:val="00F71797"/>
    <w:rsid w:val="00F93968"/>
    <w:rsid w:val="00FE7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ingSignatureblock">
    <w:name w:val="KingSignatureblock"/>
    <w:rPr>
      <w:noProof/>
    </w:rPr>
  </w:style>
  <w:style w:type="paragraph" w:styleId="BodyText">
    <w:name w:val="Body Text"/>
    <w:basedOn w:val="Normal"/>
    <w:pPr>
      <w:spacing w:line="480" w:lineRule="auto"/>
      <w:ind w:right="144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D76777"/>
    <w:rPr>
      <w:color w:val="0000FF"/>
      <w:u w:val="single"/>
    </w:rPr>
  </w:style>
  <w:style w:type="character" w:styleId="FollowedHyperlink">
    <w:name w:val="FollowedHyperlink"/>
    <w:rsid w:val="00D3430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82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ingSignatureblock">
    <w:name w:val="KingSignatureblock"/>
    <w:rPr>
      <w:noProof/>
    </w:rPr>
  </w:style>
  <w:style w:type="paragraph" w:styleId="BodyText">
    <w:name w:val="Body Text"/>
    <w:basedOn w:val="Normal"/>
    <w:pPr>
      <w:spacing w:line="480" w:lineRule="auto"/>
      <w:ind w:right="144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D76777"/>
    <w:rPr>
      <w:color w:val="0000FF"/>
      <w:u w:val="single"/>
    </w:rPr>
  </w:style>
  <w:style w:type="character" w:styleId="FollowedHyperlink">
    <w:name w:val="FollowedHyperlink"/>
    <w:rsid w:val="00D3430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82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county.gov/council/clerk/ordinances_advertised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2138</CharactersWithSpaces>
  <SharedDoc>false</SharedDoc>
  <HLinks>
    <vt:vector size="6" baseType="variant">
      <vt:variant>
        <vt:i4>7471105</vt:i4>
      </vt:variant>
      <vt:variant>
        <vt:i4>0</vt:i4>
      </vt:variant>
      <vt:variant>
        <vt:i4>0</vt:i4>
      </vt:variant>
      <vt:variant>
        <vt:i4>5</vt:i4>
      </vt:variant>
      <vt:variant>
        <vt:lpwstr>http://www.kingcounty.gov/council/clerk/ordinances_advertised.aspx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Manager</dc:creator>
  <cp:lastModifiedBy>Janet Masuo</cp:lastModifiedBy>
  <cp:revision>2</cp:revision>
  <cp:lastPrinted>2013-07-08T15:55:00Z</cp:lastPrinted>
  <dcterms:created xsi:type="dcterms:W3CDTF">2014-01-14T21:39:00Z</dcterms:created>
  <dcterms:modified xsi:type="dcterms:W3CDTF">2014-01-14T21:39:00Z</dcterms:modified>
</cp:coreProperties>
</file>