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04F7" w14:textId="77777777" w:rsidR="002C34E6" w:rsidRDefault="002C34E6"/>
    <w:p w14:paraId="19A21D80" w14:textId="2916B240" w:rsidR="002C34E6" w:rsidRDefault="00E22694">
      <w:pPr>
        <w:tabs>
          <w:tab w:val="right" w:pos="9990"/>
        </w:tabs>
        <w:spacing w:line="240" w:lineRule="auto"/>
        <w:ind w:left="-810"/>
      </w:pPr>
      <w:r>
        <w:rPr>
          <w:b/>
          <w:noProof/>
          <w:color w:val="0070C0"/>
        </w:rPr>
        <mc:AlternateContent>
          <mc:Choice Requires="wpg">
            <w:drawing>
              <wp:anchor distT="114300" distB="114300" distL="114300" distR="114300" simplePos="0" relativeHeight="251658240" behindDoc="0" locked="0" layoutInCell="1" hidden="0" allowOverlap="1" wp14:anchorId="703B535E" wp14:editId="2EFA3F4D">
                <wp:simplePos x="0" y="0"/>
                <wp:positionH relativeFrom="page">
                  <wp:posOffset>185738</wp:posOffset>
                </wp:positionH>
                <wp:positionV relativeFrom="page">
                  <wp:posOffset>1157685</wp:posOffset>
                </wp:positionV>
                <wp:extent cx="7324725" cy="26410"/>
                <wp:effectExtent l="0" t="0" r="0" b="0"/>
                <wp:wrapNone/>
                <wp:docPr id="3" name="Straight Arrow Connector 3"/>
                <wp:cNvGraphicFramePr/>
                <a:graphic xmlns:a="http://schemas.openxmlformats.org/drawingml/2006/main">
                  <a:graphicData uri="http://schemas.microsoft.com/office/word/2010/wordprocessingShape">
                    <wps:wsp>
                      <wps:cNvCnPr/>
                      <wps:spPr>
                        <a:xfrm>
                          <a:off x="317850" y="3775200"/>
                          <a:ext cx="10056300" cy="96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page">
                  <wp:posOffset>185738</wp:posOffset>
                </wp:positionH>
                <wp:positionV relativeFrom="page">
                  <wp:posOffset>1157685</wp:posOffset>
                </wp:positionV>
                <wp:extent cx="7324725" cy="26410"/>
                <wp:effectExtent b="0" l="0" r="0" t="0"/>
                <wp:wrapNone/>
                <wp:docPr id="3"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7324725" cy="26410"/>
                        </a:xfrm>
                        <a:prstGeom prst="rect"/>
                        <a:ln/>
                      </pic:spPr>
                    </pic:pic>
                  </a:graphicData>
                </a:graphic>
              </wp:anchor>
            </w:drawing>
          </mc:Fallback>
        </mc:AlternateContent>
      </w:r>
      <w:r>
        <w:rPr>
          <w:b/>
          <w:color w:val="0070C0"/>
        </w:rPr>
        <w:t>Memorandum</w:t>
      </w:r>
      <w:r>
        <w:rPr>
          <w:b/>
          <w:color w:val="0070C0"/>
        </w:rPr>
        <w:tab/>
      </w:r>
      <w:r w:rsidR="00A76312">
        <w:rPr>
          <w:b/>
          <w:color w:val="0070C0"/>
        </w:rPr>
        <w:t>Ordinance 16377 – Attachment A</w:t>
      </w:r>
    </w:p>
    <w:p w14:paraId="7B526517" w14:textId="77777777" w:rsidR="002C34E6" w:rsidRDefault="00E22694">
      <w:pPr>
        <w:spacing w:after="100" w:line="240" w:lineRule="auto"/>
      </w:pPr>
      <w:r>
        <w:rPr>
          <w:b/>
        </w:rPr>
        <w:t>To:</w:t>
      </w:r>
      <w:r>
        <w:t xml:space="preserve"> Metropolitan King County Council Chair Claudia Balducci</w:t>
      </w:r>
    </w:p>
    <w:p w14:paraId="22FD24A5" w14:textId="77777777" w:rsidR="002C34E6" w:rsidRDefault="00E22694">
      <w:pPr>
        <w:spacing w:after="100" w:line="240" w:lineRule="auto"/>
      </w:pPr>
      <w:r>
        <w:rPr>
          <w:b/>
        </w:rPr>
        <w:t>From:</w:t>
      </w:r>
      <w:r>
        <w:t xml:space="preserve"> Helen Howell, Deputy Chief Executive Officer, King County Regional Homelessness Authority </w:t>
      </w:r>
    </w:p>
    <w:p w14:paraId="6473A4C8" w14:textId="77777777" w:rsidR="002C34E6" w:rsidRDefault="00E22694">
      <w:pPr>
        <w:spacing w:after="100" w:line="240" w:lineRule="auto"/>
      </w:pPr>
      <w:r>
        <w:rPr>
          <w:b/>
        </w:rPr>
        <w:t>CC:</w:t>
      </w:r>
      <w:r>
        <w:t xml:space="preserve"> Leo Flor, Director, Department of Community and Human Services; Shannon Braddock, Chief of Staff, King County Executive; Mina Hashemi, Director of Council Relations, King County Executive </w:t>
      </w:r>
    </w:p>
    <w:p w14:paraId="43857A80" w14:textId="77777777" w:rsidR="002C34E6" w:rsidRDefault="00E22694">
      <w:pPr>
        <w:spacing w:after="100" w:line="240" w:lineRule="auto"/>
      </w:pPr>
      <w:r>
        <w:rPr>
          <w:b/>
        </w:rPr>
        <w:t>Subject:</w:t>
      </w:r>
      <w:r>
        <w:t xml:space="preserve"> Safe Parking Program Report</w:t>
      </w:r>
    </w:p>
    <w:p w14:paraId="72B96547" w14:textId="77777777" w:rsidR="002C34E6" w:rsidRDefault="00E22694">
      <w:pPr>
        <w:spacing w:after="100" w:line="240" w:lineRule="auto"/>
        <w:rPr>
          <w:b/>
        </w:rPr>
      </w:pPr>
      <w:r>
        <w:rPr>
          <w:b/>
        </w:rPr>
        <w:t>Date:</w:t>
      </w:r>
      <w:r>
        <w:t xml:space="preserve"> October 31, 2022</w:t>
      </w:r>
    </w:p>
    <w:p w14:paraId="4D6F3A65" w14:textId="77777777" w:rsidR="002C34E6" w:rsidRDefault="00000000">
      <w:pPr>
        <w:spacing w:line="240" w:lineRule="auto"/>
        <w:ind w:left="-90"/>
        <w:rPr>
          <w:b/>
        </w:rPr>
      </w:pPr>
      <w:r>
        <w:pict w14:anchorId="515B3414">
          <v:rect id="_x0000_i1025" style="width:0;height:1.5pt" o:hralign="center" o:hrstd="t" o:hr="t" fillcolor="#a0a0a0" stroked="f"/>
        </w:pict>
      </w:r>
    </w:p>
    <w:p w14:paraId="3F201A38" w14:textId="77777777" w:rsidR="002C34E6" w:rsidRDefault="00E22694">
      <w:pPr>
        <w:spacing w:after="200" w:line="240" w:lineRule="auto"/>
      </w:pPr>
      <w:r>
        <w:t>This memo responds to Ordinance 19479</w:t>
      </w:r>
      <w:r>
        <w:rPr>
          <w:vertAlign w:val="superscript"/>
        </w:rPr>
        <w:footnoteReference w:id="1"/>
      </w:r>
      <w:r>
        <w:t xml:space="preserve">, HCD Fund Proviso 2 from the Metropolitan King County Council. The proviso requests a summary of efforts underway to develop safe parking programs throughout King County and information on how the County can support expanding safe parking lots. </w:t>
      </w:r>
    </w:p>
    <w:p w14:paraId="4D9AB4E7" w14:textId="76896F67" w:rsidR="002C34E6" w:rsidRDefault="00E22694">
      <w:pPr>
        <w:spacing w:after="200" w:line="240" w:lineRule="auto"/>
      </w:pPr>
      <w:r>
        <w:t xml:space="preserve">The King County Regional Homelessness Authority (KCRHA) does not site nor operate safe lots. </w:t>
      </w:r>
    </w:p>
    <w:p w14:paraId="431AE499" w14:textId="77777777" w:rsidR="002C34E6" w:rsidRDefault="00E22694">
      <w:pPr>
        <w:spacing w:after="200" w:line="240" w:lineRule="auto"/>
      </w:pPr>
      <w:r>
        <w:t>The 2020 King County Point in Time survey showed that 23 percent of people experiencing homelessness in King County were living in a vehicle</w:t>
      </w:r>
      <w:r>
        <w:rPr>
          <w:vertAlign w:val="superscript"/>
        </w:rPr>
        <w:footnoteReference w:id="2"/>
      </w:r>
      <w:r>
        <w:t>, and vehicle residency is increasing. KCRHA has engaged in focused outreach to people living in vehicles and convenes a Vehicle Residency Policy Workgroup composed of outreach providers, people with lived experience, advocates for vehicle residency rights and researchers.</w:t>
      </w:r>
    </w:p>
    <w:p w14:paraId="79C0A3E2" w14:textId="77777777" w:rsidR="002C34E6" w:rsidRDefault="00E22694">
      <w:pPr>
        <w:spacing w:after="200" w:line="240" w:lineRule="auto"/>
        <w:rPr>
          <w:b/>
          <w:u w:val="single"/>
        </w:rPr>
      </w:pPr>
      <w:r>
        <w:rPr>
          <w:b/>
          <w:u w:val="single"/>
        </w:rPr>
        <w:t>Existing Safe Parking Programs</w:t>
      </w:r>
    </w:p>
    <w:p w14:paraId="6E5C214A" w14:textId="77777777" w:rsidR="002C34E6" w:rsidRDefault="00E22694">
      <w:pPr>
        <w:pBdr>
          <w:top w:val="nil"/>
          <w:left w:val="nil"/>
          <w:bottom w:val="nil"/>
          <w:right w:val="nil"/>
          <w:between w:val="nil"/>
        </w:pBdr>
        <w:spacing w:after="200" w:line="240" w:lineRule="auto"/>
      </w:pPr>
      <w:r>
        <w:t xml:space="preserve">There are safe parking programs throughout King County. Most are privately funded and operated. A summary of these programs is provided in Table 1. </w:t>
      </w:r>
    </w:p>
    <w:p w14:paraId="5F760E64" w14:textId="77777777" w:rsidR="002C34E6" w:rsidRDefault="00E22694">
      <w:pPr>
        <w:spacing w:after="200" w:line="240" w:lineRule="auto"/>
        <w:rPr>
          <w:b/>
          <w:u w:val="single"/>
        </w:rPr>
      </w:pPr>
      <w:r>
        <w:rPr>
          <w:b/>
          <w:u w:val="single"/>
        </w:rPr>
        <w:t>Current efforts to build new safe parking sites in King County</w:t>
      </w:r>
    </w:p>
    <w:p w14:paraId="4F12EB91" w14:textId="77777777" w:rsidR="002C34E6" w:rsidRDefault="00E22694">
      <w:pPr>
        <w:spacing w:after="200" w:line="240" w:lineRule="auto"/>
      </w:pPr>
      <w:r>
        <w:t xml:space="preserve">Across King County, there are some efforts to expand to safe parking sites. </w:t>
      </w:r>
    </w:p>
    <w:p w14:paraId="23E40054" w14:textId="77777777" w:rsidR="002C34E6" w:rsidRDefault="00E22694">
      <w:pPr>
        <w:spacing w:after="200" w:line="240" w:lineRule="auto"/>
        <w:ind w:left="1080"/>
        <w:rPr>
          <w:b/>
        </w:rPr>
      </w:pPr>
      <w:r>
        <w:rPr>
          <w:b/>
        </w:rPr>
        <w:t>KCRHA efforts</w:t>
      </w:r>
    </w:p>
    <w:p w14:paraId="7CED6A82" w14:textId="77777777" w:rsidR="002C34E6" w:rsidRDefault="00E22694">
      <w:pPr>
        <w:numPr>
          <w:ilvl w:val="1"/>
          <w:numId w:val="1"/>
        </w:numPr>
        <w:spacing w:after="200" w:line="240" w:lineRule="auto"/>
        <w:rPr>
          <w:i/>
        </w:rPr>
      </w:pPr>
      <w:r>
        <w:rPr>
          <w:i/>
        </w:rPr>
        <w:t>Proposed City of Seattle funding</w:t>
      </w:r>
      <w:r>
        <w:rPr>
          <w:i/>
        </w:rPr>
        <w:br/>
      </w:r>
      <w:r>
        <w:t xml:space="preserve">As part of the 2023 budget deliberations, KCRHA requested $5 million from the City of Seattle to pay for six to seven safe parking sites, serving up to 130 vehicles or 225 people across the City of Seattle. At the time of writing this memo, the funding request had been included in Mayor Harrell’s proposed budget which was under consideration by the Seattle City Council. If the Council approves this budget request, the dollars will be disbursed through a competitive Request for Proposal (RFP) process, so further details are not available at this time. </w:t>
      </w:r>
    </w:p>
    <w:p w14:paraId="3B1BEED2" w14:textId="77777777" w:rsidR="002C34E6" w:rsidRDefault="002C34E6">
      <w:pPr>
        <w:spacing w:after="200" w:line="240" w:lineRule="auto"/>
        <w:ind w:left="1440"/>
      </w:pPr>
    </w:p>
    <w:p w14:paraId="39A5AFDA" w14:textId="77777777" w:rsidR="002C34E6" w:rsidRDefault="002C34E6">
      <w:pPr>
        <w:spacing w:after="200" w:line="240" w:lineRule="auto"/>
        <w:ind w:left="1440"/>
      </w:pPr>
    </w:p>
    <w:p w14:paraId="24581590" w14:textId="77777777" w:rsidR="002C34E6" w:rsidRDefault="00E22694">
      <w:pPr>
        <w:numPr>
          <w:ilvl w:val="1"/>
          <w:numId w:val="1"/>
        </w:numPr>
        <w:spacing w:after="200" w:line="240" w:lineRule="auto"/>
        <w:rPr>
          <w:i/>
        </w:rPr>
      </w:pPr>
      <w:r>
        <w:rPr>
          <w:i/>
        </w:rPr>
        <w:t xml:space="preserve">RFP awarded for RV Safe Lot </w:t>
      </w:r>
      <w:r>
        <w:rPr>
          <w:i/>
        </w:rPr>
        <w:br/>
      </w:r>
      <w:r>
        <w:t>Utilizing City of Seattle funding, in June of 2022, the KCRHA awarded $1.9 million</w:t>
      </w:r>
      <w:r>
        <w:rPr>
          <w:vertAlign w:val="superscript"/>
        </w:rPr>
        <w:footnoteReference w:id="3"/>
      </w:r>
      <w:r>
        <w:t xml:space="preserve"> through a competitive RFP</w:t>
      </w:r>
      <w:r>
        <w:rPr>
          <w:vertAlign w:val="superscript"/>
        </w:rPr>
        <w:footnoteReference w:id="4"/>
      </w:r>
      <w:r>
        <w:t xml:space="preserve"> to the Low Income Housing Institute (LIHI). The RFP is for the siting and operation of services for a safe lot for residents living in RVs and larger vehicles. The program will include reasonable storage of vehicles when clients enter shelter or housing. At the time of writing this memo, LIHI was working to identify a suitable location and the program cannot be finalized until the site is identified. </w:t>
      </w:r>
    </w:p>
    <w:p w14:paraId="62400735" w14:textId="77777777" w:rsidR="002C34E6" w:rsidRDefault="00E22694">
      <w:pPr>
        <w:spacing w:after="200" w:line="240" w:lineRule="auto"/>
        <w:ind w:left="1080"/>
        <w:rPr>
          <w:b/>
        </w:rPr>
      </w:pPr>
      <w:r>
        <w:rPr>
          <w:b/>
        </w:rPr>
        <w:t>The City of Bellevue</w:t>
      </w:r>
    </w:p>
    <w:p w14:paraId="4D616A8C" w14:textId="77777777" w:rsidR="002C34E6" w:rsidRDefault="00E22694">
      <w:pPr>
        <w:numPr>
          <w:ilvl w:val="1"/>
          <w:numId w:val="1"/>
        </w:numPr>
        <w:spacing w:after="200" w:line="240" w:lineRule="auto"/>
        <w:rPr>
          <w:b/>
        </w:rPr>
      </w:pPr>
      <w:r>
        <w:t>The Bellevue City Council approved a safe lot pilot project</w:t>
      </w:r>
      <w:r>
        <w:rPr>
          <w:vertAlign w:val="superscript"/>
        </w:rPr>
        <w:footnoteReference w:id="5"/>
      </w:r>
      <w:r>
        <w:t xml:space="preserve"> and is expected to include $450,000 in funding for the project in its 2023 budget.</w:t>
      </w:r>
      <w:r>
        <w:rPr>
          <w:vertAlign w:val="superscript"/>
        </w:rPr>
        <w:footnoteReference w:id="6"/>
      </w:r>
      <w:r>
        <w:t xml:space="preserve">  This effort is led by the City of Bellevue.</w:t>
      </w:r>
    </w:p>
    <w:p w14:paraId="2D416516" w14:textId="77777777" w:rsidR="002C34E6" w:rsidRDefault="00E22694">
      <w:pPr>
        <w:spacing w:after="200" w:line="240" w:lineRule="auto"/>
        <w:rPr>
          <w:b/>
          <w:u w:val="single"/>
        </w:rPr>
      </w:pPr>
      <w:r>
        <w:rPr>
          <w:b/>
          <w:u w:val="single"/>
        </w:rPr>
        <w:t>Possible locations for new sites</w:t>
      </w:r>
    </w:p>
    <w:p w14:paraId="40CFC9DE" w14:textId="77777777" w:rsidR="002C34E6" w:rsidRDefault="00E22694">
      <w:pPr>
        <w:spacing w:after="200" w:line="240" w:lineRule="auto"/>
      </w:pPr>
      <w:r>
        <w:t xml:space="preserve">KCRHA does not site nor operate safe lots. As such, the organization does not have a list of possible sites. </w:t>
      </w:r>
    </w:p>
    <w:p w14:paraId="7E80316C" w14:textId="77777777" w:rsidR="002C34E6" w:rsidRDefault="00E22694">
      <w:pPr>
        <w:spacing w:after="200" w:line="240" w:lineRule="auto"/>
        <w:rPr>
          <w:b/>
          <w:u w:val="single"/>
        </w:rPr>
      </w:pPr>
      <w:r>
        <w:rPr>
          <w:b/>
          <w:u w:val="single"/>
        </w:rPr>
        <w:t>Costs to develop and administer new sites</w:t>
      </w:r>
    </w:p>
    <w:p w14:paraId="16F4EC08" w14:textId="77777777" w:rsidR="002C34E6" w:rsidRDefault="00E22694">
      <w:pPr>
        <w:spacing w:after="200" w:line="240" w:lineRule="auto"/>
      </w:pPr>
      <w:r>
        <w:t>Costs can vary greatly depending on who is hosting the safe lot, what services are offered, and what population is being targeted. KCRHA estimates start-up costs amount to approximately $400,000 for a 20 vehicle site which includes building common areas, hygiene trailers, plumbing, water, fencing and signage. Ongoing costs for a 20 vehicle site are estimated to be $393,072 annually which includes funding for case managers and employees to oversee operations, client assistance, utilities and lease costs. Table 2 lays out these estimated costs in more detail.</w:t>
      </w:r>
    </w:p>
    <w:p w14:paraId="4D0FA2AE" w14:textId="77777777" w:rsidR="002C34E6" w:rsidRDefault="00E22694">
      <w:pPr>
        <w:spacing w:after="200" w:line="240" w:lineRule="auto"/>
        <w:rPr>
          <w:b/>
          <w:u w:val="single"/>
        </w:rPr>
      </w:pPr>
      <w:r>
        <w:rPr>
          <w:b/>
          <w:u w:val="single"/>
        </w:rPr>
        <w:t>County Agency and Others Involvement and Partnership Opportunities</w:t>
      </w:r>
    </w:p>
    <w:p w14:paraId="6BE0DAC1" w14:textId="77777777" w:rsidR="002C34E6" w:rsidRDefault="00E22694">
      <w:pPr>
        <w:spacing w:after="200" w:line="240" w:lineRule="auto"/>
      </w:pPr>
      <w:r>
        <w:t>KCRHA’s Vehicle Residency Workgroup finalized recommendations in June of 2022. These recommendations serve as opportunities for partnership. They include:</w:t>
      </w:r>
    </w:p>
    <w:p w14:paraId="2C350D62" w14:textId="77777777" w:rsidR="002C34E6" w:rsidRDefault="00E22694">
      <w:pPr>
        <w:numPr>
          <w:ilvl w:val="0"/>
          <w:numId w:val="2"/>
        </w:numPr>
        <w:spacing w:after="0" w:line="240" w:lineRule="auto"/>
      </w:pPr>
      <w:r>
        <w:t>In unincorporated areas, do not tow or ticket vehicle residents who can prove they are actively working with case managers or outreach workers</w:t>
      </w:r>
    </w:p>
    <w:p w14:paraId="0A4F3867" w14:textId="77777777" w:rsidR="002C34E6" w:rsidRDefault="00E22694">
      <w:pPr>
        <w:numPr>
          <w:ilvl w:val="0"/>
          <w:numId w:val="2"/>
        </w:numPr>
        <w:spacing w:after="0" w:line="240" w:lineRule="auto"/>
      </w:pPr>
      <w:r>
        <w:t>Provide temporary safe lots on county property</w:t>
      </w:r>
    </w:p>
    <w:p w14:paraId="1C338C0E" w14:textId="77777777" w:rsidR="002C34E6" w:rsidRDefault="00E22694">
      <w:pPr>
        <w:numPr>
          <w:ilvl w:val="0"/>
          <w:numId w:val="2"/>
        </w:numPr>
        <w:spacing w:after="0" w:line="240" w:lineRule="auto"/>
      </w:pPr>
      <w:r>
        <w:t>Provide hygiene stations, dumpsters, trash pickup, sewage pumpouts at sites</w:t>
      </w:r>
    </w:p>
    <w:p w14:paraId="0090B740" w14:textId="77777777" w:rsidR="002C34E6" w:rsidRDefault="00E22694">
      <w:pPr>
        <w:numPr>
          <w:ilvl w:val="0"/>
          <w:numId w:val="2"/>
        </w:numPr>
        <w:spacing w:after="0" w:line="240" w:lineRule="auto"/>
      </w:pPr>
      <w:r>
        <w:t xml:space="preserve">Increase funding for case managers to help create pathways to stability </w:t>
      </w:r>
    </w:p>
    <w:p w14:paraId="4AD2D4A3" w14:textId="77777777" w:rsidR="002C34E6" w:rsidRDefault="00E22694">
      <w:pPr>
        <w:numPr>
          <w:ilvl w:val="0"/>
          <w:numId w:val="2"/>
        </w:numPr>
        <w:spacing w:after="0" w:line="240" w:lineRule="auto"/>
      </w:pPr>
      <w:r>
        <w:t>Allocate flexible funding to outreach contracts to accommodate the following supports for immediate vehicle removal:</w:t>
      </w:r>
    </w:p>
    <w:p w14:paraId="15344883" w14:textId="77777777" w:rsidR="002C34E6" w:rsidRDefault="00E22694">
      <w:pPr>
        <w:numPr>
          <w:ilvl w:val="1"/>
          <w:numId w:val="2"/>
        </w:numPr>
        <w:spacing w:after="0" w:line="240" w:lineRule="auto"/>
      </w:pPr>
      <w:r>
        <w:t>Gas cards to leave the area</w:t>
      </w:r>
    </w:p>
    <w:p w14:paraId="11CE799F" w14:textId="77777777" w:rsidR="002C34E6" w:rsidRDefault="00E22694">
      <w:pPr>
        <w:numPr>
          <w:ilvl w:val="1"/>
          <w:numId w:val="2"/>
        </w:numPr>
        <w:spacing w:after="0" w:line="240" w:lineRule="auto"/>
      </w:pPr>
      <w:r>
        <w:lastRenderedPageBreak/>
        <w:t>Towing, licensing or ticket fees</w:t>
      </w:r>
    </w:p>
    <w:p w14:paraId="391C8CCC" w14:textId="77777777" w:rsidR="002C34E6" w:rsidRDefault="00E22694">
      <w:pPr>
        <w:numPr>
          <w:ilvl w:val="1"/>
          <w:numId w:val="2"/>
        </w:numPr>
        <w:spacing w:after="0" w:line="240" w:lineRule="auto"/>
      </w:pPr>
      <w:r>
        <w:t>Storage</w:t>
      </w:r>
      <w:r>
        <w:br/>
      </w:r>
    </w:p>
    <w:p w14:paraId="17524541" w14:textId="77777777" w:rsidR="002C34E6" w:rsidRDefault="002C34E6">
      <w:pPr>
        <w:spacing w:line="240" w:lineRule="auto"/>
        <w:rPr>
          <w:b/>
        </w:rPr>
      </w:pPr>
    </w:p>
    <w:p w14:paraId="4A378B9B" w14:textId="77777777" w:rsidR="002C34E6" w:rsidRDefault="00E22694">
      <w:pPr>
        <w:spacing w:line="240" w:lineRule="auto"/>
        <w:rPr>
          <w:b/>
        </w:rPr>
      </w:pPr>
      <w:r>
        <w:rPr>
          <w:b/>
        </w:rPr>
        <w:t>TABLE 1: EXISTING SAFE PARKING PROGRAMS</w:t>
      </w:r>
    </w:p>
    <w:tbl>
      <w:tblPr>
        <w:tblStyle w:val="a"/>
        <w:tblW w:w="9195" w:type="dxa"/>
        <w:tblBorders>
          <w:top w:val="nil"/>
          <w:left w:val="nil"/>
          <w:bottom w:val="nil"/>
          <w:right w:val="nil"/>
          <w:insideH w:val="nil"/>
          <w:insideV w:val="nil"/>
        </w:tblBorders>
        <w:tblLayout w:type="fixed"/>
        <w:tblLook w:val="0600" w:firstRow="0" w:lastRow="0" w:firstColumn="0" w:lastColumn="0" w:noHBand="1" w:noVBand="1"/>
      </w:tblPr>
      <w:tblGrid>
        <w:gridCol w:w="1845"/>
        <w:gridCol w:w="1065"/>
        <w:gridCol w:w="1695"/>
        <w:gridCol w:w="4590"/>
      </w:tblGrid>
      <w:tr w:rsidR="002C34E6" w14:paraId="4D8C340C" w14:textId="77777777">
        <w:tc>
          <w:tcPr>
            <w:tcW w:w="9195" w:type="dxa"/>
            <w:gridSpan w:val="4"/>
            <w:tcBorders>
              <w:top w:val="single" w:sz="6" w:space="0" w:color="CCCCCC"/>
              <w:left w:val="single" w:sz="6" w:space="0" w:color="CCCCCC"/>
              <w:bottom w:val="single" w:sz="6" w:space="0" w:color="000000"/>
              <w:right w:val="single" w:sz="6" w:space="0" w:color="CCCCCC"/>
            </w:tcBorders>
            <w:shd w:val="clear" w:color="auto" w:fill="6AA84F"/>
            <w:tcMar>
              <w:top w:w="40" w:type="dxa"/>
              <w:left w:w="40" w:type="dxa"/>
              <w:bottom w:w="40" w:type="dxa"/>
              <w:right w:w="40" w:type="dxa"/>
            </w:tcMar>
            <w:vAlign w:val="bottom"/>
          </w:tcPr>
          <w:p w14:paraId="4FF38D9A" w14:textId="77777777" w:rsidR="002C34E6" w:rsidRDefault="00E22694">
            <w:pPr>
              <w:widowControl w:val="0"/>
              <w:spacing w:after="0" w:line="276" w:lineRule="auto"/>
              <w:jc w:val="center"/>
            </w:pPr>
            <w:r>
              <w:rPr>
                <w:b/>
                <w:color w:val="FFFFFF"/>
              </w:rPr>
              <w:t>Existing Safe Parking Programs</w:t>
            </w:r>
          </w:p>
        </w:tc>
      </w:tr>
      <w:tr w:rsidR="002C34E6" w14:paraId="08E9BB88" w14:textId="77777777">
        <w:trPr>
          <w:trHeight w:val="315"/>
        </w:trPr>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6B587CE" w14:textId="77777777" w:rsidR="002C34E6" w:rsidRDefault="00E22694">
            <w:pPr>
              <w:widowControl w:val="0"/>
              <w:spacing w:after="0" w:line="276" w:lineRule="auto"/>
              <w:rPr>
                <w:sz w:val="20"/>
                <w:szCs w:val="20"/>
              </w:rPr>
            </w:pPr>
            <w:r>
              <w:rPr>
                <w:b/>
                <w:sz w:val="20"/>
                <w:szCs w:val="20"/>
              </w:rPr>
              <w:t>Site Name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D279C56" w14:textId="77777777" w:rsidR="002C34E6" w:rsidRDefault="00E22694">
            <w:pPr>
              <w:widowControl w:val="0"/>
              <w:spacing w:after="0" w:line="276" w:lineRule="auto"/>
              <w:rPr>
                <w:sz w:val="20"/>
                <w:szCs w:val="20"/>
              </w:rPr>
            </w:pPr>
            <w:r>
              <w:rPr>
                <w:b/>
                <w:sz w:val="20"/>
                <w:szCs w:val="20"/>
              </w:rPr>
              <w:t>Location</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A5796B" w14:textId="77777777" w:rsidR="002C34E6" w:rsidRDefault="00E22694">
            <w:pPr>
              <w:widowControl w:val="0"/>
              <w:spacing w:after="0" w:line="276" w:lineRule="auto"/>
              <w:rPr>
                <w:sz w:val="20"/>
                <w:szCs w:val="20"/>
              </w:rPr>
            </w:pPr>
            <w:r>
              <w:rPr>
                <w:b/>
                <w:sz w:val="20"/>
                <w:szCs w:val="20"/>
              </w:rPr>
              <w:t>Vehicles Served</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E2FC01B" w14:textId="77777777" w:rsidR="002C34E6" w:rsidRDefault="00E22694">
            <w:pPr>
              <w:widowControl w:val="0"/>
              <w:spacing w:after="0" w:line="276" w:lineRule="auto"/>
              <w:rPr>
                <w:sz w:val="20"/>
                <w:szCs w:val="20"/>
              </w:rPr>
            </w:pPr>
            <w:r>
              <w:rPr>
                <w:b/>
                <w:sz w:val="20"/>
                <w:szCs w:val="20"/>
              </w:rPr>
              <w:t>Program Notes</w:t>
            </w:r>
          </w:p>
        </w:tc>
      </w:tr>
      <w:tr w:rsidR="002C34E6" w14:paraId="0B6C3F9C" w14:textId="77777777">
        <w:trPr>
          <w:trHeight w:val="945"/>
        </w:trPr>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9CBFD4B" w14:textId="77777777" w:rsidR="002C34E6" w:rsidRDefault="00E22694">
            <w:pPr>
              <w:widowControl w:val="0"/>
              <w:spacing w:after="0" w:line="276" w:lineRule="auto"/>
              <w:rPr>
                <w:sz w:val="20"/>
                <w:szCs w:val="20"/>
              </w:rPr>
            </w:pPr>
            <w:r>
              <w:rPr>
                <w:sz w:val="20"/>
                <w:szCs w:val="20"/>
              </w:rPr>
              <w:t>Overlake Christian Church</w:t>
            </w:r>
            <w:r>
              <w:rPr>
                <w:color w:val="202124"/>
                <w:sz w:val="20"/>
                <w:szCs w:val="20"/>
                <w:highlight w:val="white"/>
                <w:vertAlign w:val="superscript"/>
              </w:rPr>
              <w:footnoteReference w:id="7"/>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C0D227" w14:textId="77777777" w:rsidR="002C34E6" w:rsidRDefault="00E22694">
            <w:pPr>
              <w:widowControl w:val="0"/>
              <w:spacing w:after="0" w:line="276" w:lineRule="auto"/>
              <w:rPr>
                <w:sz w:val="20"/>
                <w:szCs w:val="20"/>
              </w:rPr>
            </w:pPr>
            <w:r>
              <w:rPr>
                <w:sz w:val="20"/>
                <w:szCs w:val="20"/>
              </w:rPr>
              <w:t>Redmond</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D4B0CF2" w14:textId="77777777" w:rsidR="002C34E6" w:rsidRDefault="00E22694">
            <w:pPr>
              <w:widowControl w:val="0"/>
              <w:spacing w:after="0" w:line="276" w:lineRule="auto"/>
              <w:rPr>
                <w:sz w:val="20"/>
                <w:szCs w:val="20"/>
              </w:rPr>
            </w:pPr>
            <w:r>
              <w:rPr>
                <w:sz w:val="20"/>
                <w:szCs w:val="20"/>
              </w:rPr>
              <w:t>15 passenger vehicles</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33C4D40" w14:textId="02B4EECB" w:rsidR="002C34E6" w:rsidRDefault="00E22694">
            <w:pPr>
              <w:widowControl w:val="0"/>
              <w:spacing w:after="0" w:line="276" w:lineRule="auto"/>
              <w:rPr>
                <w:sz w:val="20"/>
                <w:szCs w:val="20"/>
              </w:rPr>
            </w:pPr>
            <w:r>
              <w:rPr>
                <w:sz w:val="20"/>
                <w:szCs w:val="20"/>
              </w:rPr>
              <w:t xml:space="preserve">Running 6 years. People referred by 211 and word of mouth. No sex offenders or people with outstanding </w:t>
            </w:r>
            <w:r w:rsidR="007E78A9">
              <w:rPr>
                <w:sz w:val="20"/>
                <w:szCs w:val="20"/>
              </w:rPr>
              <w:t>warrants</w:t>
            </w:r>
            <w:r>
              <w:rPr>
                <w:sz w:val="20"/>
                <w:szCs w:val="20"/>
              </w:rPr>
              <w:t xml:space="preserve"> allowed. Redmond outreach worker visits weekly. Showers available.</w:t>
            </w:r>
          </w:p>
        </w:tc>
      </w:tr>
      <w:tr w:rsidR="002C34E6" w14:paraId="26C6E059" w14:textId="77777777">
        <w:trPr>
          <w:trHeight w:val="1170"/>
        </w:trPr>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2D0EF5B" w14:textId="77777777" w:rsidR="002C34E6" w:rsidRDefault="00E22694">
            <w:pPr>
              <w:widowControl w:val="0"/>
              <w:spacing w:after="0" w:line="276" w:lineRule="auto"/>
              <w:rPr>
                <w:sz w:val="20"/>
                <w:szCs w:val="20"/>
              </w:rPr>
            </w:pPr>
            <w:r>
              <w:rPr>
                <w:sz w:val="20"/>
                <w:szCs w:val="20"/>
              </w:rPr>
              <w:t>St. Jude Catholic Church</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47B4BED" w14:textId="77777777" w:rsidR="002C34E6" w:rsidRDefault="00E22694">
            <w:pPr>
              <w:widowControl w:val="0"/>
              <w:spacing w:after="0" w:line="276" w:lineRule="auto"/>
              <w:rPr>
                <w:sz w:val="20"/>
                <w:szCs w:val="20"/>
              </w:rPr>
            </w:pPr>
            <w:r>
              <w:rPr>
                <w:sz w:val="20"/>
                <w:szCs w:val="20"/>
              </w:rPr>
              <w:t>Redmond</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91CA314" w14:textId="77777777" w:rsidR="002C34E6" w:rsidRDefault="00E22694">
            <w:pPr>
              <w:widowControl w:val="0"/>
              <w:spacing w:after="0" w:line="276" w:lineRule="auto"/>
              <w:rPr>
                <w:sz w:val="20"/>
                <w:szCs w:val="20"/>
              </w:rPr>
            </w:pPr>
            <w:r>
              <w:rPr>
                <w:sz w:val="20"/>
                <w:szCs w:val="20"/>
              </w:rPr>
              <w:t>15 passenger vehicles</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A92A41" w14:textId="77777777" w:rsidR="002C34E6" w:rsidRDefault="00E22694">
            <w:pPr>
              <w:widowControl w:val="0"/>
              <w:spacing w:after="0" w:line="276" w:lineRule="auto"/>
              <w:rPr>
                <w:sz w:val="20"/>
                <w:szCs w:val="20"/>
              </w:rPr>
            </w:pPr>
            <w:r>
              <w:rPr>
                <w:sz w:val="20"/>
                <w:szCs w:val="20"/>
              </w:rPr>
              <w:t>Referrals from 211 and word of mouth. Must be employed or looking for employment –  except for senior citizens, mothers with children. Toilets and relief from weather available in parish hall. Showers available at Overlake site.</w:t>
            </w:r>
          </w:p>
        </w:tc>
      </w:tr>
      <w:tr w:rsidR="002C34E6" w14:paraId="10BC80CB" w14:textId="77777777">
        <w:trPr>
          <w:trHeight w:val="2250"/>
        </w:trPr>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997CEA" w14:textId="77777777" w:rsidR="002C34E6" w:rsidRDefault="00E22694">
            <w:pPr>
              <w:widowControl w:val="0"/>
              <w:spacing w:after="0" w:line="276" w:lineRule="auto"/>
              <w:rPr>
                <w:sz w:val="20"/>
                <w:szCs w:val="20"/>
              </w:rPr>
            </w:pPr>
            <w:r>
              <w:rPr>
                <w:sz w:val="20"/>
                <w:szCs w:val="20"/>
              </w:rPr>
              <w:t>Lake Washington United Methodist Church</w:t>
            </w:r>
            <w:r>
              <w:rPr>
                <w:color w:val="202124"/>
                <w:sz w:val="20"/>
                <w:szCs w:val="20"/>
                <w:highlight w:val="white"/>
                <w:vertAlign w:val="superscript"/>
              </w:rPr>
              <w:footnoteReference w:id="8"/>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59FAE5" w14:textId="77777777" w:rsidR="002C34E6" w:rsidRDefault="00E22694">
            <w:pPr>
              <w:widowControl w:val="0"/>
              <w:spacing w:after="0" w:line="276" w:lineRule="auto"/>
              <w:rPr>
                <w:sz w:val="20"/>
                <w:szCs w:val="20"/>
              </w:rPr>
            </w:pPr>
            <w:r>
              <w:rPr>
                <w:sz w:val="20"/>
                <w:szCs w:val="20"/>
              </w:rPr>
              <w:t>Kirkland</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BFAED85" w14:textId="77777777" w:rsidR="002C34E6" w:rsidRDefault="00E22694">
            <w:pPr>
              <w:widowControl w:val="0"/>
              <w:spacing w:after="0" w:line="276" w:lineRule="auto"/>
              <w:rPr>
                <w:sz w:val="20"/>
                <w:szCs w:val="20"/>
              </w:rPr>
            </w:pPr>
            <w:r>
              <w:rPr>
                <w:sz w:val="20"/>
                <w:szCs w:val="20"/>
              </w:rPr>
              <w:t>50 passenger vehicles</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76E858" w14:textId="77777777" w:rsidR="002C34E6" w:rsidRDefault="00E22694">
            <w:pPr>
              <w:widowControl w:val="0"/>
              <w:spacing w:after="0" w:line="276" w:lineRule="auto"/>
              <w:rPr>
                <w:sz w:val="20"/>
                <w:szCs w:val="20"/>
              </w:rPr>
            </w:pPr>
            <w:r>
              <w:rPr>
                <w:sz w:val="20"/>
                <w:szCs w:val="20"/>
              </w:rPr>
              <w:t>Program receives a $6,000 grant every 6 months from the Biella Foundation for car repairs. Individuals can receive up to $500 for a repair. They also have a program to purchase vehicles from residents once they find a permanent home, if the resident no longer requires the vehicle. In 2020, 111 households were served, with 63 moving into housing and 25 moving to shelter. Community meals and facilities available to participants.</w:t>
            </w:r>
          </w:p>
        </w:tc>
      </w:tr>
      <w:tr w:rsidR="002C34E6" w14:paraId="313142B8" w14:textId="77777777">
        <w:trPr>
          <w:trHeight w:val="945"/>
        </w:trPr>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AA592EF" w14:textId="77777777" w:rsidR="002C34E6" w:rsidRDefault="00E22694">
            <w:pPr>
              <w:widowControl w:val="0"/>
              <w:spacing w:after="0" w:line="276" w:lineRule="auto"/>
              <w:rPr>
                <w:sz w:val="20"/>
                <w:szCs w:val="20"/>
              </w:rPr>
            </w:pPr>
            <w:r>
              <w:rPr>
                <w:sz w:val="20"/>
                <w:szCs w:val="20"/>
              </w:rPr>
              <w:t>Newport Presbyterian Church</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D02B497" w14:textId="77777777" w:rsidR="002C34E6" w:rsidRDefault="00E22694">
            <w:pPr>
              <w:widowControl w:val="0"/>
              <w:spacing w:after="0" w:line="276" w:lineRule="auto"/>
              <w:rPr>
                <w:sz w:val="20"/>
                <w:szCs w:val="20"/>
              </w:rPr>
            </w:pPr>
            <w:r>
              <w:rPr>
                <w:sz w:val="20"/>
                <w:szCs w:val="20"/>
              </w:rPr>
              <w:t>Bellevue</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BD6CF8F" w14:textId="77777777" w:rsidR="002C34E6" w:rsidRDefault="00E22694">
            <w:pPr>
              <w:widowControl w:val="0"/>
              <w:spacing w:after="0" w:line="276" w:lineRule="auto"/>
              <w:rPr>
                <w:sz w:val="20"/>
                <w:szCs w:val="20"/>
              </w:rPr>
            </w:pPr>
            <w:r>
              <w:rPr>
                <w:sz w:val="20"/>
                <w:szCs w:val="20"/>
              </w:rPr>
              <w:t>6 passenger vehicles</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E57E75" w14:textId="77777777" w:rsidR="002C34E6" w:rsidRDefault="00E22694">
            <w:pPr>
              <w:widowControl w:val="0"/>
              <w:spacing w:after="0" w:line="276" w:lineRule="auto"/>
              <w:rPr>
                <w:sz w:val="20"/>
                <w:szCs w:val="20"/>
              </w:rPr>
            </w:pPr>
            <w:r>
              <w:rPr>
                <w:sz w:val="20"/>
                <w:szCs w:val="20"/>
              </w:rPr>
              <w:t>Single adult women, families with children under 18, couples without children. Participants can access community meals and facilities at Lake Washington United Methodist site.</w:t>
            </w:r>
          </w:p>
        </w:tc>
      </w:tr>
      <w:tr w:rsidR="002C34E6" w14:paraId="51EAED8A" w14:textId="77777777">
        <w:trPr>
          <w:trHeight w:val="945"/>
        </w:trPr>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9D95C1E" w14:textId="77777777" w:rsidR="002C34E6" w:rsidRDefault="00E22694">
            <w:pPr>
              <w:widowControl w:val="0"/>
              <w:spacing w:after="0" w:line="276" w:lineRule="auto"/>
              <w:rPr>
                <w:sz w:val="20"/>
                <w:szCs w:val="20"/>
              </w:rPr>
            </w:pPr>
            <w:r>
              <w:rPr>
                <w:sz w:val="20"/>
                <w:szCs w:val="20"/>
              </w:rPr>
              <w:t>City of Seattle/Urban League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2AFCB7B" w14:textId="77777777" w:rsidR="002C34E6" w:rsidRDefault="00E22694">
            <w:pPr>
              <w:widowControl w:val="0"/>
              <w:spacing w:after="0" w:line="276" w:lineRule="auto"/>
              <w:rPr>
                <w:sz w:val="20"/>
                <w:szCs w:val="20"/>
              </w:rPr>
            </w:pPr>
            <w:r>
              <w:rPr>
                <w:sz w:val="20"/>
                <w:szCs w:val="20"/>
              </w:rPr>
              <w:t>3 sites in Seattle</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D1E0CB2" w14:textId="77777777" w:rsidR="002C34E6" w:rsidRDefault="00E22694">
            <w:pPr>
              <w:widowControl w:val="0"/>
              <w:spacing w:after="0" w:line="276" w:lineRule="auto"/>
              <w:rPr>
                <w:sz w:val="20"/>
                <w:szCs w:val="20"/>
              </w:rPr>
            </w:pPr>
            <w:r>
              <w:rPr>
                <w:sz w:val="20"/>
                <w:szCs w:val="20"/>
              </w:rPr>
              <w:t>15 passenger vehicles</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4D9C86E" w14:textId="77777777" w:rsidR="002C34E6" w:rsidRDefault="00E22694">
            <w:pPr>
              <w:widowControl w:val="0"/>
              <w:spacing w:after="0" w:line="276" w:lineRule="auto"/>
              <w:rPr>
                <w:sz w:val="20"/>
                <w:szCs w:val="20"/>
              </w:rPr>
            </w:pPr>
            <w:r>
              <w:rPr>
                <w:sz w:val="20"/>
                <w:szCs w:val="20"/>
              </w:rPr>
              <w:t>Sites are: Our Redeemer's Lutheran Church in Ballard, University Heights Center in the University District, and Our Lady of Guadalupe in West Seattle.</w:t>
            </w:r>
          </w:p>
        </w:tc>
      </w:tr>
      <w:tr w:rsidR="002C34E6" w14:paraId="75F2C117" w14:textId="77777777">
        <w:trPr>
          <w:trHeight w:val="510"/>
        </w:trPr>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A7AF35" w14:textId="77777777" w:rsidR="002C34E6" w:rsidRDefault="00E22694">
            <w:pPr>
              <w:widowControl w:val="0"/>
              <w:spacing w:after="0" w:line="276" w:lineRule="auto"/>
              <w:rPr>
                <w:sz w:val="20"/>
                <w:szCs w:val="20"/>
              </w:rPr>
            </w:pPr>
            <w:r>
              <w:rPr>
                <w:sz w:val="20"/>
                <w:szCs w:val="20"/>
              </w:rPr>
              <w:t>St. John the Baptist Ministry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7F96990" w14:textId="77777777" w:rsidR="002C34E6" w:rsidRDefault="00E22694">
            <w:pPr>
              <w:widowControl w:val="0"/>
              <w:spacing w:after="0" w:line="276" w:lineRule="auto"/>
              <w:rPr>
                <w:sz w:val="20"/>
                <w:szCs w:val="20"/>
              </w:rPr>
            </w:pPr>
            <w:r>
              <w:rPr>
                <w:sz w:val="20"/>
                <w:szCs w:val="20"/>
              </w:rPr>
              <w:t>Covington</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535C9C" w14:textId="77777777" w:rsidR="002C34E6" w:rsidRDefault="00E22694">
            <w:pPr>
              <w:widowControl w:val="0"/>
              <w:spacing w:after="0" w:line="276" w:lineRule="auto"/>
              <w:rPr>
                <w:sz w:val="20"/>
                <w:szCs w:val="20"/>
              </w:rPr>
            </w:pPr>
            <w:r>
              <w:rPr>
                <w:sz w:val="20"/>
                <w:szCs w:val="20"/>
              </w:rPr>
              <w:t>8 passenger vehicles</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7146EFD" w14:textId="77777777" w:rsidR="002C34E6" w:rsidRDefault="00E22694">
            <w:pPr>
              <w:widowControl w:val="0"/>
              <w:spacing w:after="0" w:line="276" w:lineRule="auto"/>
              <w:rPr>
                <w:sz w:val="20"/>
                <w:szCs w:val="20"/>
              </w:rPr>
            </w:pPr>
            <w:r>
              <w:rPr>
                <w:sz w:val="20"/>
                <w:szCs w:val="20"/>
              </w:rPr>
              <w:t>Partners with Salvation Army Street Level Ministries to provide additional support for guests. No RVs; cars must be functioning and individuals have to leave during the day on weekdays.</w:t>
            </w:r>
          </w:p>
        </w:tc>
      </w:tr>
      <w:tr w:rsidR="002C34E6" w14:paraId="7566F279" w14:textId="77777777">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CE67FBF" w14:textId="77777777" w:rsidR="002C34E6" w:rsidRDefault="00E22694">
            <w:pPr>
              <w:widowControl w:val="0"/>
              <w:spacing w:after="0" w:line="276" w:lineRule="auto"/>
              <w:rPr>
                <w:sz w:val="20"/>
                <w:szCs w:val="20"/>
              </w:rPr>
            </w:pPr>
            <w:r>
              <w:rPr>
                <w:sz w:val="20"/>
                <w:szCs w:val="20"/>
              </w:rPr>
              <w:t>Ray of Hope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BFADE9" w14:textId="77777777" w:rsidR="002C34E6" w:rsidRDefault="00E22694">
            <w:pPr>
              <w:widowControl w:val="0"/>
              <w:spacing w:after="0" w:line="276" w:lineRule="auto"/>
              <w:rPr>
                <w:sz w:val="20"/>
                <w:szCs w:val="20"/>
              </w:rPr>
            </w:pPr>
            <w:r>
              <w:rPr>
                <w:sz w:val="20"/>
                <w:szCs w:val="20"/>
              </w:rPr>
              <w:t>Auburn</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17F904C" w14:textId="77777777" w:rsidR="002C34E6" w:rsidRDefault="00E22694">
            <w:pPr>
              <w:widowControl w:val="0"/>
              <w:spacing w:after="0" w:line="276" w:lineRule="auto"/>
              <w:rPr>
                <w:sz w:val="20"/>
                <w:szCs w:val="20"/>
              </w:rPr>
            </w:pPr>
            <w:r>
              <w:rPr>
                <w:sz w:val="20"/>
                <w:szCs w:val="20"/>
              </w:rPr>
              <w:t>16 passenger vehicles</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5CF867B" w14:textId="77777777" w:rsidR="002C34E6" w:rsidRDefault="00E22694">
            <w:pPr>
              <w:widowControl w:val="0"/>
              <w:spacing w:after="0" w:line="276" w:lineRule="auto"/>
              <w:rPr>
                <w:sz w:val="20"/>
                <w:szCs w:val="20"/>
              </w:rPr>
            </w:pPr>
            <w:r>
              <w:rPr>
                <w:sz w:val="20"/>
                <w:szCs w:val="20"/>
              </w:rPr>
              <w:t xml:space="preserve">Adults and couples are welcome. Vehicles must be &lt;20 feet. Meals and restrooms are available in the day </w:t>
            </w:r>
            <w:r>
              <w:rPr>
                <w:sz w:val="20"/>
                <w:szCs w:val="20"/>
              </w:rPr>
              <w:lastRenderedPageBreak/>
              <w:t xml:space="preserve">center. Vehicles must move from designated stalls at 7 a.m. but can park elsewhere in the lot until they can return by 9:30 pm. Referrals from city outreach staff, police, hospitals, and word of mouth. This program is funded by the Office of the Mayor in Auburn. </w:t>
            </w:r>
          </w:p>
        </w:tc>
      </w:tr>
    </w:tbl>
    <w:p w14:paraId="09710B57" w14:textId="77777777" w:rsidR="002C34E6" w:rsidRDefault="002C34E6">
      <w:pPr>
        <w:rPr>
          <w:b/>
        </w:rPr>
      </w:pPr>
    </w:p>
    <w:p w14:paraId="50CCB3FD" w14:textId="77777777" w:rsidR="002C34E6" w:rsidRDefault="00E22694">
      <w:pPr>
        <w:rPr>
          <w:b/>
        </w:rPr>
      </w:pPr>
      <w:r>
        <w:rPr>
          <w:b/>
        </w:rPr>
        <w:t>TABLE 2: ESTIMATED COSTS FOR A 20 VEHICLE SAFE LOT PARKING LOT</w:t>
      </w:r>
    </w:p>
    <w:tbl>
      <w:tblPr>
        <w:tblStyle w:val="a0"/>
        <w:tblW w:w="4230" w:type="dxa"/>
        <w:tblBorders>
          <w:top w:val="nil"/>
          <w:left w:val="nil"/>
          <w:bottom w:val="nil"/>
          <w:right w:val="nil"/>
          <w:insideH w:val="nil"/>
          <w:insideV w:val="nil"/>
        </w:tblBorders>
        <w:tblLayout w:type="fixed"/>
        <w:tblLook w:val="0600" w:firstRow="0" w:lastRow="0" w:firstColumn="0" w:lastColumn="0" w:noHBand="1" w:noVBand="1"/>
      </w:tblPr>
      <w:tblGrid>
        <w:gridCol w:w="2730"/>
        <w:gridCol w:w="1500"/>
      </w:tblGrid>
      <w:tr w:rsidR="002C34E6" w14:paraId="24660E2C" w14:textId="77777777">
        <w:trPr>
          <w:trHeight w:val="360"/>
        </w:trPr>
        <w:tc>
          <w:tcPr>
            <w:tcW w:w="4230" w:type="dxa"/>
            <w:gridSpan w:val="2"/>
            <w:tcBorders>
              <w:top w:val="single" w:sz="6" w:space="0" w:color="CCCCCC"/>
              <w:left w:val="single" w:sz="6" w:space="0" w:color="CCCCCC"/>
              <w:bottom w:val="single" w:sz="6" w:space="0" w:color="000000"/>
              <w:right w:val="single" w:sz="6" w:space="0" w:color="CCCCCC"/>
            </w:tcBorders>
            <w:shd w:val="clear" w:color="auto" w:fill="6AA84F"/>
            <w:tcMar>
              <w:top w:w="40" w:type="dxa"/>
              <w:left w:w="40" w:type="dxa"/>
              <w:bottom w:w="40" w:type="dxa"/>
              <w:right w:w="40" w:type="dxa"/>
            </w:tcMar>
            <w:vAlign w:val="bottom"/>
          </w:tcPr>
          <w:p w14:paraId="5821D144" w14:textId="77777777" w:rsidR="002C34E6" w:rsidRDefault="00E22694">
            <w:pPr>
              <w:widowControl w:val="0"/>
              <w:spacing w:after="0" w:line="276" w:lineRule="auto"/>
              <w:jc w:val="center"/>
              <w:rPr>
                <w:rFonts w:ascii="Arial" w:eastAsia="Arial" w:hAnsi="Arial" w:cs="Arial"/>
                <w:sz w:val="20"/>
                <w:szCs w:val="20"/>
              </w:rPr>
            </w:pPr>
            <w:r>
              <w:rPr>
                <w:rFonts w:ascii="Arial" w:eastAsia="Arial" w:hAnsi="Arial" w:cs="Arial"/>
                <w:b/>
                <w:color w:val="FFFFFF"/>
                <w:sz w:val="24"/>
                <w:szCs w:val="24"/>
              </w:rPr>
              <w:t>Start Up Costs</w:t>
            </w:r>
          </w:p>
        </w:tc>
      </w:tr>
      <w:tr w:rsidR="002C34E6" w14:paraId="252746A1"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A3A7A1C" w14:textId="77777777" w:rsidR="002C34E6" w:rsidRDefault="00E22694">
            <w:pPr>
              <w:widowControl w:val="0"/>
              <w:spacing w:after="0" w:line="276" w:lineRule="auto"/>
              <w:jc w:val="center"/>
              <w:rPr>
                <w:rFonts w:ascii="Arial" w:eastAsia="Arial" w:hAnsi="Arial" w:cs="Arial"/>
                <w:sz w:val="20"/>
                <w:szCs w:val="20"/>
              </w:rPr>
            </w:pPr>
            <w:r>
              <w:rPr>
                <w:b/>
                <w:sz w:val="24"/>
                <w:szCs w:val="24"/>
              </w:rPr>
              <w:t>Item</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6B72FE" w14:textId="77777777" w:rsidR="002C34E6" w:rsidRDefault="00E22694">
            <w:pPr>
              <w:widowControl w:val="0"/>
              <w:spacing w:after="0" w:line="276" w:lineRule="auto"/>
              <w:jc w:val="center"/>
              <w:rPr>
                <w:rFonts w:ascii="Arial" w:eastAsia="Arial" w:hAnsi="Arial" w:cs="Arial"/>
                <w:sz w:val="20"/>
                <w:szCs w:val="20"/>
              </w:rPr>
            </w:pPr>
            <w:r>
              <w:rPr>
                <w:b/>
                <w:sz w:val="24"/>
                <w:szCs w:val="24"/>
              </w:rPr>
              <w:t>Cost Per Site</w:t>
            </w:r>
          </w:p>
        </w:tc>
      </w:tr>
      <w:tr w:rsidR="002C34E6" w14:paraId="27E723BF"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ECD457C"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Building Materials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3EF8C53"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$60,000</w:t>
            </w:r>
          </w:p>
        </w:tc>
      </w:tr>
      <w:tr w:rsidR="002C34E6" w14:paraId="08C8037B"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95316D3"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Common Area Units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39F7E96"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$30,000</w:t>
            </w:r>
          </w:p>
        </w:tc>
      </w:tr>
      <w:tr w:rsidR="002C34E6" w14:paraId="18CB996B"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C3A47FE"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Hygiene Trailer and Structure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2E8D1F5"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$55,000</w:t>
            </w:r>
          </w:p>
        </w:tc>
      </w:tr>
      <w:tr w:rsidR="002C34E6" w14:paraId="6332BB6F"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5C9698C"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Plumbing Setup</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AE30B3C"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$10,000</w:t>
            </w:r>
          </w:p>
        </w:tc>
      </w:tr>
      <w:tr w:rsidR="002C34E6" w14:paraId="5CFE0B2E"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C4D8BD5"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Water installation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5FA438B"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$8,000</w:t>
            </w:r>
          </w:p>
        </w:tc>
      </w:tr>
      <w:tr w:rsidR="002C34E6" w14:paraId="0A70F619"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8FFBBD4"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Power installation/Distribution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5D57EDF"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$40,000</w:t>
            </w:r>
          </w:p>
        </w:tc>
      </w:tr>
      <w:tr w:rsidR="002C34E6" w14:paraId="72F7F9B0"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A9DE2B1"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Initial Set Up Items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0E7054"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$15,000</w:t>
            </w:r>
          </w:p>
        </w:tc>
      </w:tr>
      <w:tr w:rsidR="002C34E6" w14:paraId="37820C7E"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E32D777"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Other Admin Set Up items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F80B3E3"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$5,000</w:t>
            </w:r>
          </w:p>
        </w:tc>
      </w:tr>
      <w:tr w:rsidR="002C34E6" w14:paraId="279A53F4"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3260F86"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Fencing and Privacy Area</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62E41AD" w14:textId="77777777" w:rsidR="002C34E6" w:rsidRDefault="00E22694">
            <w:pPr>
              <w:widowControl w:val="0"/>
              <w:spacing w:after="0" w:line="276" w:lineRule="auto"/>
              <w:jc w:val="right"/>
              <w:rPr>
                <w:rFonts w:ascii="Arial" w:eastAsia="Arial" w:hAnsi="Arial" w:cs="Arial"/>
                <w:sz w:val="20"/>
                <w:szCs w:val="20"/>
              </w:rPr>
            </w:pPr>
            <w:r>
              <w:rPr>
                <w:sz w:val="24"/>
                <w:szCs w:val="24"/>
              </w:rPr>
              <w:t>$50,000</w:t>
            </w:r>
          </w:p>
        </w:tc>
      </w:tr>
      <w:tr w:rsidR="002C34E6" w14:paraId="6F88E374"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69383C4"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Signage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432E506" w14:textId="77777777" w:rsidR="002C34E6" w:rsidRDefault="00E22694">
            <w:pPr>
              <w:widowControl w:val="0"/>
              <w:spacing w:after="0" w:line="276" w:lineRule="auto"/>
              <w:jc w:val="right"/>
              <w:rPr>
                <w:rFonts w:ascii="Arial" w:eastAsia="Arial" w:hAnsi="Arial" w:cs="Arial"/>
                <w:sz w:val="20"/>
                <w:szCs w:val="20"/>
              </w:rPr>
            </w:pPr>
            <w:r>
              <w:rPr>
                <w:sz w:val="24"/>
                <w:szCs w:val="24"/>
              </w:rPr>
              <w:t>$4,000</w:t>
            </w:r>
          </w:p>
        </w:tc>
      </w:tr>
      <w:tr w:rsidR="002C34E6" w14:paraId="0E5303F2"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18AD5E5"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Common Area Appliances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3C9CA9" w14:textId="77777777" w:rsidR="002C34E6" w:rsidRDefault="00E22694">
            <w:pPr>
              <w:widowControl w:val="0"/>
              <w:spacing w:after="0" w:line="276" w:lineRule="auto"/>
              <w:jc w:val="right"/>
              <w:rPr>
                <w:rFonts w:ascii="Arial" w:eastAsia="Arial" w:hAnsi="Arial" w:cs="Arial"/>
                <w:sz w:val="20"/>
                <w:szCs w:val="20"/>
              </w:rPr>
            </w:pPr>
            <w:r>
              <w:rPr>
                <w:sz w:val="24"/>
                <w:szCs w:val="24"/>
              </w:rPr>
              <w:t>$5,000</w:t>
            </w:r>
          </w:p>
        </w:tc>
      </w:tr>
      <w:tr w:rsidR="002C34E6" w14:paraId="7A27573C"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1CB1AD4"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Common Area Furnitures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7D10E89" w14:textId="77777777" w:rsidR="002C34E6" w:rsidRDefault="00E22694">
            <w:pPr>
              <w:widowControl w:val="0"/>
              <w:spacing w:after="0" w:line="276" w:lineRule="auto"/>
              <w:jc w:val="right"/>
              <w:rPr>
                <w:rFonts w:ascii="Arial" w:eastAsia="Arial" w:hAnsi="Arial" w:cs="Arial"/>
                <w:sz w:val="20"/>
                <w:szCs w:val="20"/>
              </w:rPr>
            </w:pPr>
            <w:r>
              <w:rPr>
                <w:sz w:val="24"/>
                <w:szCs w:val="24"/>
              </w:rPr>
              <w:t>$7,000</w:t>
            </w:r>
          </w:p>
        </w:tc>
      </w:tr>
      <w:tr w:rsidR="002C34E6" w14:paraId="6336D9CB"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24AA536"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Office Set Up</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4B0F1BF" w14:textId="77777777" w:rsidR="002C34E6" w:rsidRDefault="00E22694">
            <w:pPr>
              <w:widowControl w:val="0"/>
              <w:spacing w:after="0" w:line="276" w:lineRule="auto"/>
              <w:jc w:val="right"/>
              <w:rPr>
                <w:rFonts w:ascii="Arial" w:eastAsia="Arial" w:hAnsi="Arial" w:cs="Arial"/>
                <w:sz w:val="20"/>
                <w:szCs w:val="20"/>
              </w:rPr>
            </w:pPr>
            <w:r>
              <w:rPr>
                <w:sz w:val="24"/>
                <w:szCs w:val="24"/>
              </w:rPr>
              <w:t>$8,000</w:t>
            </w:r>
          </w:p>
        </w:tc>
      </w:tr>
      <w:tr w:rsidR="002C34E6" w14:paraId="7925E27D"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A4E1D6F"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General Contractor Site Prep</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1CBF940" w14:textId="77777777" w:rsidR="002C34E6" w:rsidRDefault="00E22694">
            <w:pPr>
              <w:widowControl w:val="0"/>
              <w:spacing w:after="0" w:line="276" w:lineRule="auto"/>
              <w:jc w:val="right"/>
              <w:rPr>
                <w:rFonts w:ascii="Arial" w:eastAsia="Arial" w:hAnsi="Arial" w:cs="Arial"/>
                <w:sz w:val="20"/>
                <w:szCs w:val="20"/>
              </w:rPr>
            </w:pPr>
            <w:r>
              <w:rPr>
                <w:sz w:val="24"/>
                <w:szCs w:val="24"/>
              </w:rPr>
              <w:t>$50,000</w:t>
            </w:r>
          </w:p>
        </w:tc>
      </w:tr>
      <w:tr w:rsidR="002C34E6" w14:paraId="6A58680E"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D6ED83C"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Project Management Fee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06A5554" w14:textId="77777777" w:rsidR="002C34E6" w:rsidRDefault="00E22694">
            <w:pPr>
              <w:widowControl w:val="0"/>
              <w:spacing w:after="0" w:line="276" w:lineRule="auto"/>
              <w:jc w:val="right"/>
              <w:rPr>
                <w:rFonts w:ascii="Arial" w:eastAsia="Arial" w:hAnsi="Arial" w:cs="Arial"/>
                <w:sz w:val="20"/>
                <w:szCs w:val="20"/>
              </w:rPr>
            </w:pPr>
            <w:r>
              <w:rPr>
                <w:sz w:val="24"/>
                <w:szCs w:val="24"/>
              </w:rPr>
              <w:t>$52,050</w:t>
            </w:r>
          </w:p>
        </w:tc>
      </w:tr>
      <w:tr w:rsidR="002C34E6" w14:paraId="22C9D7D1" w14:textId="77777777">
        <w:trPr>
          <w:trHeight w:val="375"/>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9CDA8B" w14:textId="77777777" w:rsidR="002C34E6" w:rsidRDefault="00E22694">
            <w:pPr>
              <w:widowControl w:val="0"/>
              <w:spacing w:after="0" w:line="276" w:lineRule="auto"/>
              <w:jc w:val="center"/>
              <w:rPr>
                <w:rFonts w:ascii="Arial" w:eastAsia="Arial" w:hAnsi="Arial" w:cs="Arial"/>
                <w:sz w:val="20"/>
                <w:szCs w:val="20"/>
              </w:rPr>
            </w:pPr>
            <w:r>
              <w:rPr>
                <w:rFonts w:ascii="Arial" w:eastAsia="Arial" w:hAnsi="Arial" w:cs="Arial"/>
                <w:b/>
                <w:sz w:val="20"/>
                <w:szCs w:val="20"/>
              </w:rPr>
              <w:t>TOTAL</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78F133" w14:textId="77777777" w:rsidR="002C34E6" w:rsidRDefault="00E22694">
            <w:pPr>
              <w:widowControl w:val="0"/>
              <w:spacing w:after="0" w:line="276" w:lineRule="auto"/>
              <w:jc w:val="right"/>
              <w:rPr>
                <w:rFonts w:ascii="Arial" w:eastAsia="Arial" w:hAnsi="Arial" w:cs="Arial"/>
                <w:sz w:val="20"/>
                <w:szCs w:val="20"/>
              </w:rPr>
            </w:pPr>
            <w:r>
              <w:rPr>
                <w:b/>
                <w:sz w:val="24"/>
                <w:szCs w:val="24"/>
              </w:rPr>
              <w:t>$399,050</w:t>
            </w:r>
          </w:p>
        </w:tc>
      </w:tr>
      <w:tr w:rsidR="002C34E6" w14:paraId="44C14AE7" w14:textId="77777777">
        <w:trPr>
          <w:trHeight w:val="360"/>
        </w:trPr>
        <w:tc>
          <w:tcPr>
            <w:tcW w:w="4230" w:type="dxa"/>
            <w:gridSpan w:val="2"/>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14:paraId="34693FCC" w14:textId="77777777" w:rsidR="002C34E6" w:rsidRDefault="00E22694">
            <w:pPr>
              <w:widowControl w:val="0"/>
              <w:spacing w:after="0" w:line="276" w:lineRule="auto"/>
              <w:jc w:val="center"/>
              <w:rPr>
                <w:rFonts w:ascii="Arial" w:eastAsia="Arial" w:hAnsi="Arial" w:cs="Arial"/>
                <w:sz w:val="20"/>
                <w:szCs w:val="20"/>
              </w:rPr>
            </w:pPr>
            <w:r>
              <w:rPr>
                <w:rFonts w:ascii="Arial" w:eastAsia="Arial" w:hAnsi="Arial" w:cs="Arial"/>
                <w:b/>
                <w:color w:val="FFFFFF"/>
                <w:sz w:val="24"/>
                <w:szCs w:val="24"/>
              </w:rPr>
              <w:t>Operating Costs</w:t>
            </w:r>
          </w:p>
        </w:tc>
      </w:tr>
      <w:tr w:rsidR="002C34E6" w14:paraId="77D1B365" w14:textId="77777777">
        <w:trPr>
          <w:trHeight w:val="315"/>
        </w:trPr>
        <w:tc>
          <w:tcPr>
            <w:tcW w:w="273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66358EF" w14:textId="77777777" w:rsidR="002C34E6" w:rsidRDefault="00E22694">
            <w:pPr>
              <w:widowControl w:val="0"/>
              <w:spacing w:after="0" w:line="276" w:lineRule="auto"/>
              <w:jc w:val="center"/>
              <w:rPr>
                <w:rFonts w:ascii="Arial" w:eastAsia="Arial" w:hAnsi="Arial" w:cs="Arial"/>
                <w:sz w:val="20"/>
                <w:szCs w:val="20"/>
              </w:rPr>
            </w:pPr>
            <w:r>
              <w:rPr>
                <w:rFonts w:ascii="Arial" w:eastAsia="Arial" w:hAnsi="Arial" w:cs="Arial"/>
                <w:b/>
                <w:sz w:val="20"/>
                <w:szCs w:val="20"/>
              </w:rPr>
              <w:t>Item</w:t>
            </w:r>
          </w:p>
        </w:tc>
        <w:tc>
          <w:tcPr>
            <w:tcW w:w="15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C579A92" w14:textId="77777777" w:rsidR="002C34E6" w:rsidRDefault="00E22694">
            <w:pPr>
              <w:widowControl w:val="0"/>
              <w:spacing w:after="0" w:line="276" w:lineRule="auto"/>
              <w:jc w:val="center"/>
              <w:rPr>
                <w:rFonts w:ascii="Arial" w:eastAsia="Arial" w:hAnsi="Arial" w:cs="Arial"/>
                <w:sz w:val="20"/>
                <w:szCs w:val="20"/>
              </w:rPr>
            </w:pPr>
            <w:r>
              <w:rPr>
                <w:rFonts w:ascii="Arial" w:eastAsia="Arial" w:hAnsi="Arial" w:cs="Arial"/>
                <w:b/>
                <w:sz w:val="20"/>
                <w:szCs w:val="20"/>
              </w:rPr>
              <w:t>Cost per Site</w:t>
            </w:r>
          </w:p>
        </w:tc>
      </w:tr>
      <w:tr w:rsidR="002C34E6" w14:paraId="0147594B"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2DC1A4F"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Client Assistance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0EA22D7"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$16,000</w:t>
            </w:r>
          </w:p>
        </w:tc>
      </w:tr>
      <w:tr w:rsidR="002C34E6" w14:paraId="44237057"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93934CA"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Utilities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2AAF91C"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$1,200</w:t>
            </w:r>
          </w:p>
        </w:tc>
      </w:tr>
      <w:tr w:rsidR="002C34E6" w14:paraId="434CF39C"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E998E8A"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Lease Costs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FE0686"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$115,872</w:t>
            </w:r>
          </w:p>
        </w:tc>
      </w:tr>
      <w:tr w:rsidR="002C34E6" w14:paraId="19D2A391"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A2A7299"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Case Managers (.5 FTE)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7B49FF"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$52,000</w:t>
            </w:r>
          </w:p>
        </w:tc>
      </w:tr>
      <w:tr w:rsidR="002C34E6" w14:paraId="33AA5D1B"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0D9A2AE"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lastRenderedPageBreak/>
              <w:t>Night Shift (1 FTE)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842BF1B"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$104,000</w:t>
            </w:r>
          </w:p>
        </w:tc>
      </w:tr>
      <w:tr w:rsidR="002C34E6" w14:paraId="0E75DE33"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9C296AC"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Day Shift (1 FTE)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91B115D"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$104,000</w:t>
            </w:r>
          </w:p>
        </w:tc>
      </w:tr>
      <w:tr w:rsidR="002C34E6" w14:paraId="59D9EA9F" w14:textId="77777777">
        <w:trPr>
          <w:trHeight w:val="315"/>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DA13F5" w14:textId="77777777" w:rsidR="002C34E6" w:rsidRDefault="00E22694">
            <w:pPr>
              <w:widowControl w:val="0"/>
              <w:spacing w:after="0" w:line="276" w:lineRule="auto"/>
              <w:jc w:val="center"/>
              <w:rPr>
                <w:rFonts w:ascii="Arial" w:eastAsia="Arial" w:hAnsi="Arial" w:cs="Arial"/>
                <w:sz w:val="20"/>
                <w:szCs w:val="20"/>
              </w:rPr>
            </w:pPr>
            <w:r>
              <w:rPr>
                <w:rFonts w:ascii="Arial" w:eastAsia="Arial" w:hAnsi="Arial" w:cs="Arial"/>
                <w:b/>
                <w:sz w:val="20"/>
                <w:szCs w:val="20"/>
              </w:rPr>
              <w:t>TOTAL</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3C7824"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b/>
                <w:sz w:val="20"/>
                <w:szCs w:val="20"/>
              </w:rPr>
              <w:t>$393,072</w:t>
            </w:r>
          </w:p>
        </w:tc>
      </w:tr>
    </w:tbl>
    <w:p w14:paraId="180AC52F" w14:textId="77777777" w:rsidR="002C34E6" w:rsidRDefault="002C34E6">
      <w:pPr>
        <w:rPr>
          <w:b/>
          <w:u w:val="single"/>
        </w:rPr>
      </w:pPr>
    </w:p>
    <w:sectPr w:rsidR="002C34E6">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C4C5" w14:textId="77777777" w:rsidR="00635E0F" w:rsidRDefault="00635E0F">
      <w:pPr>
        <w:spacing w:after="0" w:line="240" w:lineRule="auto"/>
      </w:pPr>
      <w:r>
        <w:separator/>
      </w:r>
    </w:p>
  </w:endnote>
  <w:endnote w:type="continuationSeparator" w:id="0">
    <w:p w14:paraId="566F4262" w14:textId="77777777" w:rsidR="00635E0F" w:rsidRDefault="0063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4A65" w14:textId="77777777" w:rsidR="002C34E6" w:rsidRDefault="00E22694">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49DE" w14:textId="77777777" w:rsidR="00635E0F" w:rsidRDefault="00635E0F">
      <w:pPr>
        <w:spacing w:after="0" w:line="240" w:lineRule="auto"/>
      </w:pPr>
      <w:r>
        <w:separator/>
      </w:r>
    </w:p>
  </w:footnote>
  <w:footnote w:type="continuationSeparator" w:id="0">
    <w:p w14:paraId="56648D14" w14:textId="77777777" w:rsidR="00635E0F" w:rsidRDefault="00635E0F">
      <w:pPr>
        <w:spacing w:after="0" w:line="240" w:lineRule="auto"/>
      </w:pPr>
      <w:r>
        <w:continuationSeparator/>
      </w:r>
    </w:p>
  </w:footnote>
  <w:footnote w:id="1">
    <w:p w14:paraId="7F09DFA3" w14:textId="77777777" w:rsidR="002C34E6" w:rsidRDefault="00E22694">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Link to Ordinance 19479</w:t>
        </w:r>
      </w:hyperlink>
    </w:p>
  </w:footnote>
  <w:footnote w:id="2">
    <w:p w14:paraId="38D560AF" w14:textId="77777777" w:rsidR="002C34E6" w:rsidRDefault="00E22694">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https://kcrha.org/wp-content/uploads/2020/07/Count-Us-In-2020-Final_7.29.2020.pdf</w:t>
        </w:r>
      </w:hyperlink>
    </w:p>
  </w:footnote>
  <w:footnote w:id="3">
    <w:p w14:paraId="6CEAE5C6" w14:textId="77777777" w:rsidR="002C34E6" w:rsidRDefault="00E22694">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https://kcrha.org/wp-content/uploads/2022/06/2022-RV-Safe-Lot-RFP-Award.pdf</w:t>
        </w:r>
      </w:hyperlink>
      <w:r>
        <w:rPr>
          <w:sz w:val="20"/>
          <w:szCs w:val="20"/>
        </w:rPr>
        <w:t xml:space="preserve"> </w:t>
      </w:r>
    </w:p>
  </w:footnote>
  <w:footnote w:id="4">
    <w:p w14:paraId="0A7DD2B8" w14:textId="77777777" w:rsidR="002C34E6" w:rsidRDefault="00E22694">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https://kcrha.org/wp-content/uploads/2022/05/Recreational-Vehicle_Safelot-RFP.pdf</w:t>
        </w:r>
      </w:hyperlink>
      <w:r>
        <w:rPr>
          <w:sz w:val="20"/>
          <w:szCs w:val="20"/>
        </w:rPr>
        <w:t xml:space="preserve"> </w:t>
      </w:r>
    </w:p>
  </w:footnote>
  <w:footnote w:id="5">
    <w:p w14:paraId="1809A501" w14:textId="77777777" w:rsidR="002C34E6" w:rsidRDefault="00E22694">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https://bellevue.legistar.com/View.ashx?M=F&amp;ID=11039554&amp;GUID=7CF5218C-3FD7-4CCD-A205-8DDDAB1B8B01</w:t>
        </w:r>
      </w:hyperlink>
    </w:p>
  </w:footnote>
  <w:footnote w:id="6">
    <w:p w14:paraId="450BC7C4" w14:textId="77777777" w:rsidR="002C34E6" w:rsidRDefault="00E22694">
      <w:pPr>
        <w:spacing w:after="0" w:line="240" w:lineRule="auto"/>
        <w:rPr>
          <w:sz w:val="20"/>
          <w:szCs w:val="20"/>
        </w:rPr>
      </w:pPr>
      <w:r>
        <w:rPr>
          <w:vertAlign w:val="superscript"/>
        </w:rPr>
        <w:footnoteRef/>
      </w:r>
      <w:hyperlink r:id="rId6">
        <w:r>
          <w:rPr>
            <w:color w:val="1155CC"/>
            <w:sz w:val="20"/>
            <w:szCs w:val="20"/>
            <w:u w:val="single"/>
          </w:rPr>
          <w:t>https://bellevuewa.gov/sites/default/files/media/pdf_document/2022/2023-2024%20Preliminary%20Budget%20Final_0.pdf</w:t>
        </w:r>
      </w:hyperlink>
    </w:p>
  </w:footnote>
  <w:footnote w:id="7">
    <w:p w14:paraId="6FFB9114" w14:textId="77777777" w:rsidR="002C34E6" w:rsidRDefault="00E22694">
      <w:pPr>
        <w:spacing w:after="0" w:line="240" w:lineRule="auto"/>
        <w:rPr>
          <w:sz w:val="20"/>
          <w:szCs w:val="20"/>
        </w:rPr>
      </w:pPr>
      <w:r>
        <w:rPr>
          <w:vertAlign w:val="superscript"/>
        </w:rPr>
        <w:footnoteRef/>
      </w:r>
      <w:hyperlink r:id="rId7">
        <w:r>
          <w:rPr>
            <w:color w:val="1155CC"/>
            <w:sz w:val="20"/>
            <w:szCs w:val="20"/>
            <w:u w:val="single"/>
          </w:rPr>
          <w:t xml:space="preserve"> https://www.occ.org/safeparking</w:t>
        </w:r>
      </w:hyperlink>
    </w:p>
  </w:footnote>
  <w:footnote w:id="8">
    <w:p w14:paraId="20F9952B" w14:textId="77777777" w:rsidR="002C34E6" w:rsidRDefault="00E22694">
      <w:pPr>
        <w:spacing w:after="0" w:line="240" w:lineRule="auto"/>
        <w:rPr>
          <w:sz w:val="20"/>
          <w:szCs w:val="20"/>
        </w:rPr>
      </w:pPr>
      <w:r>
        <w:rPr>
          <w:vertAlign w:val="superscript"/>
        </w:rPr>
        <w:footnoteRef/>
      </w:r>
      <w:hyperlink r:id="rId8">
        <w:r>
          <w:rPr>
            <w:color w:val="1155CC"/>
            <w:sz w:val="20"/>
            <w:szCs w:val="20"/>
            <w:u w:val="single"/>
          </w:rPr>
          <w:t xml:space="preserve"> https://lakewaumc.org/wp-content/uploads/2021/05/Safe-Parking-Gratitude-Report-2020.pdf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2346" w14:textId="1150B2FD" w:rsidR="002C34E6" w:rsidRDefault="00E22694">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29056A3D" wp14:editId="4FC977E8">
          <wp:simplePos x="0" y="0"/>
          <wp:positionH relativeFrom="column">
            <wp:posOffset>-533399</wp:posOffset>
          </wp:positionH>
          <wp:positionV relativeFrom="paragraph">
            <wp:posOffset>-114934</wp:posOffset>
          </wp:positionV>
          <wp:extent cx="2552700" cy="629285"/>
          <wp:effectExtent l="0" t="0" r="0" b="0"/>
          <wp:wrapNone/>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552700" cy="629285"/>
                  </a:xfrm>
                  <a:prstGeom prst="rect">
                    <a:avLst/>
                  </a:prstGeom>
                  <a:ln/>
                </pic:spPr>
              </pic:pic>
            </a:graphicData>
          </a:graphic>
        </wp:anchor>
      </w:drawing>
    </w:r>
  </w:p>
  <w:p w14:paraId="55F22AD1" w14:textId="77777777" w:rsidR="002C34E6" w:rsidRDefault="002C34E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564"/>
    <w:multiLevelType w:val="multilevel"/>
    <w:tmpl w:val="2F24D1E6"/>
    <w:lvl w:ilvl="0">
      <w:start w:val="1"/>
      <w:numFmt w:val="bullet"/>
      <w:lvlText w:val="▪"/>
      <w:lvlJc w:val="left"/>
      <w:pPr>
        <w:ind w:left="1440" w:hanging="360"/>
      </w:pPr>
      <w:rPr>
        <w:rFonts w:ascii="Noto Sans Symbols" w:eastAsia="Noto Sans Symbols" w:hAnsi="Noto Sans Symbols" w:cs="Noto Sans Symbols"/>
      </w:rPr>
    </w:lvl>
    <w:lvl w:ilvl="1">
      <w:numFmt w:val="bullet"/>
      <w:lvlText w:val="-"/>
      <w:lvlJc w:val="left"/>
      <w:pPr>
        <w:ind w:left="2160" w:hanging="360"/>
      </w:pPr>
      <w:rPr>
        <w:rFonts w:ascii="Calibri" w:eastAsia="Calibri" w:hAnsi="Calibri" w:cs="Calibri"/>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E837331"/>
    <w:multiLevelType w:val="multilevel"/>
    <w:tmpl w:val="D65E6F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31435815">
    <w:abstractNumId w:val="1"/>
  </w:num>
  <w:num w:numId="2" w16cid:durableId="1363090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E6"/>
    <w:rsid w:val="00141EA2"/>
    <w:rsid w:val="002C34E6"/>
    <w:rsid w:val="00635E0F"/>
    <w:rsid w:val="007E67A3"/>
    <w:rsid w:val="007E78A9"/>
    <w:rsid w:val="00A76312"/>
    <w:rsid w:val="00AC3BD1"/>
    <w:rsid w:val="00E2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DEAE2"/>
  <w15:docId w15:val="{5794DD99-2963-4BF4-AA71-49224289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0553B"/>
    <w:pPr>
      <w:ind w:left="720"/>
      <w:contextualSpacing/>
    </w:pPr>
  </w:style>
  <w:style w:type="character" w:styleId="CommentReference">
    <w:name w:val="annotation reference"/>
    <w:basedOn w:val="DefaultParagraphFont"/>
    <w:uiPriority w:val="99"/>
    <w:semiHidden/>
    <w:unhideWhenUsed/>
    <w:rsid w:val="000D1FA9"/>
    <w:rPr>
      <w:sz w:val="16"/>
      <w:szCs w:val="16"/>
    </w:rPr>
  </w:style>
  <w:style w:type="paragraph" w:styleId="CommentText">
    <w:name w:val="annotation text"/>
    <w:basedOn w:val="Normal"/>
    <w:link w:val="CommentTextChar"/>
    <w:uiPriority w:val="99"/>
    <w:unhideWhenUsed/>
    <w:rsid w:val="000D1FA9"/>
    <w:pPr>
      <w:spacing w:line="240" w:lineRule="auto"/>
    </w:pPr>
    <w:rPr>
      <w:sz w:val="20"/>
      <w:szCs w:val="20"/>
    </w:rPr>
  </w:style>
  <w:style w:type="character" w:customStyle="1" w:styleId="CommentTextChar">
    <w:name w:val="Comment Text Char"/>
    <w:basedOn w:val="DefaultParagraphFont"/>
    <w:link w:val="CommentText"/>
    <w:uiPriority w:val="99"/>
    <w:rsid w:val="000D1FA9"/>
    <w:rPr>
      <w:sz w:val="20"/>
      <w:szCs w:val="20"/>
    </w:rPr>
  </w:style>
  <w:style w:type="paragraph" w:styleId="CommentSubject">
    <w:name w:val="annotation subject"/>
    <w:basedOn w:val="CommentText"/>
    <w:next w:val="CommentText"/>
    <w:link w:val="CommentSubjectChar"/>
    <w:uiPriority w:val="99"/>
    <w:semiHidden/>
    <w:unhideWhenUsed/>
    <w:rsid w:val="000D1FA9"/>
    <w:rPr>
      <w:b/>
      <w:bCs/>
    </w:rPr>
  </w:style>
  <w:style w:type="character" w:customStyle="1" w:styleId="CommentSubjectChar">
    <w:name w:val="Comment Subject Char"/>
    <w:basedOn w:val="CommentTextChar"/>
    <w:link w:val="CommentSubject"/>
    <w:uiPriority w:val="99"/>
    <w:semiHidden/>
    <w:rsid w:val="000D1FA9"/>
    <w:rPr>
      <w:b/>
      <w:bCs/>
      <w:sz w:val="20"/>
      <w:szCs w:val="20"/>
    </w:rPr>
  </w:style>
  <w:style w:type="paragraph" w:styleId="Header">
    <w:name w:val="header"/>
    <w:basedOn w:val="Normal"/>
    <w:link w:val="HeaderChar"/>
    <w:uiPriority w:val="99"/>
    <w:unhideWhenUsed/>
    <w:rsid w:val="00BF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694"/>
  </w:style>
  <w:style w:type="paragraph" w:styleId="Footer">
    <w:name w:val="footer"/>
    <w:basedOn w:val="Normal"/>
    <w:link w:val="FooterChar"/>
    <w:uiPriority w:val="99"/>
    <w:unhideWhenUsed/>
    <w:rsid w:val="00BF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69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akewaumc.org/wp-content/uploads/2021/05/Safe-Parking-Gratitude-Report-2020.pdf" TargetMode="External"/><Relationship Id="rId3" Type="http://schemas.openxmlformats.org/officeDocument/2006/relationships/hyperlink" Target="https://kcrha.org/wp-content/uploads/2022/06/2022-RV-Safe-Lot-RFP-Award.pdf" TargetMode="External"/><Relationship Id="rId7" Type="http://schemas.openxmlformats.org/officeDocument/2006/relationships/hyperlink" Target="https://www.occ.org/safeparking" TargetMode="External"/><Relationship Id="rId2" Type="http://schemas.openxmlformats.org/officeDocument/2006/relationships/hyperlink" Target="https://kcrha.org/wp-content/uploads/2020/07/Count-Us-In-2020-Final_7.29.2020.pdf" TargetMode="External"/><Relationship Id="rId1" Type="http://schemas.openxmlformats.org/officeDocument/2006/relationships/hyperlink" Target="https://mkcclegisearch.kingcounty.gov/LegislationDetail.aspx?ID=5669986&amp;GUID=B751250E-059E-4B14-8EBC-504E670D0100&amp;Options=Advanced&amp;Search=&amp;FullText=1" TargetMode="External"/><Relationship Id="rId6" Type="http://schemas.openxmlformats.org/officeDocument/2006/relationships/hyperlink" Target="https://bellevuewa.gov/sites/default/files/media/pdf_document/2022/2023-2024%20Preliminary%20Budget%20Final_0.pdf" TargetMode="External"/><Relationship Id="rId5" Type="http://schemas.openxmlformats.org/officeDocument/2006/relationships/hyperlink" Target="https://bellevue.legistar.com/View.ashx?M=F&amp;ID=11039554&amp;GUID=7CF5218C-3FD7-4CCD-A205-8DDDAB1B8B01" TargetMode="External"/><Relationship Id="rId4" Type="http://schemas.openxmlformats.org/officeDocument/2006/relationships/hyperlink" Target="https://kcrha.org/wp-content/uploads/2022/05/Recreational-Vehicle_Safelot-RF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2TnReutDROSHVm+zrMdA2NalQw==">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</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5CC50CC7D6E1489E5BADDCE798A2F8" ma:contentTypeVersion="4" ma:contentTypeDescription="Create a new document." ma:contentTypeScope="" ma:versionID="a17bacf94a0f7182d60f839b1668d68a">
  <xsd:schema xmlns:xsd="http://www.w3.org/2001/XMLSchema" xmlns:xs="http://www.w3.org/2001/XMLSchema" xmlns:p="http://schemas.microsoft.com/office/2006/metadata/properties" xmlns:ns2="a1060fc4-73dd-4cd0-85ac-0f13886032d5" xmlns:ns3="61e930e1-25a4-4814-84f6-5aeeced76f94" targetNamespace="http://schemas.microsoft.com/office/2006/metadata/properties" ma:root="true" ma:fieldsID="eecf16d7d0b6e483cde103472bbf010d" ns2:_="" ns3:_="">
    <xsd:import namespace="a1060fc4-73dd-4cd0-85ac-0f13886032d5"/>
    <xsd:import namespace="61e930e1-25a4-4814-84f6-5aeeced76f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60fc4-73dd-4cd0-85ac-0f1388603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e930e1-25a4-4814-84f6-5aeeced76f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2D4218-FAF1-4666-A4AF-551384371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16CED9-2C7E-424F-A5D4-18249C50C839}">
  <ds:schemaRefs>
    <ds:schemaRef ds:uri="http://schemas.microsoft.com/sharepoint/v3/contenttype/forms"/>
  </ds:schemaRefs>
</ds:datastoreItem>
</file>

<file path=customXml/itemProps4.xml><?xml version="1.0" encoding="utf-8"?>
<ds:datastoreItem xmlns:ds="http://schemas.openxmlformats.org/officeDocument/2006/customXml" ds:itemID="{9EC853B9-40C5-4039-90CF-96DA220C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60fc4-73dd-4cd0-85ac-0f13886032d5"/>
    <ds:schemaRef ds:uri="61e930e1-25a4-4814-84f6-5aeeced76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Burkland</dc:creator>
  <cp:lastModifiedBy>Foss, Angel</cp:lastModifiedBy>
  <cp:revision>4</cp:revision>
  <dcterms:created xsi:type="dcterms:W3CDTF">2022-11-16T03:55:00Z</dcterms:created>
  <dcterms:modified xsi:type="dcterms:W3CDTF">2023-06-07T19:39:00Z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0x010100D75CC50CC7D6E1489E5BADDCE798A2F8</vt:lpwstr>
  </property>
</Properties>
</file>