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32168" w14:textId="77777777" w:rsidR="007907C0" w:rsidRPr="0063060C" w:rsidRDefault="007907C0" w:rsidP="007907C0">
      <w:pPr>
        <w:spacing w:line="264" w:lineRule="auto"/>
        <w:contextualSpacing/>
        <w:jc w:val="center"/>
        <w:rPr>
          <w:rFonts w:ascii="Arial" w:hAnsi="Arial" w:cs="Arial"/>
          <w:b/>
          <w:smallCaps/>
          <w:sz w:val="28"/>
          <w:szCs w:val="28"/>
          <w:u w:val="single"/>
        </w:rPr>
      </w:pPr>
      <w:r>
        <w:rPr>
          <w:rFonts w:ascii="Arial" w:hAnsi="Arial" w:cs="Arial"/>
          <w:b/>
          <w:smallCaps/>
          <w:sz w:val="28"/>
          <w:szCs w:val="28"/>
          <w:u w:val="single"/>
        </w:rPr>
        <w:t>COMMUNITY SERVICE OPERATING</w:t>
      </w:r>
    </w:p>
    <w:p w14:paraId="44E578C2" w14:textId="77777777" w:rsidR="007907C0" w:rsidRPr="0063060C" w:rsidRDefault="007907C0" w:rsidP="007907C0">
      <w:pPr>
        <w:spacing w:line="264" w:lineRule="auto"/>
        <w:contextualSpacing/>
        <w:jc w:val="center"/>
        <w:rPr>
          <w:rFonts w:ascii="Arial" w:hAnsi="Arial" w:cs="Arial"/>
          <w:b/>
          <w:sz w:val="28"/>
          <w:szCs w:val="28"/>
        </w:rPr>
      </w:pPr>
      <w:r>
        <w:rPr>
          <w:rFonts w:ascii="Arial" w:hAnsi="Arial" w:cs="Arial"/>
          <w:smallCaps/>
          <w:szCs w:val="24"/>
        </w:rPr>
        <w:t>Analyst: April Sanders</w:t>
      </w:r>
    </w:p>
    <w:p w14:paraId="32568C7C" w14:textId="77777777" w:rsidR="007907C0" w:rsidRPr="001C4B19" w:rsidRDefault="007907C0" w:rsidP="007907C0">
      <w:pPr>
        <w:rPr>
          <w:rFonts w:ascii="Arial" w:hAnsi="Arial" w:cs="Arial"/>
          <w:b/>
          <w:szCs w:val="24"/>
        </w:rPr>
      </w:pPr>
    </w:p>
    <w:tbl>
      <w:tblPr>
        <w:tblStyle w:val="TableGrid"/>
        <w:tblW w:w="9480" w:type="dxa"/>
        <w:jc w:val="center"/>
        <w:tblCellMar>
          <w:left w:w="72" w:type="dxa"/>
          <w:right w:w="72" w:type="dxa"/>
        </w:tblCellMar>
        <w:tblLook w:val="04A0" w:firstRow="1" w:lastRow="0" w:firstColumn="1" w:lastColumn="0" w:noHBand="0" w:noVBand="1"/>
      </w:tblPr>
      <w:tblGrid>
        <w:gridCol w:w="3840"/>
        <w:gridCol w:w="180"/>
        <w:gridCol w:w="1596"/>
        <w:gridCol w:w="165"/>
        <w:gridCol w:w="1514"/>
        <w:gridCol w:w="161"/>
        <w:gridCol w:w="896"/>
        <w:gridCol w:w="196"/>
        <w:gridCol w:w="926"/>
        <w:gridCol w:w="6"/>
      </w:tblGrid>
      <w:tr w:rsidR="007907C0" w:rsidRPr="008D0300" w14:paraId="4834912E" w14:textId="77777777" w:rsidTr="0044738F">
        <w:trPr>
          <w:cantSplit/>
          <w:trHeight w:val="411"/>
          <w:tblHeader/>
          <w:jc w:val="center"/>
        </w:trPr>
        <w:tc>
          <w:tcPr>
            <w:tcW w:w="3840" w:type="dxa"/>
            <w:tcBorders>
              <w:top w:val="single" w:sz="12" w:space="0" w:color="auto"/>
              <w:left w:val="nil"/>
              <w:bottom w:val="single" w:sz="4" w:space="0" w:color="auto"/>
              <w:right w:val="nil"/>
            </w:tcBorders>
            <w:shd w:val="clear" w:color="auto" w:fill="auto"/>
            <w:vAlign w:val="center"/>
          </w:tcPr>
          <w:p w14:paraId="3D583B00" w14:textId="77777777" w:rsidR="007907C0" w:rsidRPr="008D0300" w:rsidRDefault="007907C0" w:rsidP="0044738F">
            <w:pPr>
              <w:rPr>
                <w:rFonts w:ascii="Arial" w:hAnsi="Arial" w:cs="Arial"/>
                <w:b/>
                <w:sz w:val="22"/>
                <w:szCs w:val="22"/>
              </w:rPr>
            </w:pPr>
          </w:p>
        </w:tc>
        <w:tc>
          <w:tcPr>
            <w:tcW w:w="180" w:type="dxa"/>
            <w:tcBorders>
              <w:top w:val="single" w:sz="12" w:space="0" w:color="auto"/>
              <w:left w:val="nil"/>
              <w:bottom w:val="nil"/>
              <w:right w:val="nil"/>
            </w:tcBorders>
          </w:tcPr>
          <w:p w14:paraId="7CDC538D" w14:textId="77777777" w:rsidR="007907C0" w:rsidRPr="008D0300" w:rsidRDefault="007907C0" w:rsidP="0044738F">
            <w:pPr>
              <w:rPr>
                <w:rFonts w:ascii="Arial" w:hAnsi="Arial" w:cs="Arial"/>
                <w:b/>
                <w:sz w:val="22"/>
                <w:szCs w:val="22"/>
              </w:rPr>
            </w:pPr>
          </w:p>
        </w:tc>
        <w:tc>
          <w:tcPr>
            <w:tcW w:w="1596" w:type="dxa"/>
            <w:tcBorders>
              <w:top w:val="single" w:sz="12" w:space="0" w:color="auto"/>
              <w:left w:val="nil"/>
              <w:bottom w:val="nil"/>
              <w:right w:val="nil"/>
            </w:tcBorders>
            <w:vAlign w:val="center"/>
          </w:tcPr>
          <w:p w14:paraId="2B7E3F49" w14:textId="77777777" w:rsidR="007907C0" w:rsidRPr="008D0300" w:rsidRDefault="007907C0" w:rsidP="0044738F">
            <w:pPr>
              <w:jc w:val="center"/>
              <w:rPr>
                <w:rFonts w:ascii="Arial" w:hAnsi="Arial" w:cs="Arial"/>
                <w:b/>
                <w:sz w:val="22"/>
                <w:szCs w:val="22"/>
              </w:rPr>
            </w:pPr>
            <w:r>
              <w:rPr>
                <w:rFonts w:ascii="Arial" w:hAnsi="Arial" w:cs="Arial"/>
                <w:b/>
                <w:sz w:val="22"/>
                <w:szCs w:val="22"/>
              </w:rPr>
              <w:t>Expenditures</w:t>
            </w:r>
          </w:p>
        </w:tc>
        <w:tc>
          <w:tcPr>
            <w:tcW w:w="165" w:type="dxa"/>
            <w:tcBorders>
              <w:top w:val="single" w:sz="12" w:space="0" w:color="auto"/>
              <w:left w:val="nil"/>
              <w:bottom w:val="nil"/>
              <w:right w:val="nil"/>
            </w:tcBorders>
          </w:tcPr>
          <w:p w14:paraId="254E9F20" w14:textId="77777777" w:rsidR="007907C0" w:rsidRPr="008D0300" w:rsidRDefault="007907C0" w:rsidP="0044738F">
            <w:pPr>
              <w:rPr>
                <w:rFonts w:ascii="Arial" w:hAnsi="Arial" w:cs="Arial"/>
                <w:b/>
                <w:sz w:val="22"/>
                <w:szCs w:val="22"/>
              </w:rPr>
            </w:pPr>
          </w:p>
        </w:tc>
        <w:tc>
          <w:tcPr>
            <w:tcW w:w="1514" w:type="dxa"/>
            <w:tcBorders>
              <w:top w:val="single" w:sz="12" w:space="0" w:color="auto"/>
              <w:left w:val="nil"/>
              <w:bottom w:val="single" w:sz="2" w:space="0" w:color="auto"/>
              <w:right w:val="nil"/>
            </w:tcBorders>
            <w:shd w:val="clear" w:color="auto" w:fill="auto"/>
            <w:vAlign w:val="center"/>
          </w:tcPr>
          <w:p w14:paraId="543B4CAA" w14:textId="77777777" w:rsidR="007907C0" w:rsidRPr="008D0300" w:rsidRDefault="007907C0" w:rsidP="0044738F">
            <w:pPr>
              <w:jc w:val="center"/>
              <w:rPr>
                <w:rFonts w:ascii="Arial" w:hAnsi="Arial" w:cs="Arial"/>
                <w:b/>
                <w:sz w:val="22"/>
                <w:szCs w:val="22"/>
              </w:rPr>
            </w:pPr>
            <w:r>
              <w:rPr>
                <w:rFonts w:ascii="Arial" w:hAnsi="Arial" w:cs="Arial"/>
                <w:b/>
                <w:sz w:val="22"/>
                <w:szCs w:val="22"/>
              </w:rPr>
              <w:t>Revenues</w:t>
            </w:r>
          </w:p>
        </w:tc>
        <w:tc>
          <w:tcPr>
            <w:tcW w:w="161" w:type="dxa"/>
            <w:tcBorders>
              <w:top w:val="single" w:sz="12" w:space="0" w:color="auto"/>
              <w:left w:val="nil"/>
              <w:bottom w:val="nil"/>
              <w:right w:val="nil"/>
            </w:tcBorders>
          </w:tcPr>
          <w:p w14:paraId="01F8FEE3" w14:textId="77777777" w:rsidR="007907C0" w:rsidRPr="008D0300" w:rsidRDefault="007907C0" w:rsidP="0044738F">
            <w:pPr>
              <w:rPr>
                <w:rFonts w:ascii="Arial" w:hAnsi="Arial" w:cs="Arial"/>
                <w:b/>
                <w:sz w:val="22"/>
                <w:szCs w:val="22"/>
              </w:rPr>
            </w:pPr>
          </w:p>
        </w:tc>
        <w:tc>
          <w:tcPr>
            <w:tcW w:w="896" w:type="dxa"/>
            <w:tcBorders>
              <w:top w:val="single" w:sz="12" w:space="0" w:color="auto"/>
              <w:left w:val="nil"/>
              <w:bottom w:val="single" w:sz="2" w:space="0" w:color="auto"/>
              <w:right w:val="nil"/>
            </w:tcBorders>
            <w:vAlign w:val="center"/>
          </w:tcPr>
          <w:p w14:paraId="4856F7DF" w14:textId="77777777" w:rsidR="007907C0" w:rsidRPr="008D0300" w:rsidRDefault="007907C0" w:rsidP="0044738F">
            <w:pPr>
              <w:jc w:val="center"/>
              <w:rPr>
                <w:rFonts w:ascii="Arial" w:hAnsi="Arial" w:cs="Arial"/>
                <w:b/>
                <w:sz w:val="22"/>
                <w:szCs w:val="22"/>
              </w:rPr>
            </w:pPr>
            <w:r>
              <w:rPr>
                <w:rFonts w:ascii="Arial" w:hAnsi="Arial" w:cs="Arial"/>
                <w:b/>
                <w:sz w:val="22"/>
                <w:szCs w:val="22"/>
              </w:rPr>
              <w:t>FTEs</w:t>
            </w:r>
          </w:p>
        </w:tc>
        <w:tc>
          <w:tcPr>
            <w:tcW w:w="196" w:type="dxa"/>
            <w:tcBorders>
              <w:top w:val="single" w:sz="12" w:space="0" w:color="auto"/>
              <w:left w:val="nil"/>
              <w:bottom w:val="nil"/>
              <w:right w:val="nil"/>
            </w:tcBorders>
          </w:tcPr>
          <w:p w14:paraId="4B7002B3" w14:textId="77777777" w:rsidR="007907C0" w:rsidRDefault="007907C0" w:rsidP="0044738F">
            <w:pPr>
              <w:jc w:val="center"/>
              <w:rPr>
                <w:rFonts w:ascii="Arial" w:hAnsi="Arial" w:cs="Arial"/>
                <w:b/>
                <w:sz w:val="22"/>
                <w:szCs w:val="22"/>
              </w:rPr>
            </w:pPr>
          </w:p>
        </w:tc>
        <w:tc>
          <w:tcPr>
            <w:tcW w:w="932" w:type="dxa"/>
            <w:gridSpan w:val="2"/>
            <w:tcBorders>
              <w:top w:val="single" w:sz="12" w:space="0" w:color="auto"/>
              <w:left w:val="nil"/>
              <w:bottom w:val="single" w:sz="2" w:space="0" w:color="auto"/>
              <w:right w:val="single" w:sz="2" w:space="0" w:color="FFFFFF" w:themeColor="background1"/>
            </w:tcBorders>
            <w:vAlign w:val="center"/>
          </w:tcPr>
          <w:p w14:paraId="232471F5" w14:textId="77777777" w:rsidR="007907C0" w:rsidRPr="008D0300" w:rsidRDefault="007907C0" w:rsidP="0044738F">
            <w:pPr>
              <w:jc w:val="center"/>
              <w:rPr>
                <w:rFonts w:ascii="Arial" w:hAnsi="Arial" w:cs="Arial"/>
                <w:b/>
                <w:sz w:val="22"/>
                <w:szCs w:val="22"/>
              </w:rPr>
            </w:pPr>
            <w:r>
              <w:rPr>
                <w:rFonts w:ascii="Arial" w:hAnsi="Arial" w:cs="Arial"/>
                <w:b/>
                <w:sz w:val="22"/>
                <w:szCs w:val="22"/>
              </w:rPr>
              <w:t>TLTs</w:t>
            </w:r>
          </w:p>
        </w:tc>
      </w:tr>
      <w:tr w:rsidR="007907C0" w:rsidRPr="008D0300" w14:paraId="2B6C0E23" w14:textId="77777777" w:rsidTr="0044738F">
        <w:trPr>
          <w:cantSplit/>
          <w:jc w:val="center"/>
        </w:trPr>
        <w:tc>
          <w:tcPr>
            <w:tcW w:w="3840" w:type="dxa"/>
            <w:tcBorders>
              <w:left w:val="nil"/>
              <w:bottom w:val="nil"/>
              <w:right w:val="nil"/>
            </w:tcBorders>
            <w:tcMar>
              <w:top w:w="72" w:type="dxa"/>
              <w:left w:w="115" w:type="dxa"/>
              <w:bottom w:w="72" w:type="dxa"/>
              <w:right w:w="115" w:type="dxa"/>
            </w:tcMar>
          </w:tcPr>
          <w:p w14:paraId="23B26F00" w14:textId="77777777" w:rsidR="007907C0" w:rsidRPr="00D566D0" w:rsidRDefault="007907C0" w:rsidP="0044738F">
            <w:pPr>
              <w:rPr>
                <w:rFonts w:ascii="Arial" w:hAnsi="Arial" w:cs="Arial"/>
                <w:sz w:val="22"/>
                <w:szCs w:val="22"/>
              </w:rPr>
            </w:pPr>
            <w:r w:rsidRPr="00D566D0">
              <w:rPr>
                <w:rFonts w:ascii="Arial" w:hAnsi="Arial" w:cs="Arial"/>
                <w:sz w:val="22"/>
                <w:szCs w:val="22"/>
              </w:rPr>
              <w:t>20</w:t>
            </w:r>
            <w:r>
              <w:rPr>
                <w:rFonts w:ascii="Arial" w:hAnsi="Arial" w:cs="Arial"/>
                <w:sz w:val="22"/>
                <w:szCs w:val="22"/>
              </w:rPr>
              <w:t>21</w:t>
            </w:r>
            <w:r w:rsidRPr="00D566D0">
              <w:rPr>
                <w:rFonts w:ascii="Arial" w:hAnsi="Arial" w:cs="Arial"/>
                <w:sz w:val="22"/>
                <w:szCs w:val="22"/>
              </w:rPr>
              <w:t>-202</w:t>
            </w:r>
            <w:r>
              <w:rPr>
                <w:rFonts w:ascii="Arial" w:hAnsi="Arial" w:cs="Arial"/>
                <w:sz w:val="22"/>
                <w:szCs w:val="22"/>
              </w:rPr>
              <w:t>2</w:t>
            </w:r>
            <w:r w:rsidRPr="00D566D0">
              <w:rPr>
                <w:rFonts w:ascii="Arial" w:hAnsi="Arial" w:cs="Arial"/>
                <w:sz w:val="22"/>
                <w:szCs w:val="22"/>
              </w:rPr>
              <w:t xml:space="preserve"> Revised Budget</w:t>
            </w:r>
          </w:p>
        </w:tc>
        <w:tc>
          <w:tcPr>
            <w:tcW w:w="180" w:type="dxa"/>
            <w:tcBorders>
              <w:top w:val="nil"/>
              <w:left w:val="nil"/>
              <w:bottom w:val="nil"/>
              <w:right w:val="nil"/>
            </w:tcBorders>
          </w:tcPr>
          <w:p w14:paraId="0F590BF3" w14:textId="77777777" w:rsidR="007907C0" w:rsidRPr="008D0300" w:rsidRDefault="007907C0" w:rsidP="0044738F">
            <w:pPr>
              <w:jc w:val="right"/>
              <w:rPr>
                <w:rFonts w:ascii="Arial" w:hAnsi="Arial" w:cs="Arial"/>
                <w:sz w:val="22"/>
                <w:szCs w:val="22"/>
              </w:rPr>
            </w:pPr>
          </w:p>
        </w:tc>
        <w:tc>
          <w:tcPr>
            <w:tcW w:w="1596" w:type="dxa"/>
            <w:tcBorders>
              <w:left w:val="nil"/>
              <w:bottom w:val="nil"/>
              <w:right w:val="nil"/>
            </w:tcBorders>
          </w:tcPr>
          <w:p w14:paraId="662C1E8D" w14:textId="77777777" w:rsidR="007907C0" w:rsidRPr="008D0300" w:rsidRDefault="007907C0" w:rsidP="0044738F">
            <w:pPr>
              <w:jc w:val="right"/>
              <w:rPr>
                <w:rFonts w:ascii="Arial" w:hAnsi="Arial" w:cs="Arial"/>
                <w:sz w:val="22"/>
                <w:szCs w:val="22"/>
              </w:rPr>
            </w:pPr>
            <w:r>
              <w:rPr>
                <w:rFonts w:ascii="Arial" w:hAnsi="Arial" w:cs="Arial"/>
                <w:sz w:val="22"/>
                <w:szCs w:val="22"/>
              </w:rPr>
              <w:t>$33,836,296</w:t>
            </w:r>
          </w:p>
        </w:tc>
        <w:tc>
          <w:tcPr>
            <w:tcW w:w="165" w:type="dxa"/>
            <w:tcBorders>
              <w:top w:val="nil"/>
              <w:left w:val="nil"/>
              <w:bottom w:val="nil"/>
              <w:right w:val="nil"/>
            </w:tcBorders>
          </w:tcPr>
          <w:p w14:paraId="459CE6AE" w14:textId="77777777" w:rsidR="007907C0" w:rsidRPr="008D0300" w:rsidRDefault="007907C0" w:rsidP="0044738F">
            <w:pPr>
              <w:jc w:val="right"/>
              <w:rPr>
                <w:rFonts w:ascii="Arial" w:hAnsi="Arial" w:cs="Arial"/>
                <w:sz w:val="22"/>
                <w:szCs w:val="22"/>
              </w:rPr>
            </w:pPr>
          </w:p>
        </w:tc>
        <w:tc>
          <w:tcPr>
            <w:tcW w:w="1514" w:type="dxa"/>
            <w:tcBorders>
              <w:top w:val="single" w:sz="2" w:space="0" w:color="auto"/>
              <w:left w:val="nil"/>
              <w:bottom w:val="nil"/>
              <w:right w:val="nil"/>
            </w:tcBorders>
            <w:tcMar>
              <w:top w:w="72" w:type="dxa"/>
              <w:bottom w:w="72" w:type="dxa"/>
            </w:tcMar>
          </w:tcPr>
          <w:p w14:paraId="2F4A8AC9" w14:textId="77777777" w:rsidR="007907C0" w:rsidRPr="008D0300" w:rsidRDefault="007907C0" w:rsidP="0044738F">
            <w:pPr>
              <w:jc w:val="right"/>
              <w:rPr>
                <w:rFonts w:ascii="Arial" w:hAnsi="Arial" w:cs="Arial"/>
                <w:sz w:val="22"/>
                <w:szCs w:val="22"/>
              </w:rPr>
            </w:pPr>
            <w:r>
              <w:rPr>
                <w:rFonts w:ascii="Arial" w:hAnsi="Arial" w:cs="Arial"/>
                <w:sz w:val="22"/>
                <w:szCs w:val="22"/>
              </w:rPr>
              <w:t>$33,939,409</w:t>
            </w:r>
          </w:p>
        </w:tc>
        <w:tc>
          <w:tcPr>
            <w:tcW w:w="161" w:type="dxa"/>
            <w:tcBorders>
              <w:top w:val="nil"/>
              <w:left w:val="nil"/>
              <w:bottom w:val="nil"/>
              <w:right w:val="nil"/>
            </w:tcBorders>
          </w:tcPr>
          <w:p w14:paraId="59BB183C" w14:textId="77777777" w:rsidR="007907C0" w:rsidRPr="008D0300" w:rsidRDefault="007907C0" w:rsidP="0044738F">
            <w:pPr>
              <w:jc w:val="right"/>
              <w:rPr>
                <w:rFonts w:ascii="Arial" w:hAnsi="Arial" w:cs="Arial"/>
                <w:sz w:val="22"/>
                <w:szCs w:val="22"/>
              </w:rPr>
            </w:pPr>
          </w:p>
        </w:tc>
        <w:tc>
          <w:tcPr>
            <w:tcW w:w="896" w:type="dxa"/>
            <w:tcBorders>
              <w:top w:val="single" w:sz="2" w:space="0" w:color="auto"/>
              <w:left w:val="nil"/>
              <w:bottom w:val="nil"/>
              <w:right w:val="nil"/>
            </w:tcBorders>
            <w:tcMar>
              <w:top w:w="72" w:type="dxa"/>
              <w:bottom w:w="72" w:type="dxa"/>
            </w:tcMar>
          </w:tcPr>
          <w:p w14:paraId="799DA01E" w14:textId="77777777" w:rsidR="007907C0" w:rsidRPr="008D0300" w:rsidRDefault="007907C0" w:rsidP="0044738F">
            <w:pPr>
              <w:jc w:val="right"/>
              <w:rPr>
                <w:rFonts w:ascii="Arial" w:hAnsi="Arial" w:cs="Arial"/>
                <w:sz w:val="22"/>
                <w:szCs w:val="22"/>
              </w:rPr>
            </w:pPr>
            <w:r>
              <w:rPr>
                <w:rFonts w:ascii="Arial" w:hAnsi="Arial" w:cs="Arial"/>
                <w:sz w:val="22"/>
                <w:szCs w:val="22"/>
              </w:rPr>
              <w:t>15.6</w:t>
            </w:r>
          </w:p>
        </w:tc>
        <w:tc>
          <w:tcPr>
            <w:tcW w:w="196" w:type="dxa"/>
            <w:tcBorders>
              <w:top w:val="nil"/>
              <w:left w:val="nil"/>
              <w:bottom w:val="nil"/>
              <w:right w:val="nil"/>
            </w:tcBorders>
          </w:tcPr>
          <w:p w14:paraId="2F149570" w14:textId="77777777" w:rsidR="007907C0" w:rsidRDefault="007907C0" w:rsidP="0044738F">
            <w:pPr>
              <w:jc w:val="right"/>
              <w:rPr>
                <w:rFonts w:ascii="Arial" w:hAnsi="Arial" w:cs="Arial"/>
                <w:sz w:val="22"/>
                <w:szCs w:val="22"/>
              </w:rPr>
            </w:pPr>
          </w:p>
        </w:tc>
        <w:tc>
          <w:tcPr>
            <w:tcW w:w="932" w:type="dxa"/>
            <w:gridSpan w:val="2"/>
            <w:tcBorders>
              <w:top w:val="single" w:sz="2" w:space="0" w:color="auto"/>
              <w:left w:val="nil"/>
              <w:bottom w:val="nil"/>
              <w:right w:val="single" w:sz="2" w:space="0" w:color="FFFFFF" w:themeColor="background1"/>
            </w:tcBorders>
            <w:tcMar>
              <w:top w:w="72" w:type="dxa"/>
              <w:left w:w="115" w:type="dxa"/>
              <w:bottom w:w="72" w:type="dxa"/>
              <w:right w:w="115" w:type="dxa"/>
            </w:tcMar>
          </w:tcPr>
          <w:p w14:paraId="43B5AAF3" w14:textId="28F614AA" w:rsidR="007907C0" w:rsidRPr="008D0300" w:rsidRDefault="007907C0" w:rsidP="0044738F">
            <w:pPr>
              <w:jc w:val="right"/>
              <w:rPr>
                <w:rFonts w:ascii="Arial" w:hAnsi="Arial" w:cs="Arial"/>
                <w:sz w:val="22"/>
                <w:szCs w:val="22"/>
              </w:rPr>
            </w:pPr>
            <w:r>
              <w:rPr>
                <w:rFonts w:ascii="Arial" w:hAnsi="Arial" w:cs="Arial"/>
                <w:sz w:val="22"/>
                <w:szCs w:val="22"/>
              </w:rPr>
              <w:t>0.0</w:t>
            </w:r>
          </w:p>
        </w:tc>
      </w:tr>
      <w:tr w:rsidR="007907C0" w:rsidRPr="008D0300" w14:paraId="37AEF9A3" w14:textId="77777777" w:rsidTr="0044738F">
        <w:trPr>
          <w:cantSplit/>
          <w:trHeight w:val="216"/>
          <w:jc w:val="center"/>
        </w:trPr>
        <w:tc>
          <w:tcPr>
            <w:tcW w:w="3840" w:type="dxa"/>
            <w:tcBorders>
              <w:top w:val="nil"/>
              <w:left w:val="nil"/>
              <w:bottom w:val="nil"/>
              <w:right w:val="nil"/>
            </w:tcBorders>
            <w:tcMar>
              <w:top w:w="72" w:type="dxa"/>
              <w:left w:w="115" w:type="dxa"/>
              <w:bottom w:w="72" w:type="dxa"/>
              <w:right w:w="115" w:type="dxa"/>
            </w:tcMar>
          </w:tcPr>
          <w:p w14:paraId="6B6710BB" w14:textId="77777777" w:rsidR="007907C0" w:rsidRDefault="007907C0" w:rsidP="0044738F">
            <w:pPr>
              <w:ind w:left="240"/>
              <w:rPr>
                <w:rFonts w:ascii="Arial" w:hAnsi="Arial" w:cs="Arial"/>
                <w:sz w:val="22"/>
                <w:szCs w:val="22"/>
              </w:rPr>
            </w:pPr>
            <w:r>
              <w:rPr>
                <w:rFonts w:ascii="Arial" w:hAnsi="Arial" w:cs="Arial"/>
                <w:sz w:val="22"/>
                <w:szCs w:val="22"/>
              </w:rPr>
              <w:t>2023-2024 Base Budget Adjust.</w:t>
            </w:r>
          </w:p>
        </w:tc>
        <w:tc>
          <w:tcPr>
            <w:tcW w:w="180" w:type="dxa"/>
            <w:tcBorders>
              <w:top w:val="nil"/>
              <w:left w:val="nil"/>
              <w:bottom w:val="nil"/>
              <w:right w:val="nil"/>
            </w:tcBorders>
          </w:tcPr>
          <w:p w14:paraId="6BF9C2BA" w14:textId="77777777" w:rsidR="007907C0" w:rsidRPr="008D0300" w:rsidRDefault="007907C0" w:rsidP="0044738F">
            <w:pPr>
              <w:jc w:val="right"/>
              <w:rPr>
                <w:rFonts w:ascii="Arial" w:hAnsi="Arial" w:cs="Arial"/>
                <w:sz w:val="22"/>
                <w:szCs w:val="22"/>
              </w:rPr>
            </w:pPr>
          </w:p>
        </w:tc>
        <w:tc>
          <w:tcPr>
            <w:tcW w:w="1596" w:type="dxa"/>
            <w:tcBorders>
              <w:top w:val="nil"/>
              <w:left w:val="nil"/>
              <w:bottom w:val="nil"/>
              <w:right w:val="nil"/>
            </w:tcBorders>
          </w:tcPr>
          <w:p w14:paraId="67B04FE1" w14:textId="77777777" w:rsidR="007907C0" w:rsidRPr="008D0300" w:rsidRDefault="007907C0" w:rsidP="0044738F">
            <w:pPr>
              <w:jc w:val="right"/>
              <w:rPr>
                <w:rFonts w:ascii="Arial" w:hAnsi="Arial" w:cs="Arial"/>
                <w:sz w:val="22"/>
                <w:szCs w:val="22"/>
              </w:rPr>
            </w:pPr>
            <w:r>
              <w:rPr>
                <w:rFonts w:ascii="Arial" w:hAnsi="Arial" w:cs="Arial"/>
                <w:sz w:val="22"/>
                <w:szCs w:val="22"/>
              </w:rPr>
              <w:t>($17,025,524)</w:t>
            </w:r>
          </w:p>
        </w:tc>
        <w:tc>
          <w:tcPr>
            <w:tcW w:w="165" w:type="dxa"/>
            <w:tcBorders>
              <w:top w:val="nil"/>
              <w:left w:val="nil"/>
              <w:bottom w:val="nil"/>
              <w:right w:val="nil"/>
            </w:tcBorders>
          </w:tcPr>
          <w:p w14:paraId="71F563BF" w14:textId="77777777" w:rsidR="007907C0" w:rsidRPr="008D0300" w:rsidRDefault="007907C0" w:rsidP="0044738F">
            <w:pPr>
              <w:jc w:val="right"/>
              <w:rPr>
                <w:rFonts w:ascii="Arial" w:hAnsi="Arial" w:cs="Arial"/>
                <w:sz w:val="22"/>
                <w:szCs w:val="22"/>
              </w:rPr>
            </w:pPr>
          </w:p>
        </w:tc>
        <w:tc>
          <w:tcPr>
            <w:tcW w:w="1514" w:type="dxa"/>
            <w:tcBorders>
              <w:top w:val="nil"/>
              <w:left w:val="nil"/>
              <w:bottom w:val="nil"/>
              <w:right w:val="nil"/>
            </w:tcBorders>
            <w:tcMar>
              <w:top w:w="72" w:type="dxa"/>
              <w:bottom w:w="72" w:type="dxa"/>
            </w:tcMar>
          </w:tcPr>
          <w:p w14:paraId="6E007DA3" w14:textId="77777777" w:rsidR="007907C0" w:rsidRDefault="007907C0" w:rsidP="0044738F">
            <w:pPr>
              <w:jc w:val="right"/>
              <w:rPr>
                <w:rFonts w:ascii="Arial" w:hAnsi="Arial" w:cs="Arial"/>
                <w:sz w:val="22"/>
                <w:szCs w:val="22"/>
              </w:rPr>
            </w:pPr>
            <w:r>
              <w:rPr>
                <w:rFonts w:ascii="Arial" w:hAnsi="Arial" w:cs="Arial"/>
                <w:sz w:val="22"/>
                <w:szCs w:val="22"/>
              </w:rPr>
              <w:t>($18,599,001)</w:t>
            </w:r>
          </w:p>
        </w:tc>
        <w:tc>
          <w:tcPr>
            <w:tcW w:w="161" w:type="dxa"/>
            <w:tcBorders>
              <w:top w:val="nil"/>
              <w:left w:val="nil"/>
              <w:bottom w:val="nil"/>
              <w:right w:val="nil"/>
            </w:tcBorders>
          </w:tcPr>
          <w:p w14:paraId="23E0BBBF" w14:textId="77777777" w:rsidR="007907C0" w:rsidRPr="008D0300" w:rsidRDefault="007907C0" w:rsidP="0044738F">
            <w:pPr>
              <w:jc w:val="right"/>
              <w:rPr>
                <w:rFonts w:ascii="Arial" w:hAnsi="Arial" w:cs="Arial"/>
                <w:sz w:val="22"/>
                <w:szCs w:val="22"/>
              </w:rPr>
            </w:pPr>
          </w:p>
        </w:tc>
        <w:tc>
          <w:tcPr>
            <w:tcW w:w="896" w:type="dxa"/>
            <w:tcBorders>
              <w:top w:val="nil"/>
              <w:left w:val="nil"/>
              <w:bottom w:val="nil"/>
              <w:right w:val="nil"/>
            </w:tcBorders>
            <w:tcMar>
              <w:top w:w="72" w:type="dxa"/>
              <w:bottom w:w="72" w:type="dxa"/>
            </w:tcMar>
          </w:tcPr>
          <w:p w14:paraId="7F8F46A8" w14:textId="77777777" w:rsidR="007907C0" w:rsidRDefault="007907C0" w:rsidP="0044738F">
            <w:pPr>
              <w:jc w:val="right"/>
              <w:rPr>
                <w:rFonts w:ascii="Arial" w:hAnsi="Arial" w:cs="Arial"/>
                <w:sz w:val="22"/>
                <w:szCs w:val="22"/>
              </w:rPr>
            </w:pPr>
            <w:r>
              <w:rPr>
                <w:rFonts w:ascii="Arial" w:hAnsi="Arial" w:cs="Arial"/>
                <w:sz w:val="22"/>
                <w:szCs w:val="22"/>
              </w:rPr>
              <w:t>0.0</w:t>
            </w:r>
          </w:p>
        </w:tc>
        <w:tc>
          <w:tcPr>
            <w:tcW w:w="196" w:type="dxa"/>
            <w:tcBorders>
              <w:top w:val="nil"/>
              <w:left w:val="nil"/>
              <w:bottom w:val="nil"/>
              <w:right w:val="nil"/>
            </w:tcBorders>
          </w:tcPr>
          <w:p w14:paraId="369684AE" w14:textId="77777777" w:rsidR="007907C0" w:rsidRPr="008D0300" w:rsidRDefault="007907C0" w:rsidP="0044738F">
            <w:pPr>
              <w:jc w:val="right"/>
              <w:rPr>
                <w:rFonts w:ascii="Arial" w:hAnsi="Arial" w:cs="Arial"/>
                <w:sz w:val="22"/>
                <w:szCs w:val="22"/>
              </w:rPr>
            </w:pPr>
          </w:p>
        </w:tc>
        <w:tc>
          <w:tcPr>
            <w:tcW w:w="932" w:type="dxa"/>
            <w:gridSpan w:val="2"/>
            <w:tcBorders>
              <w:top w:val="nil"/>
              <w:left w:val="nil"/>
              <w:bottom w:val="nil"/>
              <w:right w:val="single" w:sz="2" w:space="0" w:color="FFFFFF" w:themeColor="background1"/>
            </w:tcBorders>
            <w:tcMar>
              <w:top w:w="72" w:type="dxa"/>
              <w:left w:w="115" w:type="dxa"/>
              <w:bottom w:w="72" w:type="dxa"/>
              <w:right w:w="115" w:type="dxa"/>
            </w:tcMar>
          </w:tcPr>
          <w:p w14:paraId="476CE58C" w14:textId="03838099" w:rsidR="007907C0" w:rsidRPr="008D0300" w:rsidRDefault="007907C0" w:rsidP="0044738F">
            <w:pPr>
              <w:jc w:val="right"/>
              <w:rPr>
                <w:rFonts w:ascii="Arial" w:hAnsi="Arial" w:cs="Arial"/>
                <w:sz w:val="22"/>
                <w:szCs w:val="22"/>
              </w:rPr>
            </w:pPr>
            <w:r>
              <w:rPr>
                <w:rFonts w:ascii="Arial" w:hAnsi="Arial" w:cs="Arial"/>
                <w:sz w:val="22"/>
                <w:szCs w:val="22"/>
              </w:rPr>
              <w:t>0.0</w:t>
            </w:r>
          </w:p>
        </w:tc>
      </w:tr>
      <w:tr w:rsidR="007907C0" w:rsidRPr="008D0300" w14:paraId="09450891" w14:textId="77777777" w:rsidTr="0044738F">
        <w:trPr>
          <w:cantSplit/>
          <w:trHeight w:val="369"/>
          <w:jc w:val="center"/>
        </w:trPr>
        <w:tc>
          <w:tcPr>
            <w:tcW w:w="3840" w:type="dxa"/>
            <w:tcBorders>
              <w:top w:val="nil"/>
              <w:left w:val="nil"/>
              <w:bottom w:val="nil"/>
              <w:right w:val="nil"/>
            </w:tcBorders>
            <w:tcMar>
              <w:top w:w="72" w:type="dxa"/>
              <w:left w:w="115" w:type="dxa"/>
              <w:bottom w:w="72" w:type="dxa"/>
              <w:right w:w="115" w:type="dxa"/>
            </w:tcMar>
          </w:tcPr>
          <w:p w14:paraId="4EABAA85" w14:textId="77777777" w:rsidR="007907C0" w:rsidRDefault="007907C0" w:rsidP="0044738F">
            <w:pPr>
              <w:ind w:left="240"/>
              <w:rPr>
                <w:rFonts w:ascii="Arial" w:hAnsi="Arial" w:cs="Arial"/>
                <w:sz w:val="22"/>
                <w:szCs w:val="22"/>
              </w:rPr>
            </w:pPr>
            <w:r>
              <w:rPr>
                <w:rFonts w:ascii="Arial" w:hAnsi="Arial" w:cs="Arial"/>
                <w:sz w:val="22"/>
                <w:szCs w:val="22"/>
              </w:rPr>
              <w:t>2023-2024 Decision Packages</w:t>
            </w:r>
          </w:p>
        </w:tc>
        <w:tc>
          <w:tcPr>
            <w:tcW w:w="180" w:type="dxa"/>
            <w:tcBorders>
              <w:top w:val="nil"/>
              <w:left w:val="nil"/>
              <w:bottom w:val="nil"/>
              <w:right w:val="nil"/>
            </w:tcBorders>
          </w:tcPr>
          <w:p w14:paraId="2AB99506" w14:textId="77777777" w:rsidR="007907C0" w:rsidRPr="008D0300" w:rsidRDefault="007907C0" w:rsidP="0044738F">
            <w:pPr>
              <w:jc w:val="right"/>
              <w:rPr>
                <w:rFonts w:ascii="Arial" w:hAnsi="Arial" w:cs="Arial"/>
                <w:sz w:val="22"/>
                <w:szCs w:val="22"/>
              </w:rPr>
            </w:pPr>
          </w:p>
        </w:tc>
        <w:tc>
          <w:tcPr>
            <w:tcW w:w="1596" w:type="dxa"/>
            <w:tcBorders>
              <w:top w:val="nil"/>
              <w:left w:val="nil"/>
              <w:bottom w:val="nil"/>
              <w:right w:val="nil"/>
            </w:tcBorders>
          </w:tcPr>
          <w:p w14:paraId="2C96BF74" w14:textId="77777777" w:rsidR="007907C0" w:rsidRPr="008D0300" w:rsidRDefault="007907C0" w:rsidP="0044738F">
            <w:pPr>
              <w:jc w:val="right"/>
              <w:rPr>
                <w:rFonts w:ascii="Arial" w:hAnsi="Arial" w:cs="Arial"/>
                <w:sz w:val="22"/>
                <w:szCs w:val="22"/>
              </w:rPr>
            </w:pPr>
            <w:r>
              <w:rPr>
                <w:rFonts w:ascii="Arial" w:hAnsi="Arial" w:cs="Arial"/>
                <w:sz w:val="22"/>
                <w:szCs w:val="22"/>
              </w:rPr>
              <w:t>$2,953,525</w:t>
            </w:r>
          </w:p>
        </w:tc>
        <w:tc>
          <w:tcPr>
            <w:tcW w:w="165" w:type="dxa"/>
            <w:tcBorders>
              <w:top w:val="nil"/>
              <w:left w:val="nil"/>
              <w:bottom w:val="nil"/>
              <w:right w:val="nil"/>
            </w:tcBorders>
          </w:tcPr>
          <w:p w14:paraId="2E3B886D" w14:textId="77777777" w:rsidR="007907C0" w:rsidRPr="008D0300" w:rsidRDefault="007907C0" w:rsidP="0044738F">
            <w:pPr>
              <w:jc w:val="right"/>
              <w:rPr>
                <w:rFonts w:ascii="Arial" w:hAnsi="Arial" w:cs="Arial"/>
                <w:sz w:val="22"/>
                <w:szCs w:val="22"/>
              </w:rPr>
            </w:pPr>
          </w:p>
        </w:tc>
        <w:tc>
          <w:tcPr>
            <w:tcW w:w="1514" w:type="dxa"/>
            <w:tcBorders>
              <w:top w:val="nil"/>
              <w:left w:val="nil"/>
              <w:bottom w:val="nil"/>
              <w:right w:val="nil"/>
            </w:tcBorders>
            <w:tcMar>
              <w:top w:w="72" w:type="dxa"/>
              <w:bottom w:w="72" w:type="dxa"/>
            </w:tcMar>
          </w:tcPr>
          <w:p w14:paraId="3CED9BC8" w14:textId="77777777" w:rsidR="007907C0" w:rsidRDefault="007907C0" w:rsidP="0044738F">
            <w:pPr>
              <w:jc w:val="right"/>
              <w:rPr>
                <w:rFonts w:ascii="Arial" w:hAnsi="Arial" w:cs="Arial"/>
                <w:sz w:val="22"/>
                <w:szCs w:val="22"/>
              </w:rPr>
            </w:pPr>
            <w:r>
              <w:rPr>
                <w:rFonts w:ascii="Arial" w:hAnsi="Arial" w:cs="Arial"/>
                <w:sz w:val="22"/>
                <w:szCs w:val="22"/>
              </w:rPr>
              <w:t>$3,174,736</w:t>
            </w:r>
          </w:p>
        </w:tc>
        <w:tc>
          <w:tcPr>
            <w:tcW w:w="161" w:type="dxa"/>
            <w:tcBorders>
              <w:top w:val="nil"/>
              <w:left w:val="nil"/>
              <w:bottom w:val="nil"/>
              <w:right w:val="nil"/>
            </w:tcBorders>
          </w:tcPr>
          <w:p w14:paraId="027E2DDD" w14:textId="77777777" w:rsidR="007907C0" w:rsidRPr="008D0300" w:rsidRDefault="007907C0" w:rsidP="0044738F">
            <w:pPr>
              <w:jc w:val="right"/>
              <w:rPr>
                <w:rFonts w:ascii="Arial" w:hAnsi="Arial" w:cs="Arial"/>
                <w:sz w:val="22"/>
                <w:szCs w:val="22"/>
              </w:rPr>
            </w:pPr>
          </w:p>
        </w:tc>
        <w:tc>
          <w:tcPr>
            <w:tcW w:w="896" w:type="dxa"/>
            <w:tcBorders>
              <w:top w:val="nil"/>
              <w:left w:val="nil"/>
              <w:bottom w:val="nil"/>
              <w:right w:val="nil"/>
            </w:tcBorders>
            <w:tcMar>
              <w:top w:w="72" w:type="dxa"/>
              <w:bottom w:w="72" w:type="dxa"/>
            </w:tcMar>
          </w:tcPr>
          <w:p w14:paraId="3DB22178" w14:textId="77777777" w:rsidR="007907C0" w:rsidRDefault="007907C0" w:rsidP="0044738F">
            <w:pPr>
              <w:jc w:val="right"/>
              <w:rPr>
                <w:rFonts w:ascii="Arial" w:hAnsi="Arial" w:cs="Arial"/>
                <w:sz w:val="22"/>
                <w:szCs w:val="22"/>
              </w:rPr>
            </w:pPr>
            <w:r>
              <w:rPr>
                <w:rFonts w:ascii="Arial" w:hAnsi="Arial" w:cs="Arial"/>
                <w:sz w:val="22"/>
                <w:szCs w:val="22"/>
              </w:rPr>
              <w:t xml:space="preserve">(1.0) </w:t>
            </w:r>
          </w:p>
        </w:tc>
        <w:tc>
          <w:tcPr>
            <w:tcW w:w="196" w:type="dxa"/>
            <w:tcBorders>
              <w:top w:val="nil"/>
              <w:left w:val="nil"/>
              <w:bottom w:val="nil"/>
              <w:right w:val="nil"/>
            </w:tcBorders>
          </w:tcPr>
          <w:p w14:paraId="75BADC8C" w14:textId="77777777" w:rsidR="007907C0" w:rsidRPr="008D0300" w:rsidRDefault="007907C0" w:rsidP="0044738F">
            <w:pPr>
              <w:jc w:val="right"/>
              <w:rPr>
                <w:rFonts w:ascii="Arial" w:hAnsi="Arial" w:cs="Arial"/>
                <w:sz w:val="22"/>
                <w:szCs w:val="22"/>
              </w:rPr>
            </w:pPr>
          </w:p>
        </w:tc>
        <w:tc>
          <w:tcPr>
            <w:tcW w:w="932" w:type="dxa"/>
            <w:gridSpan w:val="2"/>
            <w:tcBorders>
              <w:top w:val="nil"/>
              <w:left w:val="nil"/>
              <w:bottom w:val="nil"/>
              <w:right w:val="single" w:sz="2" w:space="0" w:color="FFFFFF" w:themeColor="background1"/>
            </w:tcBorders>
            <w:tcMar>
              <w:top w:w="72" w:type="dxa"/>
              <w:left w:w="115" w:type="dxa"/>
              <w:bottom w:w="72" w:type="dxa"/>
              <w:right w:w="115" w:type="dxa"/>
            </w:tcMar>
          </w:tcPr>
          <w:p w14:paraId="1CABE38B" w14:textId="66E921F4" w:rsidR="007907C0" w:rsidRDefault="007907C0" w:rsidP="0044738F">
            <w:pPr>
              <w:jc w:val="right"/>
              <w:rPr>
                <w:rFonts w:ascii="Arial" w:hAnsi="Arial" w:cs="Arial"/>
                <w:sz w:val="22"/>
                <w:szCs w:val="22"/>
              </w:rPr>
            </w:pPr>
            <w:r>
              <w:rPr>
                <w:rFonts w:ascii="Arial" w:hAnsi="Arial" w:cs="Arial"/>
                <w:sz w:val="22"/>
                <w:szCs w:val="22"/>
              </w:rPr>
              <w:t xml:space="preserve">0.0 </w:t>
            </w:r>
          </w:p>
        </w:tc>
      </w:tr>
      <w:tr w:rsidR="007907C0" w:rsidRPr="008D0300" w14:paraId="31BC697E" w14:textId="77777777" w:rsidTr="0044738F">
        <w:trPr>
          <w:cantSplit/>
          <w:jc w:val="center"/>
        </w:trPr>
        <w:tc>
          <w:tcPr>
            <w:tcW w:w="3840" w:type="dxa"/>
            <w:tcBorders>
              <w:top w:val="single" w:sz="4" w:space="0" w:color="auto"/>
              <w:left w:val="nil"/>
              <w:bottom w:val="nil"/>
              <w:right w:val="nil"/>
            </w:tcBorders>
            <w:tcMar>
              <w:top w:w="72" w:type="dxa"/>
              <w:left w:w="115" w:type="dxa"/>
              <w:bottom w:w="72" w:type="dxa"/>
              <w:right w:w="115" w:type="dxa"/>
            </w:tcMar>
          </w:tcPr>
          <w:p w14:paraId="38665793" w14:textId="77777777" w:rsidR="007907C0" w:rsidRPr="008D0300" w:rsidRDefault="007907C0" w:rsidP="0044738F">
            <w:pPr>
              <w:rPr>
                <w:rFonts w:ascii="Arial" w:hAnsi="Arial" w:cs="Arial"/>
                <w:b/>
                <w:sz w:val="22"/>
                <w:szCs w:val="22"/>
              </w:rPr>
            </w:pPr>
            <w:r>
              <w:rPr>
                <w:rFonts w:ascii="Arial" w:hAnsi="Arial" w:cs="Arial"/>
                <w:b/>
                <w:sz w:val="22"/>
                <w:szCs w:val="22"/>
              </w:rPr>
              <w:t>2023-2024 Proposed Budget</w:t>
            </w:r>
          </w:p>
        </w:tc>
        <w:tc>
          <w:tcPr>
            <w:tcW w:w="180" w:type="dxa"/>
            <w:tcBorders>
              <w:top w:val="nil"/>
              <w:left w:val="nil"/>
              <w:bottom w:val="nil"/>
              <w:right w:val="nil"/>
            </w:tcBorders>
          </w:tcPr>
          <w:p w14:paraId="493A8562" w14:textId="77777777" w:rsidR="007907C0" w:rsidRPr="008D0300" w:rsidRDefault="007907C0" w:rsidP="0044738F">
            <w:pPr>
              <w:jc w:val="right"/>
              <w:rPr>
                <w:rFonts w:ascii="Arial" w:hAnsi="Arial" w:cs="Arial"/>
                <w:sz w:val="22"/>
                <w:szCs w:val="22"/>
              </w:rPr>
            </w:pPr>
          </w:p>
        </w:tc>
        <w:tc>
          <w:tcPr>
            <w:tcW w:w="1596" w:type="dxa"/>
            <w:tcBorders>
              <w:top w:val="single" w:sz="4" w:space="0" w:color="auto"/>
              <w:left w:val="nil"/>
              <w:bottom w:val="nil"/>
              <w:right w:val="nil"/>
            </w:tcBorders>
          </w:tcPr>
          <w:p w14:paraId="651BD86A" w14:textId="77777777" w:rsidR="007907C0" w:rsidRPr="008D0300" w:rsidRDefault="007907C0" w:rsidP="0044738F">
            <w:pPr>
              <w:jc w:val="right"/>
              <w:rPr>
                <w:rFonts w:ascii="Arial" w:hAnsi="Arial" w:cs="Arial"/>
                <w:sz w:val="22"/>
                <w:szCs w:val="22"/>
              </w:rPr>
            </w:pPr>
            <w:r>
              <w:rPr>
                <w:rFonts w:ascii="Arial" w:hAnsi="Arial" w:cs="Arial"/>
                <w:b/>
                <w:sz w:val="22"/>
                <w:szCs w:val="22"/>
              </w:rPr>
              <w:t>$19,765,000</w:t>
            </w:r>
          </w:p>
        </w:tc>
        <w:tc>
          <w:tcPr>
            <w:tcW w:w="165" w:type="dxa"/>
            <w:tcBorders>
              <w:top w:val="nil"/>
              <w:left w:val="nil"/>
              <w:bottom w:val="nil"/>
              <w:right w:val="nil"/>
            </w:tcBorders>
          </w:tcPr>
          <w:p w14:paraId="784A5636" w14:textId="77777777" w:rsidR="007907C0" w:rsidRPr="008D0300" w:rsidRDefault="007907C0" w:rsidP="0044738F">
            <w:pPr>
              <w:jc w:val="right"/>
              <w:rPr>
                <w:rFonts w:ascii="Arial" w:hAnsi="Arial" w:cs="Arial"/>
                <w:sz w:val="22"/>
                <w:szCs w:val="22"/>
              </w:rPr>
            </w:pPr>
          </w:p>
        </w:tc>
        <w:tc>
          <w:tcPr>
            <w:tcW w:w="1514" w:type="dxa"/>
            <w:tcBorders>
              <w:top w:val="single" w:sz="2" w:space="0" w:color="auto"/>
              <w:left w:val="nil"/>
              <w:bottom w:val="nil"/>
              <w:right w:val="nil"/>
            </w:tcBorders>
            <w:tcMar>
              <w:top w:w="72" w:type="dxa"/>
              <w:bottom w:w="72" w:type="dxa"/>
            </w:tcMar>
          </w:tcPr>
          <w:p w14:paraId="56DA518C" w14:textId="77777777" w:rsidR="007907C0" w:rsidRPr="00B33952" w:rsidRDefault="007907C0" w:rsidP="0044738F">
            <w:pPr>
              <w:jc w:val="right"/>
              <w:rPr>
                <w:rFonts w:ascii="Arial" w:hAnsi="Arial" w:cs="Arial"/>
                <w:b/>
                <w:sz w:val="22"/>
                <w:szCs w:val="22"/>
              </w:rPr>
            </w:pPr>
            <w:r>
              <w:rPr>
                <w:rFonts w:ascii="Arial" w:hAnsi="Arial" w:cs="Arial"/>
                <w:b/>
                <w:sz w:val="22"/>
                <w:szCs w:val="22"/>
              </w:rPr>
              <w:t>$18,516,000</w:t>
            </w:r>
          </w:p>
        </w:tc>
        <w:tc>
          <w:tcPr>
            <w:tcW w:w="161" w:type="dxa"/>
            <w:tcBorders>
              <w:top w:val="nil"/>
              <w:left w:val="nil"/>
              <w:bottom w:val="nil"/>
              <w:right w:val="nil"/>
            </w:tcBorders>
          </w:tcPr>
          <w:p w14:paraId="1077527C" w14:textId="77777777" w:rsidR="007907C0" w:rsidRPr="00B33952" w:rsidRDefault="007907C0" w:rsidP="0044738F">
            <w:pPr>
              <w:jc w:val="right"/>
              <w:rPr>
                <w:rFonts w:ascii="Arial" w:hAnsi="Arial" w:cs="Arial"/>
                <w:b/>
                <w:sz w:val="22"/>
                <w:szCs w:val="22"/>
              </w:rPr>
            </w:pPr>
          </w:p>
        </w:tc>
        <w:tc>
          <w:tcPr>
            <w:tcW w:w="896" w:type="dxa"/>
            <w:tcBorders>
              <w:top w:val="single" w:sz="2" w:space="0" w:color="auto"/>
              <w:left w:val="nil"/>
              <w:bottom w:val="nil"/>
              <w:right w:val="single" w:sz="2" w:space="0" w:color="FFFFFF" w:themeColor="background1"/>
            </w:tcBorders>
            <w:tcMar>
              <w:top w:w="72" w:type="dxa"/>
              <w:bottom w:w="72" w:type="dxa"/>
            </w:tcMar>
          </w:tcPr>
          <w:p w14:paraId="4CA424BB" w14:textId="77777777" w:rsidR="007907C0" w:rsidRPr="00B33952" w:rsidRDefault="007907C0" w:rsidP="0044738F">
            <w:pPr>
              <w:jc w:val="right"/>
              <w:rPr>
                <w:rFonts w:ascii="Arial" w:hAnsi="Arial" w:cs="Arial"/>
                <w:b/>
                <w:sz w:val="22"/>
                <w:szCs w:val="22"/>
              </w:rPr>
            </w:pPr>
            <w:r>
              <w:rPr>
                <w:rFonts w:ascii="Arial" w:hAnsi="Arial" w:cs="Arial"/>
                <w:b/>
                <w:sz w:val="22"/>
                <w:szCs w:val="22"/>
              </w:rPr>
              <w:t>14.6</w:t>
            </w:r>
          </w:p>
        </w:tc>
        <w:tc>
          <w:tcPr>
            <w:tcW w:w="196" w:type="dxa"/>
            <w:tcBorders>
              <w:top w:val="nil"/>
              <w:left w:val="single" w:sz="2" w:space="0" w:color="FFFFFF" w:themeColor="background1"/>
              <w:bottom w:val="nil"/>
              <w:right w:val="single" w:sz="2" w:space="0" w:color="FFFFFF" w:themeColor="background1"/>
            </w:tcBorders>
          </w:tcPr>
          <w:p w14:paraId="5021F0ED" w14:textId="77777777" w:rsidR="007907C0" w:rsidRPr="00B33952" w:rsidRDefault="007907C0" w:rsidP="0044738F">
            <w:pPr>
              <w:jc w:val="right"/>
              <w:rPr>
                <w:rFonts w:ascii="Arial" w:hAnsi="Arial" w:cs="Arial"/>
                <w:b/>
                <w:sz w:val="22"/>
                <w:szCs w:val="22"/>
              </w:rPr>
            </w:pPr>
          </w:p>
        </w:tc>
        <w:tc>
          <w:tcPr>
            <w:tcW w:w="932" w:type="dxa"/>
            <w:gridSpan w:val="2"/>
            <w:tcBorders>
              <w:top w:val="single" w:sz="2" w:space="0" w:color="auto"/>
              <w:left w:val="single" w:sz="2" w:space="0" w:color="FFFFFF" w:themeColor="background1"/>
              <w:bottom w:val="nil"/>
              <w:right w:val="single" w:sz="2" w:space="0" w:color="FFFFFF" w:themeColor="background1"/>
            </w:tcBorders>
            <w:tcMar>
              <w:top w:w="72" w:type="dxa"/>
              <w:left w:w="115" w:type="dxa"/>
              <w:bottom w:w="72" w:type="dxa"/>
              <w:right w:w="115" w:type="dxa"/>
            </w:tcMar>
          </w:tcPr>
          <w:p w14:paraId="41248984" w14:textId="18C88C92" w:rsidR="007907C0" w:rsidRPr="00B33952" w:rsidRDefault="007907C0" w:rsidP="0044738F">
            <w:pPr>
              <w:jc w:val="right"/>
              <w:rPr>
                <w:rFonts w:ascii="Arial" w:hAnsi="Arial" w:cs="Arial"/>
                <w:b/>
                <w:sz w:val="22"/>
                <w:szCs w:val="22"/>
              </w:rPr>
            </w:pPr>
            <w:r>
              <w:rPr>
                <w:rFonts w:ascii="Arial" w:hAnsi="Arial" w:cs="Arial"/>
                <w:b/>
                <w:sz w:val="22"/>
                <w:szCs w:val="22"/>
              </w:rPr>
              <w:t>0.0</w:t>
            </w:r>
          </w:p>
        </w:tc>
      </w:tr>
      <w:tr w:rsidR="007907C0" w:rsidRPr="008D0300" w14:paraId="413CA978" w14:textId="77777777" w:rsidTr="0044738F">
        <w:trPr>
          <w:cantSplit/>
          <w:trHeight w:val="261"/>
          <w:jc w:val="center"/>
        </w:trPr>
        <w:tc>
          <w:tcPr>
            <w:tcW w:w="3840" w:type="dxa"/>
            <w:tcBorders>
              <w:top w:val="nil"/>
              <w:left w:val="nil"/>
              <w:bottom w:val="nil"/>
              <w:right w:val="nil"/>
            </w:tcBorders>
            <w:tcMar>
              <w:top w:w="72" w:type="dxa"/>
              <w:left w:w="115" w:type="dxa"/>
              <w:bottom w:w="72" w:type="dxa"/>
              <w:right w:w="115" w:type="dxa"/>
            </w:tcMar>
          </w:tcPr>
          <w:p w14:paraId="2427C6C4" w14:textId="77777777" w:rsidR="007907C0" w:rsidRPr="00A27DEA" w:rsidRDefault="007907C0" w:rsidP="0044738F">
            <w:pPr>
              <w:rPr>
                <w:rFonts w:ascii="Arial" w:hAnsi="Arial" w:cs="Arial"/>
                <w:sz w:val="22"/>
                <w:szCs w:val="22"/>
              </w:rPr>
            </w:pPr>
            <w:r>
              <w:rPr>
                <w:rFonts w:ascii="Arial" w:hAnsi="Arial" w:cs="Arial"/>
                <w:sz w:val="22"/>
                <w:szCs w:val="22"/>
              </w:rPr>
              <w:t>% Change from prior biennium</w:t>
            </w:r>
          </w:p>
        </w:tc>
        <w:tc>
          <w:tcPr>
            <w:tcW w:w="180" w:type="dxa"/>
            <w:tcBorders>
              <w:top w:val="nil"/>
              <w:left w:val="nil"/>
              <w:bottom w:val="nil"/>
              <w:right w:val="nil"/>
            </w:tcBorders>
          </w:tcPr>
          <w:p w14:paraId="25010554" w14:textId="77777777" w:rsidR="007907C0" w:rsidRPr="008D0300" w:rsidRDefault="007907C0" w:rsidP="0044738F">
            <w:pPr>
              <w:jc w:val="right"/>
              <w:rPr>
                <w:rFonts w:ascii="Arial" w:hAnsi="Arial" w:cs="Arial"/>
                <w:sz w:val="22"/>
                <w:szCs w:val="22"/>
              </w:rPr>
            </w:pPr>
          </w:p>
        </w:tc>
        <w:tc>
          <w:tcPr>
            <w:tcW w:w="1596" w:type="dxa"/>
            <w:tcBorders>
              <w:top w:val="nil"/>
              <w:left w:val="nil"/>
              <w:bottom w:val="nil"/>
              <w:right w:val="nil"/>
            </w:tcBorders>
          </w:tcPr>
          <w:p w14:paraId="33361CDE" w14:textId="77777777" w:rsidR="007907C0" w:rsidRPr="0046704C" w:rsidRDefault="007907C0" w:rsidP="0044738F">
            <w:pPr>
              <w:jc w:val="right"/>
              <w:rPr>
                <w:rFonts w:ascii="Arial" w:hAnsi="Arial" w:cs="Arial"/>
                <w:sz w:val="22"/>
                <w:szCs w:val="22"/>
              </w:rPr>
            </w:pPr>
            <w:r>
              <w:rPr>
                <w:rFonts w:ascii="Arial" w:hAnsi="Arial" w:cs="Arial"/>
                <w:sz w:val="22"/>
                <w:szCs w:val="22"/>
              </w:rPr>
              <w:t>(41.6%)</w:t>
            </w:r>
          </w:p>
        </w:tc>
        <w:tc>
          <w:tcPr>
            <w:tcW w:w="165" w:type="dxa"/>
            <w:tcBorders>
              <w:top w:val="nil"/>
              <w:left w:val="nil"/>
              <w:bottom w:val="nil"/>
              <w:right w:val="nil"/>
            </w:tcBorders>
          </w:tcPr>
          <w:p w14:paraId="3DFE30B6" w14:textId="77777777" w:rsidR="007907C0" w:rsidRPr="0046704C" w:rsidRDefault="007907C0" w:rsidP="0044738F">
            <w:pPr>
              <w:jc w:val="right"/>
              <w:rPr>
                <w:rFonts w:ascii="Arial" w:hAnsi="Arial" w:cs="Arial"/>
                <w:sz w:val="22"/>
                <w:szCs w:val="22"/>
              </w:rPr>
            </w:pPr>
          </w:p>
        </w:tc>
        <w:tc>
          <w:tcPr>
            <w:tcW w:w="1514" w:type="dxa"/>
            <w:tcBorders>
              <w:top w:val="nil"/>
              <w:left w:val="nil"/>
              <w:bottom w:val="nil"/>
              <w:right w:val="nil"/>
            </w:tcBorders>
            <w:tcMar>
              <w:top w:w="72" w:type="dxa"/>
              <w:bottom w:w="72" w:type="dxa"/>
            </w:tcMar>
          </w:tcPr>
          <w:p w14:paraId="5B9F9B92" w14:textId="77777777" w:rsidR="007907C0" w:rsidRPr="0046704C" w:rsidRDefault="007907C0" w:rsidP="0044738F">
            <w:pPr>
              <w:jc w:val="right"/>
              <w:rPr>
                <w:rFonts w:ascii="Arial" w:hAnsi="Arial" w:cs="Arial"/>
                <w:sz w:val="22"/>
                <w:szCs w:val="22"/>
              </w:rPr>
            </w:pPr>
          </w:p>
        </w:tc>
        <w:tc>
          <w:tcPr>
            <w:tcW w:w="161" w:type="dxa"/>
            <w:tcBorders>
              <w:top w:val="nil"/>
              <w:left w:val="nil"/>
              <w:bottom w:val="nil"/>
              <w:right w:val="nil"/>
            </w:tcBorders>
          </w:tcPr>
          <w:p w14:paraId="152007A2" w14:textId="77777777" w:rsidR="007907C0" w:rsidRPr="0046704C" w:rsidRDefault="007907C0" w:rsidP="0044738F">
            <w:pPr>
              <w:jc w:val="right"/>
              <w:rPr>
                <w:rFonts w:ascii="Arial" w:hAnsi="Arial" w:cs="Arial"/>
                <w:sz w:val="22"/>
                <w:szCs w:val="22"/>
              </w:rPr>
            </w:pPr>
          </w:p>
        </w:tc>
        <w:tc>
          <w:tcPr>
            <w:tcW w:w="896" w:type="dxa"/>
            <w:tcBorders>
              <w:top w:val="nil"/>
              <w:left w:val="nil"/>
              <w:bottom w:val="nil"/>
              <w:right w:val="single" w:sz="2" w:space="0" w:color="FFFFFF" w:themeColor="background1"/>
            </w:tcBorders>
            <w:tcMar>
              <w:top w:w="72" w:type="dxa"/>
              <w:bottom w:w="72" w:type="dxa"/>
            </w:tcMar>
          </w:tcPr>
          <w:p w14:paraId="08D1924B" w14:textId="77777777" w:rsidR="007907C0" w:rsidRPr="0046704C" w:rsidRDefault="007907C0" w:rsidP="0044738F">
            <w:pPr>
              <w:jc w:val="right"/>
              <w:rPr>
                <w:rFonts w:ascii="Arial" w:hAnsi="Arial" w:cs="Arial"/>
                <w:sz w:val="22"/>
                <w:szCs w:val="22"/>
              </w:rPr>
            </w:pPr>
          </w:p>
        </w:tc>
        <w:tc>
          <w:tcPr>
            <w:tcW w:w="196" w:type="dxa"/>
            <w:tcBorders>
              <w:top w:val="nil"/>
              <w:left w:val="single" w:sz="2" w:space="0" w:color="FFFFFF" w:themeColor="background1"/>
              <w:bottom w:val="nil"/>
              <w:right w:val="single" w:sz="2" w:space="0" w:color="FFFFFF" w:themeColor="background1"/>
            </w:tcBorders>
          </w:tcPr>
          <w:p w14:paraId="6AE602D0" w14:textId="77777777" w:rsidR="007907C0" w:rsidRPr="0046704C" w:rsidRDefault="007907C0" w:rsidP="0044738F">
            <w:pPr>
              <w:jc w:val="right"/>
              <w:rPr>
                <w:rFonts w:ascii="Arial" w:hAnsi="Arial" w:cs="Arial"/>
                <w:sz w:val="22"/>
                <w:szCs w:val="22"/>
              </w:rPr>
            </w:pPr>
          </w:p>
        </w:tc>
        <w:tc>
          <w:tcPr>
            <w:tcW w:w="932" w:type="dxa"/>
            <w:gridSpan w:val="2"/>
            <w:tcBorders>
              <w:top w:val="nil"/>
              <w:left w:val="single" w:sz="2" w:space="0" w:color="FFFFFF" w:themeColor="background1"/>
              <w:bottom w:val="nil"/>
              <w:right w:val="single" w:sz="2" w:space="0" w:color="FFFFFF" w:themeColor="background1"/>
            </w:tcBorders>
            <w:tcMar>
              <w:top w:w="72" w:type="dxa"/>
              <w:left w:w="115" w:type="dxa"/>
              <w:bottom w:w="72" w:type="dxa"/>
              <w:right w:w="115" w:type="dxa"/>
            </w:tcMar>
          </w:tcPr>
          <w:p w14:paraId="1506CEEA" w14:textId="77777777" w:rsidR="007907C0" w:rsidRPr="0046704C" w:rsidRDefault="007907C0" w:rsidP="0044738F">
            <w:pPr>
              <w:jc w:val="right"/>
              <w:rPr>
                <w:rFonts w:ascii="Arial" w:hAnsi="Arial" w:cs="Arial"/>
                <w:sz w:val="22"/>
                <w:szCs w:val="22"/>
              </w:rPr>
            </w:pPr>
          </w:p>
        </w:tc>
      </w:tr>
      <w:tr w:rsidR="007907C0" w:rsidRPr="008D0300" w14:paraId="26525D39" w14:textId="77777777" w:rsidTr="0044738F">
        <w:trPr>
          <w:cantSplit/>
          <w:trHeight w:val="396"/>
          <w:jc w:val="center"/>
        </w:trPr>
        <w:tc>
          <w:tcPr>
            <w:tcW w:w="3840" w:type="dxa"/>
            <w:tcBorders>
              <w:top w:val="nil"/>
              <w:left w:val="nil"/>
              <w:bottom w:val="dotted" w:sz="4" w:space="0" w:color="auto"/>
              <w:right w:val="nil"/>
            </w:tcBorders>
            <w:tcMar>
              <w:top w:w="72" w:type="dxa"/>
              <w:left w:w="115" w:type="dxa"/>
              <w:bottom w:w="72" w:type="dxa"/>
              <w:right w:w="115" w:type="dxa"/>
            </w:tcMar>
          </w:tcPr>
          <w:p w14:paraId="4F3E3EDA" w14:textId="77777777" w:rsidR="007907C0" w:rsidRPr="00A27DEA" w:rsidRDefault="007907C0" w:rsidP="0044738F">
            <w:pPr>
              <w:rPr>
                <w:rFonts w:ascii="Arial" w:hAnsi="Arial" w:cs="Arial"/>
                <w:sz w:val="22"/>
                <w:szCs w:val="22"/>
              </w:rPr>
            </w:pPr>
            <w:r>
              <w:rPr>
                <w:rFonts w:ascii="Arial" w:hAnsi="Arial" w:cs="Arial"/>
                <w:sz w:val="22"/>
                <w:szCs w:val="22"/>
              </w:rPr>
              <w:t>Dec. Pkg. as % of prior biennium</w:t>
            </w:r>
          </w:p>
        </w:tc>
        <w:tc>
          <w:tcPr>
            <w:tcW w:w="180" w:type="dxa"/>
            <w:tcBorders>
              <w:top w:val="nil"/>
              <w:left w:val="nil"/>
              <w:bottom w:val="dotted" w:sz="4" w:space="0" w:color="auto"/>
              <w:right w:val="nil"/>
            </w:tcBorders>
          </w:tcPr>
          <w:p w14:paraId="21FE1E5E" w14:textId="77777777" w:rsidR="007907C0" w:rsidRPr="008D0300" w:rsidRDefault="007907C0" w:rsidP="0044738F">
            <w:pPr>
              <w:jc w:val="right"/>
              <w:rPr>
                <w:rFonts w:ascii="Arial" w:hAnsi="Arial" w:cs="Arial"/>
                <w:sz w:val="22"/>
                <w:szCs w:val="22"/>
              </w:rPr>
            </w:pPr>
          </w:p>
        </w:tc>
        <w:tc>
          <w:tcPr>
            <w:tcW w:w="1596" w:type="dxa"/>
            <w:tcBorders>
              <w:top w:val="nil"/>
              <w:left w:val="nil"/>
              <w:bottom w:val="dotted" w:sz="4" w:space="0" w:color="auto"/>
              <w:right w:val="nil"/>
            </w:tcBorders>
          </w:tcPr>
          <w:p w14:paraId="2CDFC894" w14:textId="77777777" w:rsidR="007907C0" w:rsidRPr="0046704C" w:rsidRDefault="007907C0" w:rsidP="0044738F">
            <w:pPr>
              <w:jc w:val="right"/>
              <w:rPr>
                <w:rFonts w:ascii="Arial" w:hAnsi="Arial" w:cs="Arial"/>
                <w:sz w:val="22"/>
                <w:szCs w:val="22"/>
              </w:rPr>
            </w:pPr>
            <w:r>
              <w:rPr>
                <w:rFonts w:ascii="Arial" w:hAnsi="Arial" w:cs="Arial"/>
                <w:sz w:val="22"/>
                <w:szCs w:val="22"/>
              </w:rPr>
              <w:t>8.7%</w:t>
            </w:r>
          </w:p>
        </w:tc>
        <w:tc>
          <w:tcPr>
            <w:tcW w:w="165" w:type="dxa"/>
            <w:tcBorders>
              <w:top w:val="nil"/>
              <w:left w:val="nil"/>
              <w:bottom w:val="dotted" w:sz="4" w:space="0" w:color="auto"/>
              <w:right w:val="nil"/>
            </w:tcBorders>
          </w:tcPr>
          <w:p w14:paraId="201E93BC" w14:textId="77777777" w:rsidR="007907C0" w:rsidRPr="0046704C" w:rsidRDefault="007907C0" w:rsidP="0044738F">
            <w:pPr>
              <w:jc w:val="right"/>
              <w:rPr>
                <w:rFonts w:ascii="Arial" w:hAnsi="Arial" w:cs="Arial"/>
                <w:sz w:val="22"/>
                <w:szCs w:val="22"/>
              </w:rPr>
            </w:pPr>
          </w:p>
        </w:tc>
        <w:tc>
          <w:tcPr>
            <w:tcW w:w="1514" w:type="dxa"/>
            <w:tcBorders>
              <w:top w:val="nil"/>
              <w:left w:val="nil"/>
              <w:bottom w:val="dotted" w:sz="4" w:space="0" w:color="auto"/>
              <w:right w:val="nil"/>
            </w:tcBorders>
            <w:tcMar>
              <w:top w:w="72" w:type="dxa"/>
              <w:bottom w:w="72" w:type="dxa"/>
            </w:tcMar>
          </w:tcPr>
          <w:p w14:paraId="50164F17" w14:textId="77777777" w:rsidR="007907C0" w:rsidRPr="0046704C" w:rsidRDefault="007907C0" w:rsidP="0044738F">
            <w:pPr>
              <w:jc w:val="right"/>
              <w:rPr>
                <w:rFonts w:ascii="Arial" w:hAnsi="Arial" w:cs="Arial"/>
                <w:sz w:val="22"/>
                <w:szCs w:val="22"/>
              </w:rPr>
            </w:pPr>
          </w:p>
        </w:tc>
        <w:tc>
          <w:tcPr>
            <w:tcW w:w="161" w:type="dxa"/>
            <w:tcBorders>
              <w:top w:val="nil"/>
              <w:left w:val="nil"/>
              <w:bottom w:val="dotted" w:sz="4" w:space="0" w:color="auto"/>
              <w:right w:val="nil"/>
            </w:tcBorders>
          </w:tcPr>
          <w:p w14:paraId="02E4FD40" w14:textId="77777777" w:rsidR="007907C0" w:rsidRPr="0046704C" w:rsidRDefault="007907C0" w:rsidP="0044738F">
            <w:pPr>
              <w:jc w:val="right"/>
              <w:rPr>
                <w:rFonts w:ascii="Arial" w:hAnsi="Arial" w:cs="Arial"/>
                <w:sz w:val="22"/>
                <w:szCs w:val="22"/>
              </w:rPr>
            </w:pPr>
          </w:p>
        </w:tc>
        <w:tc>
          <w:tcPr>
            <w:tcW w:w="896" w:type="dxa"/>
            <w:tcBorders>
              <w:top w:val="nil"/>
              <w:left w:val="nil"/>
              <w:bottom w:val="dotted" w:sz="4" w:space="0" w:color="auto"/>
              <w:right w:val="single" w:sz="2" w:space="0" w:color="FFFFFF" w:themeColor="background1"/>
            </w:tcBorders>
            <w:tcMar>
              <w:top w:w="72" w:type="dxa"/>
              <w:bottom w:w="72" w:type="dxa"/>
            </w:tcMar>
          </w:tcPr>
          <w:p w14:paraId="25D43633" w14:textId="77777777" w:rsidR="007907C0" w:rsidRPr="0046704C" w:rsidRDefault="007907C0" w:rsidP="0044738F">
            <w:pPr>
              <w:jc w:val="right"/>
              <w:rPr>
                <w:rFonts w:ascii="Arial" w:hAnsi="Arial" w:cs="Arial"/>
                <w:sz w:val="22"/>
                <w:szCs w:val="22"/>
              </w:rPr>
            </w:pPr>
          </w:p>
        </w:tc>
        <w:tc>
          <w:tcPr>
            <w:tcW w:w="196" w:type="dxa"/>
            <w:tcBorders>
              <w:top w:val="nil"/>
              <w:left w:val="single" w:sz="2" w:space="0" w:color="FFFFFF" w:themeColor="background1"/>
              <w:bottom w:val="dotted" w:sz="4" w:space="0" w:color="auto"/>
              <w:right w:val="single" w:sz="2" w:space="0" w:color="FFFFFF" w:themeColor="background1"/>
            </w:tcBorders>
          </w:tcPr>
          <w:p w14:paraId="593013FA" w14:textId="77777777" w:rsidR="007907C0" w:rsidRPr="0046704C" w:rsidRDefault="007907C0" w:rsidP="0044738F">
            <w:pPr>
              <w:jc w:val="right"/>
              <w:rPr>
                <w:rFonts w:ascii="Arial" w:hAnsi="Arial" w:cs="Arial"/>
                <w:sz w:val="22"/>
                <w:szCs w:val="22"/>
              </w:rPr>
            </w:pPr>
          </w:p>
        </w:tc>
        <w:tc>
          <w:tcPr>
            <w:tcW w:w="932" w:type="dxa"/>
            <w:gridSpan w:val="2"/>
            <w:tcBorders>
              <w:top w:val="nil"/>
              <w:left w:val="single" w:sz="2" w:space="0" w:color="FFFFFF" w:themeColor="background1"/>
              <w:bottom w:val="dotted" w:sz="4" w:space="0" w:color="auto"/>
              <w:right w:val="single" w:sz="2" w:space="0" w:color="FFFFFF" w:themeColor="background1"/>
            </w:tcBorders>
            <w:tcMar>
              <w:top w:w="72" w:type="dxa"/>
              <w:left w:w="115" w:type="dxa"/>
              <w:bottom w:w="72" w:type="dxa"/>
              <w:right w:w="115" w:type="dxa"/>
            </w:tcMar>
          </w:tcPr>
          <w:p w14:paraId="247B394F" w14:textId="77777777" w:rsidR="007907C0" w:rsidRPr="0046704C" w:rsidRDefault="007907C0" w:rsidP="0044738F">
            <w:pPr>
              <w:jc w:val="right"/>
              <w:rPr>
                <w:rFonts w:ascii="Arial" w:hAnsi="Arial" w:cs="Arial"/>
                <w:sz w:val="22"/>
                <w:szCs w:val="22"/>
              </w:rPr>
            </w:pPr>
          </w:p>
        </w:tc>
      </w:tr>
      <w:tr w:rsidR="007907C0" w:rsidRPr="008D0300" w14:paraId="64EB3E5C" w14:textId="77777777" w:rsidTr="0044738F">
        <w:trPr>
          <w:gridAfter w:val="1"/>
          <w:wAfter w:w="6" w:type="dxa"/>
          <w:cantSplit/>
          <w:trHeight w:val="287"/>
          <w:jc w:val="center"/>
        </w:trPr>
        <w:tc>
          <w:tcPr>
            <w:tcW w:w="9474" w:type="dxa"/>
            <w:gridSpan w:val="9"/>
            <w:tcBorders>
              <w:top w:val="dotted" w:sz="4" w:space="0" w:color="auto"/>
              <w:left w:val="nil"/>
              <w:bottom w:val="nil"/>
              <w:right w:val="single" w:sz="2" w:space="0" w:color="FFFFFF" w:themeColor="background1"/>
            </w:tcBorders>
            <w:tcMar>
              <w:top w:w="72" w:type="dxa"/>
              <w:left w:w="115" w:type="dxa"/>
              <w:bottom w:w="72" w:type="dxa"/>
              <w:right w:w="115" w:type="dxa"/>
            </w:tcMar>
            <w:vAlign w:val="center"/>
          </w:tcPr>
          <w:p w14:paraId="40CF1F29" w14:textId="77777777" w:rsidR="007907C0" w:rsidRPr="006F4699" w:rsidRDefault="007907C0" w:rsidP="0044738F">
            <w:pPr>
              <w:spacing w:line="264" w:lineRule="auto"/>
              <w:ind w:left="216"/>
              <w:rPr>
                <w:rFonts w:ascii="Arial" w:hAnsi="Arial" w:cs="Arial"/>
                <w:b/>
                <w:sz w:val="22"/>
                <w:szCs w:val="22"/>
              </w:rPr>
            </w:pPr>
            <w:r w:rsidRPr="006F4699">
              <w:rPr>
                <w:rFonts w:ascii="Arial" w:hAnsi="Arial" w:cs="Arial"/>
                <w:b/>
                <w:sz w:val="22"/>
                <w:szCs w:val="22"/>
              </w:rPr>
              <w:t>Major Revenue Sources</w:t>
            </w:r>
            <w:r>
              <w:rPr>
                <w:rFonts w:ascii="Arial" w:hAnsi="Arial" w:cs="Arial"/>
                <w:b/>
                <w:sz w:val="22"/>
                <w:szCs w:val="22"/>
              </w:rPr>
              <w:t xml:space="preserve">: </w:t>
            </w:r>
            <w:r>
              <w:rPr>
                <w:rFonts w:ascii="Arial" w:hAnsi="Arial" w:cs="Arial"/>
                <w:sz w:val="22"/>
                <w:szCs w:val="22"/>
              </w:rPr>
              <w:t>Federal (COVID), GF, interfund transfers.</w:t>
            </w:r>
            <w:r>
              <w:rPr>
                <w:rFonts w:ascii="Arial" w:hAnsi="Arial" w:cs="Arial"/>
                <w:noProof/>
                <w:sz w:val="22"/>
                <w:szCs w:val="22"/>
                <w:lang w:eastAsia="ko-KR"/>
              </w:rPr>
              <w:t xml:space="preserve"> </w:t>
            </w:r>
          </w:p>
        </w:tc>
      </w:tr>
      <w:tr w:rsidR="007907C0" w:rsidRPr="008D0300" w14:paraId="16F65868" w14:textId="77777777" w:rsidTr="0044738F">
        <w:trPr>
          <w:gridAfter w:val="1"/>
          <w:wAfter w:w="6" w:type="dxa"/>
          <w:cantSplit/>
          <w:trHeight w:val="396"/>
          <w:jc w:val="center"/>
        </w:trPr>
        <w:tc>
          <w:tcPr>
            <w:tcW w:w="9474" w:type="dxa"/>
            <w:gridSpan w:val="9"/>
            <w:tcBorders>
              <w:top w:val="nil"/>
              <w:left w:val="nil"/>
              <w:bottom w:val="single" w:sz="12" w:space="0" w:color="auto"/>
              <w:right w:val="single" w:sz="2" w:space="0" w:color="FFFFFF" w:themeColor="background1"/>
            </w:tcBorders>
            <w:tcMar>
              <w:top w:w="72" w:type="dxa"/>
              <w:left w:w="115" w:type="dxa"/>
              <w:bottom w:w="72" w:type="dxa"/>
              <w:right w:w="115" w:type="dxa"/>
            </w:tcMar>
            <w:vAlign w:val="center"/>
          </w:tcPr>
          <w:p w14:paraId="2FC440CA" w14:textId="77777777" w:rsidR="007907C0" w:rsidRPr="008C07EB" w:rsidRDefault="007907C0" w:rsidP="0044738F">
            <w:pPr>
              <w:spacing w:line="264" w:lineRule="auto"/>
              <w:ind w:left="216"/>
              <w:rPr>
                <w:rFonts w:ascii="Arial" w:hAnsi="Arial" w:cs="Arial"/>
                <w:sz w:val="22"/>
                <w:szCs w:val="22"/>
              </w:rPr>
            </w:pPr>
            <w:r>
              <w:rPr>
                <w:rFonts w:ascii="Arial" w:hAnsi="Arial" w:cs="Arial"/>
                <w:b/>
                <w:sz w:val="22"/>
                <w:szCs w:val="22"/>
              </w:rPr>
              <w:t>Base Budget Assumptions:</w:t>
            </w:r>
            <w:r>
              <w:rPr>
                <w:rFonts w:ascii="Arial" w:hAnsi="Arial" w:cs="Arial"/>
                <w:sz w:val="22"/>
                <w:szCs w:val="22"/>
              </w:rPr>
              <w:t xml:space="preserve"> (1) Remove one-time changes, including those related to pandemic response; (2) annualize supplemental changes; (3) update personnel rates.</w:t>
            </w:r>
          </w:p>
        </w:tc>
      </w:tr>
    </w:tbl>
    <w:p w14:paraId="3711C194" w14:textId="77777777" w:rsidR="007907C0" w:rsidRDefault="007907C0" w:rsidP="007907C0">
      <w:pPr>
        <w:spacing w:line="264" w:lineRule="auto"/>
        <w:contextualSpacing/>
        <w:jc w:val="center"/>
        <w:rPr>
          <w:rFonts w:ascii="Arial" w:hAnsi="Arial" w:cs="Arial"/>
          <w:b/>
          <w:smallCaps/>
          <w:szCs w:val="24"/>
          <w:u w:val="single"/>
        </w:rPr>
      </w:pPr>
    </w:p>
    <w:p w14:paraId="3F3C1D43" w14:textId="77777777" w:rsidR="007907C0" w:rsidRPr="00B2433E" w:rsidRDefault="007907C0" w:rsidP="00395566">
      <w:pPr>
        <w:spacing w:line="264" w:lineRule="auto"/>
        <w:contextualSpacing/>
        <w:jc w:val="center"/>
        <w:rPr>
          <w:rFonts w:ascii="Arial" w:hAnsi="Arial" w:cs="Arial"/>
          <w:b/>
          <w:szCs w:val="24"/>
        </w:rPr>
      </w:pPr>
      <w:r>
        <w:rPr>
          <w:rFonts w:ascii="Arial" w:hAnsi="Arial" w:cs="Arial"/>
          <w:b/>
          <w:smallCaps/>
          <w:szCs w:val="24"/>
          <w:u w:val="single"/>
        </w:rPr>
        <w:t>Description</w:t>
      </w:r>
    </w:p>
    <w:p w14:paraId="003B6CA9" w14:textId="77777777" w:rsidR="007907C0" w:rsidRDefault="007907C0" w:rsidP="007907C0">
      <w:pPr>
        <w:spacing w:line="264" w:lineRule="auto"/>
        <w:contextualSpacing/>
        <w:jc w:val="both"/>
        <w:rPr>
          <w:rFonts w:ascii="Arial" w:hAnsi="Arial" w:cs="Arial"/>
          <w:szCs w:val="24"/>
        </w:rPr>
      </w:pPr>
    </w:p>
    <w:p w14:paraId="02C4304B" w14:textId="4FF7FD1D" w:rsidR="007907C0" w:rsidRPr="00463D20" w:rsidRDefault="007907C0" w:rsidP="007907C0">
      <w:pPr>
        <w:jc w:val="both"/>
        <w:rPr>
          <w:b/>
          <w:bCs/>
        </w:rPr>
      </w:pPr>
      <w:r w:rsidRPr="000E2D6F">
        <w:rPr>
          <w:rFonts w:ascii="Arial" w:hAnsi="Arial" w:cs="Arial"/>
          <w:szCs w:val="24"/>
        </w:rPr>
        <w:t xml:space="preserve">The Community Service Operating (CSO) </w:t>
      </w:r>
      <w:r>
        <w:rPr>
          <w:rFonts w:ascii="Arial" w:hAnsi="Arial" w:cs="Arial"/>
          <w:szCs w:val="24"/>
        </w:rPr>
        <w:t>appropriation unit</w:t>
      </w:r>
      <w:r w:rsidRPr="000E2D6F">
        <w:rPr>
          <w:rFonts w:ascii="Arial" w:hAnsi="Arial" w:cs="Arial"/>
          <w:szCs w:val="24"/>
        </w:rPr>
        <w:t xml:space="preserve"> is operated by the Department of Community and Human Services (DCHS) and is used to gather and distribute revenue to other divisions, funds, or appropriation units in support of a wide variety of human service activities and contracts. Prior to the 2015-2016 budget, this fund was known as the Children and Family Service Fund. The CSO Fund includes the Community Services Division Admin fund (CSD Admin).  The Community Services Division Admin Fund (or CSD Admin) has functions include: (1) administration; (2) community services </w:t>
      </w:r>
      <w:r w:rsidR="00395566" w:rsidRPr="000E2D6F">
        <w:rPr>
          <w:rFonts w:ascii="Arial" w:hAnsi="Arial" w:cs="Arial"/>
          <w:szCs w:val="24"/>
        </w:rPr>
        <w:t>contracts;</w:t>
      </w:r>
      <w:r w:rsidRPr="000E2D6F">
        <w:rPr>
          <w:rFonts w:ascii="Arial" w:hAnsi="Arial" w:cs="Arial"/>
          <w:szCs w:val="24"/>
        </w:rPr>
        <w:t xml:space="preserve"> (3) General Fund-funded or other special revenue funded projects and emergent needs; and (4) Adult Services Economic Development Programming.</w:t>
      </w:r>
    </w:p>
    <w:p w14:paraId="3B7D56C2" w14:textId="77777777" w:rsidR="007907C0" w:rsidRPr="00F6225B" w:rsidRDefault="007907C0" w:rsidP="007907C0">
      <w:pPr>
        <w:spacing w:line="264" w:lineRule="auto"/>
        <w:contextualSpacing/>
        <w:jc w:val="both"/>
        <w:rPr>
          <w:rFonts w:ascii="Arial" w:hAnsi="Arial" w:cs="Arial"/>
          <w:szCs w:val="24"/>
        </w:rPr>
      </w:pPr>
    </w:p>
    <w:p w14:paraId="52762A74" w14:textId="77777777" w:rsidR="007907C0" w:rsidRPr="00B2433E" w:rsidRDefault="007907C0" w:rsidP="00395566">
      <w:pPr>
        <w:spacing w:line="264" w:lineRule="auto"/>
        <w:contextualSpacing/>
        <w:jc w:val="center"/>
        <w:rPr>
          <w:rFonts w:ascii="Arial" w:hAnsi="Arial" w:cs="Arial"/>
          <w:b/>
          <w:szCs w:val="24"/>
        </w:rPr>
      </w:pPr>
      <w:r>
        <w:rPr>
          <w:rFonts w:ascii="Arial" w:hAnsi="Arial" w:cs="Arial"/>
          <w:b/>
          <w:smallCaps/>
          <w:szCs w:val="24"/>
          <w:u w:val="single"/>
        </w:rPr>
        <w:t>Summary of Proposed Budget and Changes</w:t>
      </w:r>
    </w:p>
    <w:p w14:paraId="1A4783D4" w14:textId="77777777" w:rsidR="007907C0" w:rsidRPr="00F6225B" w:rsidRDefault="007907C0" w:rsidP="007907C0">
      <w:pPr>
        <w:spacing w:line="264" w:lineRule="auto"/>
        <w:contextualSpacing/>
        <w:jc w:val="both"/>
        <w:rPr>
          <w:rFonts w:ascii="Arial" w:hAnsi="Arial" w:cs="Arial"/>
          <w:szCs w:val="24"/>
        </w:rPr>
      </w:pPr>
    </w:p>
    <w:p w14:paraId="44990DC5" w14:textId="3AD0E384" w:rsidR="007907C0" w:rsidRDefault="007907C0" w:rsidP="007907C0">
      <w:pPr>
        <w:spacing w:line="264" w:lineRule="auto"/>
        <w:jc w:val="both"/>
        <w:rPr>
          <w:rFonts w:ascii="Arial" w:hAnsi="Arial" w:cs="Arial"/>
          <w:szCs w:val="24"/>
        </w:rPr>
      </w:pPr>
      <w:r>
        <w:rPr>
          <w:rFonts w:ascii="Arial" w:hAnsi="Arial" w:cs="Arial"/>
          <w:szCs w:val="24"/>
        </w:rPr>
        <w:t>The 2023-2024 proposed Community Service Operating appropriation unit is $19.8 million (a 41.6</w:t>
      </w:r>
      <w:r w:rsidR="00395566">
        <w:rPr>
          <w:rFonts w:ascii="Arial" w:hAnsi="Arial" w:cs="Arial"/>
          <w:szCs w:val="24"/>
        </w:rPr>
        <w:t xml:space="preserve"> percent</w:t>
      </w:r>
      <w:r>
        <w:rPr>
          <w:rFonts w:ascii="Arial" w:hAnsi="Arial" w:cs="Arial"/>
          <w:szCs w:val="24"/>
        </w:rPr>
        <w:t xml:space="preserve"> decrease from the last biennium) with 14.6 FTEs (1 fewer than the last biennium). </w:t>
      </w:r>
    </w:p>
    <w:p w14:paraId="3EB2096C" w14:textId="77777777" w:rsidR="007907C0" w:rsidRDefault="007907C0" w:rsidP="007907C0">
      <w:pPr>
        <w:spacing w:line="264" w:lineRule="auto"/>
        <w:jc w:val="both"/>
        <w:rPr>
          <w:rFonts w:ascii="Arial" w:hAnsi="Arial" w:cs="Arial"/>
          <w:szCs w:val="24"/>
        </w:rPr>
      </w:pPr>
    </w:p>
    <w:p w14:paraId="4F203951" w14:textId="77777777" w:rsidR="007907C0" w:rsidRDefault="007907C0" w:rsidP="007907C0">
      <w:pPr>
        <w:spacing w:line="264" w:lineRule="auto"/>
        <w:contextualSpacing/>
        <w:jc w:val="both"/>
        <w:rPr>
          <w:rFonts w:ascii="Arial" w:hAnsi="Arial" w:cs="Arial"/>
          <w:szCs w:val="24"/>
        </w:rPr>
      </w:pPr>
      <w:r>
        <w:rPr>
          <w:rFonts w:ascii="Arial" w:hAnsi="Arial" w:cs="Arial"/>
          <w:szCs w:val="24"/>
        </w:rPr>
        <w:t>Notable proposed decision packages include:</w:t>
      </w:r>
    </w:p>
    <w:p w14:paraId="2243C466" w14:textId="77777777" w:rsidR="007907C0" w:rsidRDefault="007907C0" w:rsidP="007907C0">
      <w:pPr>
        <w:spacing w:line="264" w:lineRule="auto"/>
        <w:jc w:val="both"/>
        <w:rPr>
          <w:rFonts w:ascii="Arial" w:hAnsi="Arial" w:cs="Arial"/>
          <w:szCs w:val="24"/>
        </w:rPr>
      </w:pPr>
    </w:p>
    <w:p w14:paraId="1CD24D15" w14:textId="620C5599" w:rsidR="007907C0" w:rsidRDefault="007907C0" w:rsidP="007907C0">
      <w:pPr>
        <w:pStyle w:val="ListParagraph"/>
        <w:numPr>
          <w:ilvl w:val="0"/>
          <w:numId w:val="8"/>
        </w:numPr>
        <w:spacing w:line="264" w:lineRule="auto"/>
        <w:jc w:val="both"/>
        <w:rPr>
          <w:rFonts w:ascii="Arial" w:hAnsi="Arial" w:cs="Arial"/>
          <w:szCs w:val="24"/>
        </w:rPr>
      </w:pPr>
      <w:r>
        <w:rPr>
          <w:rFonts w:ascii="Arial" w:hAnsi="Arial" w:cs="Arial"/>
          <w:szCs w:val="24"/>
        </w:rPr>
        <w:t xml:space="preserve">$2 million appropriation </w:t>
      </w:r>
      <w:r w:rsidRPr="000D0FBA">
        <w:rPr>
          <w:rFonts w:ascii="Arial" w:hAnsi="Arial" w:cs="Arial"/>
          <w:szCs w:val="24"/>
        </w:rPr>
        <w:t xml:space="preserve">for the record relief and expungement program backed by state marijuana excise tax revenue. Information on this can be found in Issue 1 </w:t>
      </w:r>
      <w:proofErr w:type="gramStart"/>
      <w:r w:rsidR="00395566" w:rsidRPr="000D0FBA">
        <w:rPr>
          <w:rFonts w:ascii="Arial" w:hAnsi="Arial" w:cs="Arial"/>
          <w:szCs w:val="24"/>
        </w:rPr>
        <w:t>below</w:t>
      </w:r>
      <w:r w:rsidR="00395566">
        <w:rPr>
          <w:rFonts w:ascii="Arial" w:hAnsi="Arial" w:cs="Arial"/>
          <w:szCs w:val="24"/>
        </w:rPr>
        <w:t>;</w:t>
      </w:r>
      <w:proofErr w:type="gramEnd"/>
    </w:p>
    <w:p w14:paraId="4AE3D1CE" w14:textId="7106CE3E" w:rsidR="007907C0" w:rsidRDefault="007907C0" w:rsidP="007907C0">
      <w:pPr>
        <w:pStyle w:val="ListParagraph"/>
        <w:numPr>
          <w:ilvl w:val="0"/>
          <w:numId w:val="8"/>
        </w:numPr>
        <w:spacing w:line="264" w:lineRule="auto"/>
        <w:jc w:val="both"/>
        <w:rPr>
          <w:rFonts w:ascii="Arial" w:hAnsi="Arial" w:cs="Arial"/>
          <w:szCs w:val="24"/>
        </w:rPr>
      </w:pPr>
      <w:r>
        <w:rPr>
          <w:rFonts w:ascii="Arial" w:hAnsi="Arial" w:cs="Arial"/>
          <w:szCs w:val="24"/>
        </w:rPr>
        <w:lastRenderedPageBreak/>
        <w:t>$2.3 million reappropriation in CLFR funds to stabilize and support senior centers</w:t>
      </w:r>
      <w:r>
        <w:rPr>
          <w:rStyle w:val="FootnoteReference"/>
          <w:rFonts w:ascii="Arial" w:hAnsi="Arial" w:cs="Arial"/>
          <w:szCs w:val="24"/>
        </w:rPr>
        <w:footnoteReference w:id="1"/>
      </w:r>
      <w:r>
        <w:rPr>
          <w:rFonts w:ascii="Arial" w:hAnsi="Arial" w:cs="Arial"/>
          <w:szCs w:val="24"/>
        </w:rPr>
        <w:t>;</w:t>
      </w:r>
      <w:r w:rsidR="00395566">
        <w:rPr>
          <w:rFonts w:ascii="Arial" w:hAnsi="Arial" w:cs="Arial"/>
          <w:szCs w:val="24"/>
        </w:rPr>
        <w:t xml:space="preserve"> and</w:t>
      </w:r>
    </w:p>
    <w:p w14:paraId="20F4A800" w14:textId="77777777" w:rsidR="007907C0" w:rsidRPr="00754B2A" w:rsidRDefault="007907C0" w:rsidP="007907C0">
      <w:pPr>
        <w:pStyle w:val="ListParagraph"/>
        <w:numPr>
          <w:ilvl w:val="0"/>
          <w:numId w:val="8"/>
        </w:numPr>
        <w:spacing w:line="264" w:lineRule="auto"/>
        <w:jc w:val="both"/>
        <w:rPr>
          <w:rFonts w:ascii="Arial" w:hAnsi="Arial" w:cs="Arial"/>
          <w:szCs w:val="24"/>
        </w:rPr>
      </w:pPr>
      <w:r w:rsidRPr="00754B2A">
        <w:rPr>
          <w:rFonts w:ascii="Arial" w:hAnsi="Arial" w:cs="Arial"/>
          <w:szCs w:val="24"/>
        </w:rPr>
        <w:t xml:space="preserve">1 additional FTE for Program Management Capacity to accommodate increased workload associated with Council-directed programmatic work within DCHS. </w:t>
      </w:r>
    </w:p>
    <w:p w14:paraId="64DDCB82" w14:textId="77777777" w:rsidR="007907C0" w:rsidRDefault="007907C0" w:rsidP="007907C0">
      <w:pPr>
        <w:spacing w:line="264" w:lineRule="auto"/>
        <w:jc w:val="both"/>
        <w:rPr>
          <w:rFonts w:ascii="Arial" w:hAnsi="Arial" w:cs="Arial"/>
          <w:szCs w:val="24"/>
        </w:rPr>
      </w:pPr>
    </w:p>
    <w:p w14:paraId="2BD52D51" w14:textId="394C0DF6" w:rsidR="007907C0" w:rsidRDefault="007907C0" w:rsidP="007907C0">
      <w:pPr>
        <w:spacing w:line="264" w:lineRule="auto"/>
        <w:jc w:val="both"/>
        <w:rPr>
          <w:rFonts w:ascii="Arial" w:hAnsi="Arial" w:cs="Arial"/>
          <w:szCs w:val="24"/>
        </w:rPr>
      </w:pPr>
      <w:r>
        <w:rPr>
          <w:rFonts w:ascii="Arial" w:hAnsi="Arial" w:cs="Arial"/>
          <w:szCs w:val="24"/>
        </w:rPr>
        <w:t xml:space="preserve">Several technical adjustments include an additional $420,000 for human services contracts inflationary increases, central rate adjustments and a transfer of $1.5 million of Grant Application and Capacity Building (GACB) dollars, particularly monies from Racism </w:t>
      </w:r>
      <w:r w:rsidR="00395566">
        <w:rPr>
          <w:rFonts w:ascii="Arial" w:hAnsi="Arial" w:cs="Arial"/>
          <w:szCs w:val="24"/>
        </w:rPr>
        <w:t>I</w:t>
      </w:r>
      <w:r>
        <w:rPr>
          <w:rFonts w:ascii="Arial" w:hAnsi="Arial" w:cs="Arial"/>
          <w:szCs w:val="24"/>
        </w:rPr>
        <w:t xml:space="preserve">s a Public Health Crisis, from the General Fund into the division managing the program, which would transfer 2 FTEs out of this fund.  </w:t>
      </w:r>
    </w:p>
    <w:p w14:paraId="2C385644" w14:textId="77777777" w:rsidR="007907C0" w:rsidRPr="00FD1A00" w:rsidRDefault="007907C0" w:rsidP="007907C0">
      <w:pPr>
        <w:spacing w:line="264" w:lineRule="auto"/>
        <w:contextualSpacing/>
        <w:jc w:val="both"/>
        <w:rPr>
          <w:rFonts w:ascii="Arial" w:hAnsi="Arial" w:cs="Arial"/>
          <w:szCs w:val="24"/>
        </w:rPr>
      </w:pPr>
    </w:p>
    <w:p w14:paraId="08524061" w14:textId="77777777" w:rsidR="007907C0" w:rsidRPr="00B2433E" w:rsidRDefault="007907C0" w:rsidP="00395566">
      <w:pPr>
        <w:spacing w:line="264" w:lineRule="auto"/>
        <w:contextualSpacing/>
        <w:jc w:val="center"/>
        <w:rPr>
          <w:rFonts w:ascii="Arial" w:hAnsi="Arial" w:cs="Arial"/>
          <w:b/>
          <w:smallCaps/>
          <w:szCs w:val="24"/>
          <w:u w:val="single"/>
        </w:rPr>
      </w:pPr>
      <w:r>
        <w:rPr>
          <w:rFonts w:ascii="Arial" w:hAnsi="Arial" w:cs="Arial"/>
          <w:b/>
          <w:smallCaps/>
          <w:szCs w:val="24"/>
          <w:u w:val="single"/>
        </w:rPr>
        <w:t>Key Issues</w:t>
      </w:r>
    </w:p>
    <w:p w14:paraId="567C7C43" w14:textId="77777777" w:rsidR="007907C0" w:rsidRPr="00B2433E" w:rsidRDefault="007907C0" w:rsidP="007907C0">
      <w:pPr>
        <w:spacing w:line="264" w:lineRule="auto"/>
        <w:contextualSpacing/>
        <w:jc w:val="both"/>
        <w:rPr>
          <w:rFonts w:ascii="Arial" w:hAnsi="Arial" w:cs="Arial"/>
          <w:szCs w:val="24"/>
        </w:rPr>
      </w:pPr>
    </w:p>
    <w:p w14:paraId="00B80AEF" w14:textId="77777777" w:rsidR="007907C0" w:rsidRPr="00B2433E" w:rsidRDefault="007907C0" w:rsidP="007907C0">
      <w:pPr>
        <w:spacing w:line="264" w:lineRule="auto"/>
        <w:contextualSpacing/>
        <w:jc w:val="both"/>
        <w:rPr>
          <w:rFonts w:ascii="Arial" w:hAnsi="Arial" w:cs="Arial"/>
          <w:b/>
          <w:smallCaps/>
          <w:szCs w:val="24"/>
          <w:u w:val="single"/>
        </w:rPr>
      </w:pPr>
      <w:r w:rsidRPr="00B2433E">
        <w:rPr>
          <w:rFonts w:ascii="Arial" w:hAnsi="Arial" w:cs="Arial"/>
          <w:b/>
          <w:smallCaps/>
          <w:szCs w:val="24"/>
          <w:u w:val="single"/>
        </w:rPr>
        <w:t>Issue 1 –</w:t>
      </w:r>
      <w:r w:rsidRPr="005570AE">
        <w:rPr>
          <w:rFonts w:ascii="Arial" w:hAnsi="Arial" w:cs="Arial"/>
          <w:b/>
          <w:smallCaps/>
          <w:szCs w:val="24"/>
          <w:u w:val="single"/>
        </w:rPr>
        <w:t xml:space="preserve"> </w:t>
      </w:r>
      <w:r>
        <w:rPr>
          <w:rFonts w:ascii="Arial" w:hAnsi="Arial" w:cs="Arial"/>
          <w:b/>
          <w:smallCaps/>
          <w:szCs w:val="24"/>
          <w:u w:val="single"/>
        </w:rPr>
        <w:t>Record Relief and Expungement Program</w:t>
      </w:r>
    </w:p>
    <w:p w14:paraId="2F881837" w14:textId="77777777" w:rsidR="007907C0" w:rsidRDefault="007907C0" w:rsidP="007907C0">
      <w:pPr>
        <w:spacing w:line="264" w:lineRule="auto"/>
        <w:contextualSpacing/>
        <w:jc w:val="both"/>
        <w:rPr>
          <w:rFonts w:ascii="Arial" w:hAnsi="Arial" w:cs="Arial"/>
          <w:szCs w:val="24"/>
        </w:rPr>
      </w:pPr>
    </w:p>
    <w:p w14:paraId="1315C1F6" w14:textId="678EBEF9" w:rsidR="007907C0" w:rsidRDefault="007907C0" w:rsidP="007907C0">
      <w:pPr>
        <w:spacing w:line="264" w:lineRule="auto"/>
        <w:jc w:val="both"/>
        <w:rPr>
          <w:rFonts w:ascii="Arial" w:hAnsi="Arial" w:cs="Arial"/>
          <w:szCs w:val="24"/>
        </w:rPr>
      </w:pPr>
      <w:r>
        <w:rPr>
          <w:rFonts w:ascii="Arial" w:hAnsi="Arial" w:cs="Arial"/>
          <w:szCs w:val="24"/>
        </w:rPr>
        <w:t>T</w:t>
      </w:r>
      <w:r w:rsidRPr="00D87487">
        <w:rPr>
          <w:rFonts w:ascii="Arial" w:hAnsi="Arial" w:cs="Arial"/>
          <w:szCs w:val="24"/>
        </w:rPr>
        <w:t xml:space="preserve">he proposed budget for this fund would appropriate $2 million for the record relief and expungement program backed by state marijuana excise tax revenue. </w:t>
      </w:r>
      <w:r>
        <w:rPr>
          <w:rFonts w:ascii="Arial" w:hAnsi="Arial" w:cs="Arial"/>
          <w:szCs w:val="24"/>
        </w:rPr>
        <w:t xml:space="preserve">This appropriation would continue </w:t>
      </w:r>
      <w:r w:rsidR="00395566">
        <w:rPr>
          <w:rFonts w:ascii="Arial" w:hAnsi="Arial" w:cs="Arial"/>
          <w:szCs w:val="24"/>
        </w:rPr>
        <w:t>the</w:t>
      </w:r>
      <w:r>
        <w:rPr>
          <w:rFonts w:ascii="Arial" w:hAnsi="Arial" w:cs="Arial"/>
          <w:szCs w:val="24"/>
        </w:rPr>
        <w:t xml:space="preserve"> program, which provides legal financial obligation relief and support activities to increase life opportunities. </w:t>
      </w:r>
    </w:p>
    <w:p w14:paraId="44BEC063" w14:textId="77777777" w:rsidR="007907C0" w:rsidRDefault="007907C0" w:rsidP="007907C0">
      <w:pPr>
        <w:spacing w:line="264" w:lineRule="auto"/>
        <w:jc w:val="both"/>
        <w:rPr>
          <w:rFonts w:ascii="Arial" w:hAnsi="Arial" w:cs="Arial"/>
          <w:szCs w:val="24"/>
        </w:rPr>
      </w:pPr>
    </w:p>
    <w:p w14:paraId="64E77921" w14:textId="2FF3C90C" w:rsidR="007907C0" w:rsidRDefault="007907C0" w:rsidP="007907C0">
      <w:pPr>
        <w:spacing w:line="264" w:lineRule="auto"/>
        <w:jc w:val="both"/>
        <w:rPr>
          <w:rFonts w:ascii="Arial" w:hAnsi="Arial" w:cs="Arial"/>
          <w:szCs w:val="24"/>
        </w:rPr>
      </w:pPr>
      <w:r>
        <w:rPr>
          <w:rFonts w:ascii="Arial" w:hAnsi="Arial" w:cs="Arial"/>
          <w:szCs w:val="24"/>
        </w:rPr>
        <w:t>The Executive states that these activities would be coordinated with other state-funded efforts to address the 2021 Blake Decision, which made criminalizing possession of controlled substances unconstitutional. DCHS began to play a role in this service after the 2021-2022 biennial budget.  Previously, this work was housed solely in the Department of Public Defense and the Prosecuting Attorney's Office.</w:t>
      </w:r>
    </w:p>
    <w:p w14:paraId="1F1EE35F" w14:textId="77777777" w:rsidR="007907C0" w:rsidRDefault="007907C0" w:rsidP="007907C0">
      <w:pPr>
        <w:spacing w:line="264" w:lineRule="auto"/>
        <w:jc w:val="both"/>
        <w:rPr>
          <w:rFonts w:ascii="Arial" w:hAnsi="Arial" w:cs="Arial"/>
          <w:szCs w:val="24"/>
        </w:rPr>
      </w:pPr>
    </w:p>
    <w:p w14:paraId="3B0DDDC6" w14:textId="3A403356" w:rsidR="009B293F" w:rsidRDefault="009B293F" w:rsidP="009B293F">
      <w:pPr>
        <w:spacing w:line="264" w:lineRule="auto"/>
        <w:jc w:val="both"/>
        <w:rPr>
          <w:rFonts w:ascii="Arial" w:hAnsi="Arial" w:cs="Arial"/>
          <w:szCs w:val="24"/>
        </w:rPr>
      </w:pPr>
      <w:r>
        <w:rPr>
          <w:rFonts w:ascii="Arial" w:hAnsi="Arial" w:cs="Arial"/>
          <w:szCs w:val="24"/>
        </w:rPr>
        <w:t>Expenditure</w:t>
      </w:r>
      <w:r w:rsidR="000931A2">
        <w:rPr>
          <w:rFonts w:ascii="Arial" w:hAnsi="Arial" w:cs="Arial"/>
          <w:szCs w:val="24"/>
        </w:rPr>
        <w:t xml:space="preserve"> recommendations in the 2023-2024 budget are based on recommendations from the County's Marijuana Interbranch Team</w:t>
      </w:r>
      <w:r>
        <w:rPr>
          <w:rFonts w:ascii="Arial" w:hAnsi="Arial" w:cs="Arial"/>
          <w:szCs w:val="24"/>
        </w:rPr>
        <w:t xml:space="preserve"> (IBT)</w:t>
      </w:r>
      <w:r w:rsidR="000931A2">
        <w:rPr>
          <w:rFonts w:ascii="Arial" w:hAnsi="Arial" w:cs="Arial"/>
          <w:szCs w:val="24"/>
        </w:rPr>
        <w:t>.</w:t>
      </w:r>
      <w:r>
        <w:rPr>
          <w:rFonts w:ascii="Arial" w:hAnsi="Arial" w:cs="Arial"/>
          <w:szCs w:val="24"/>
        </w:rPr>
        <w:t xml:space="preserve">  </w:t>
      </w:r>
    </w:p>
    <w:p w14:paraId="44BCC061" w14:textId="77777777" w:rsidR="009B293F" w:rsidRDefault="009B293F" w:rsidP="009B293F">
      <w:pPr>
        <w:spacing w:line="264" w:lineRule="auto"/>
        <w:jc w:val="both"/>
        <w:rPr>
          <w:rFonts w:ascii="Arial" w:hAnsi="Arial" w:cs="Arial"/>
          <w:szCs w:val="24"/>
        </w:rPr>
      </w:pPr>
    </w:p>
    <w:p w14:paraId="31D48223" w14:textId="299942E8" w:rsidR="00221BD4" w:rsidRDefault="009B293F" w:rsidP="009B293F">
      <w:pPr>
        <w:spacing w:line="264" w:lineRule="auto"/>
        <w:jc w:val="both"/>
        <w:rPr>
          <w:rFonts w:ascii="Arial" w:hAnsi="Arial" w:cs="Arial"/>
          <w:szCs w:val="24"/>
        </w:rPr>
      </w:pPr>
      <w:r>
        <w:rPr>
          <w:rFonts w:ascii="Arial" w:hAnsi="Arial" w:cs="Arial"/>
          <w:szCs w:val="24"/>
        </w:rPr>
        <w:t>The 2021-2022 biennial budget allocated $2.8 million for this program.  Executive staff indicate that the IBT</w:t>
      </w:r>
      <w:r w:rsidR="00127D0B">
        <w:rPr>
          <w:rFonts w:ascii="Arial" w:hAnsi="Arial" w:cs="Arial"/>
          <w:szCs w:val="24"/>
        </w:rPr>
        <w:t xml:space="preserve"> intended this program to be ramped down as resources shifted to more long-term investments</w:t>
      </w:r>
      <w:r w:rsidR="002A1BD9">
        <w:rPr>
          <w:rFonts w:ascii="Arial" w:hAnsi="Arial" w:cs="Arial"/>
          <w:szCs w:val="24"/>
        </w:rPr>
        <w:t>, like youth prevention and sustained community-directed investments.</w:t>
      </w:r>
    </w:p>
    <w:p w14:paraId="7F057B11" w14:textId="5AC022F1" w:rsidR="007907C0" w:rsidRPr="00B2433E" w:rsidRDefault="007907C0" w:rsidP="007907C0">
      <w:pPr>
        <w:spacing w:line="264" w:lineRule="auto"/>
        <w:jc w:val="both"/>
        <w:rPr>
          <w:rFonts w:ascii="Arial" w:hAnsi="Arial" w:cs="Arial"/>
          <w:szCs w:val="24"/>
        </w:rPr>
      </w:pPr>
    </w:p>
    <w:p w14:paraId="104F26ED" w14:textId="77777777" w:rsidR="007907C0" w:rsidRPr="00B2433E" w:rsidRDefault="007907C0" w:rsidP="007907C0">
      <w:pPr>
        <w:spacing w:line="264" w:lineRule="auto"/>
        <w:contextualSpacing/>
        <w:jc w:val="both"/>
        <w:rPr>
          <w:rFonts w:ascii="Arial" w:hAnsi="Arial" w:cs="Arial"/>
          <w:szCs w:val="24"/>
        </w:rPr>
      </w:pPr>
    </w:p>
    <w:p w14:paraId="47950D5E" w14:textId="77777777" w:rsidR="007907C0" w:rsidRDefault="007907C0" w:rsidP="007907C0">
      <w:pPr>
        <w:spacing w:line="264" w:lineRule="auto"/>
        <w:contextualSpacing/>
        <w:jc w:val="both"/>
      </w:pPr>
    </w:p>
    <w:p w14:paraId="741355FE" w14:textId="3AD6F560" w:rsidR="007907C0" w:rsidRDefault="007907C0">
      <w:pPr>
        <w:spacing w:after="200" w:line="276" w:lineRule="auto"/>
        <w:rPr>
          <w:rFonts w:ascii="Arial" w:hAnsi="Arial" w:cs="Arial"/>
          <w:bCs/>
          <w:szCs w:val="24"/>
        </w:rPr>
      </w:pPr>
    </w:p>
    <w:sectPr w:rsidR="007907C0" w:rsidSect="008E7755">
      <w:footerReference w:type="even" r:id="rId11"/>
      <w:footerReference w:type="default" r:id="rId12"/>
      <w:pgSz w:w="12240" w:h="15840" w:code="1"/>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5D279" w14:textId="77777777" w:rsidR="00CC441A" w:rsidRDefault="00CC441A">
      <w:r>
        <w:separator/>
      </w:r>
    </w:p>
  </w:endnote>
  <w:endnote w:type="continuationSeparator" w:id="0">
    <w:p w14:paraId="7FD417A0" w14:textId="77777777" w:rsidR="00CC441A" w:rsidRDefault="00CC4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06D38" w14:textId="77777777" w:rsidR="00FD1A00" w:rsidRDefault="005700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EAF8E7" w14:textId="77777777" w:rsidR="00FD1A00" w:rsidRDefault="00BD09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F3672" w14:textId="6361CE0E" w:rsidR="00FD1A00" w:rsidRDefault="00BD0996">
    <w:pPr>
      <w:pStyle w:val="Footer"/>
      <w:jc w:val="center"/>
    </w:pPr>
  </w:p>
  <w:p w14:paraId="35088CA8" w14:textId="77777777" w:rsidR="00FD1A00" w:rsidRDefault="00BD09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A7B1C" w14:textId="77777777" w:rsidR="00CC441A" w:rsidRDefault="00CC441A">
      <w:r>
        <w:separator/>
      </w:r>
    </w:p>
  </w:footnote>
  <w:footnote w:type="continuationSeparator" w:id="0">
    <w:p w14:paraId="1A267A4A" w14:textId="77777777" w:rsidR="00CC441A" w:rsidRDefault="00CC441A">
      <w:r>
        <w:continuationSeparator/>
      </w:r>
    </w:p>
  </w:footnote>
  <w:footnote w:id="1">
    <w:p w14:paraId="3C2E9CA0" w14:textId="77777777" w:rsidR="007907C0" w:rsidRPr="00CC4DA9" w:rsidRDefault="007907C0" w:rsidP="007907C0">
      <w:pPr>
        <w:pStyle w:val="FootnoteText"/>
        <w:rPr>
          <w:rFonts w:ascii="Arial" w:hAnsi="Arial" w:cs="Arial"/>
        </w:rPr>
      </w:pPr>
      <w:r w:rsidRPr="00CC4DA9">
        <w:rPr>
          <w:rStyle w:val="FootnoteReference"/>
          <w:rFonts w:ascii="Arial" w:hAnsi="Arial" w:cs="Arial"/>
        </w:rPr>
        <w:footnoteRef/>
      </w:r>
      <w:r w:rsidRPr="00CC4DA9">
        <w:rPr>
          <w:rFonts w:ascii="Arial" w:hAnsi="Arial" w:cs="Arial"/>
        </w:rPr>
        <w:t xml:space="preserve"> $2.9 million was allocated for senior centers through Ordinance 19289.  Executive staff indicate that these programs were delayed due to procurement and capacity limitations. $1.8 million has been awarded to 19 senior centers and the remaining dollars would be reprocured in the 4th quarter of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B3BDE"/>
    <w:multiLevelType w:val="hybridMultilevel"/>
    <w:tmpl w:val="FE70C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52FB8"/>
    <w:multiLevelType w:val="hybridMultilevel"/>
    <w:tmpl w:val="D50EF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267ED"/>
    <w:multiLevelType w:val="hybridMultilevel"/>
    <w:tmpl w:val="9A6A74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6E2F0B"/>
    <w:multiLevelType w:val="hybridMultilevel"/>
    <w:tmpl w:val="F8E86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C5161"/>
    <w:multiLevelType w:val="hybridMultilevel"/>
    <w:tmpl w:val="EDBA86F8"/>
    <w:lvl w:ilvl="0" w:tplc="07DA88DC">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0426E1"/>
    <w:multiLevelType w:val="hybridMultilevel"/>
    <w:tmpl w:val="9AB46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5908D6"/>
    <w:multiLevelType w:val="hybridMultilevel"/>
    <w:tmpl w:val="5F78D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413C1D"/>
    <w:multiLevelType w:val="hybridMultilevel"/>
    <w:tmpl w:val="D9040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8431AD"/>
    <w:multiLevelType w:val="hybridMultilevel"/>
    <w:tmpl w:val="D7C07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2A7C4C"/>
    <w:multiLevelType w:val="hybridMultilevel"/>
    <w:tmpl w:val="663EC3BC"/>
    <w:lvl w:ilvl="0" w:tplc="46D6DB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BF051F"/>
    <w:multiLevelType w:val="hybridMultilevel"/>
    <w:tmpl w:val="09287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0"/>
  </w:num>
  <w:num w:numId="4">
    <w:abstractNumId w:val="9"/>
  </w:num>
  <w:num w:numId="5">
    <w:abstractNumId w:val="6"/>
  </w:num>
  <w:num w:numId="6">
    <w:abstractNumId w:val="8"/>
  </w:num>
  <w:num w:numId="7">
    <w:abstractNumId w:val="0"/>
  </w:num>
  <w:num w:numId="8">
    <w:abstractNumId w:val="5"/>
  </w:num>
  <w:num w:numId="9">
    <w:abstractNumId w:val="7"/>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2E8B"/>
    <w:rsid w:val="000113F2"/>
    <w:rsid w:val="000168DD"/>
    <w:rsid w:val="00034B5F"/>
    <w:rsid w:val="0004254D"/>
    <w:rsid w:val="00047A69"/>
    <w:rsid w:val="0005239D"/>
    <w:rsid w:val="00057618"/>
    <w:rsid w:val="0007683D"/>
    <w:rsid w:val="0008298A"/>
    <w:rsid w:val="00083F57"/>
    <w:rsid w:val="00087A30"/>
    <w:rsid w:val="00087CD0"/>
    <w:rsid w:val="000931A2"/>
    <w:rsid w:val="00094359"/>
    <w:rsid w:val="000964B7"/>
    <w:rsid w:val="000A37D2"/>
    <w:rsid w:val="000A4BE7"/>
    <w:rsid w:val="000A5824"/>
    <w:rsid w:val="000A64A1"/>
    <w:rsid w:val="000D309B"/>
    <w:rsid w:val="000D7EDA"/>
    <w:rsid w:val="000F1EAC"/>
    <w:rsid w:val="00105D86"/>
    <w:rsid w:val="00107A61"/>
    <w:rsid w:val="00120239"/>
    <w:rsid w:val="001243C4"/>
    <w:rsid w:val="00127D0B"/>
    <w:rsid w:val="00144E97"/>
    <w:rsid w:val="001540C5"/>
    <w:rsid w:val="00154ACC"/>
    <w:rsid w:val="001612E4"/>
    <w:rsid w:val="001615B7"/>
    <w:rsid w:val="00162AE1"/>
    <w:rsid w:val="001A3A6B"/>
    <w:rsid w:val="001D50EE"/>
    <w:rsid w:val="001F39C9"/>
    <w:rsid w:val="002029B2"/>
    <w:rsid w:val="0021081F"/>
    <w:rsid w:val="00221BD4"/>
    <w:rsid w:val="002220A5"/>
    <w:rsid w:val="00225963"/>
    <w:rsid w:val="00236A42"/>
    <w:rsid w:val="00244D23"/>
    <w:rsid w:val="00245D28"/>
    <w:rsid w:val="00257DAC"/>
    <w:rsid w:val="002662BD"/>
    <w:rsid w:val="00293892"/>
    <w:rsid w:val="002A1BD9"/>
    <w:rsid w:val="002A759F"/>
    <w:rsid w:val="002C1068"/>
    <w:rsid w:val="002C2CE5"/>
    <w:rsid w:val="002E35C0"/>
    <w:rsid w:val="002F03D5"/>
    <w:rsid w:val="002F1915"/>
    <w:rsid w:val="00332EA2"/>
    <w:rsid w:val="00334B6F"/>
    <w:rsid w:val="00351F40"/>
    <w:rsid w:val="00354537"/>
    <w:rsid w:val="003605CB"/>
    <w:rsid w:val="0036460B"/>
    <w:rsid w:val="00374CCE"/>
    <w:rsid w:val="00375A45"/>
    <w:rsid w:val="00376B25"/>
    <w:rsid w:val="0038135F"/>
    <w:rsid w:val="003903B7"/>
    <w:rsid w:val="00395566"/>
    <w:rsid w:val="003B0DA8"/>
    <w:rsid w:val="003D375D"/>
    <w:rsid w:val="003F3FAE"/>
    <w:rsid w:val="003F73E3"/>
    <w:rsid w:val="00402DAE"/>
    <w:rsid w:val="00403EEC"/>
    <w:rsid w:val="004127C4"/>
    <w:rsid w:val="00424029"/>
    <w:rsid w:val="00441DFB"/>
    <w:rsid w:val="00443370"/>
    <w:rsid w:val="004437F6"/>
    <w:rsid w:val="00444CD1"/>
    <w:rsid w:val="004478C6"/>
    <w:rsid w:val="004567F8"/>
    <w:rsid w:val="0046704C"/>
    <w:rsid w:val="00474E40"/>
    <w:rsid w:val="004944A5"/>
    <w:rsid w:val="00496C39"/>
    <w:rsid w:val="004B0EA9"/>
    <w:rsid w:val="004D0115"/>
    <w:rsid w:val="004D6F14"/>
    <w:rsid w:val="004F5810"/>
    <w:rsid w:val="00501CD4"/>
    <w:rsid w:val="00513ED9"/>
    <w:rsid w:val="00534582"/>
    <w:rsid w:val="0053798E"/>
    <w:rsid w:val="00540745"/>
    <w:rsid w:val="00547964"/>
    <w:rsid w:val="00547B49"/>
    <w:rsid w:val="00551200"/>
    <w:rsid w:val="00566385"/>
    <w:rsid w:val="00570083"/>
    <w:rsid w:val="00580825"/>
    <w:rsid w:val="005A4DDA"/>
    <w:rsid w:val="005B1223"/>
    <w:rsid w:val="005B2943"/>
    <w:rsid w:val="005B3D60"/>
    <w:rsid w:val="005B56B5"/>
    <w:rsid w:val="005B592E"/>
    <w:rsid w:val="005B7D48"/>
    <w:rsid w:val="005C2E8B"/>
    <w:rsid w:val="005D2B85"/>
    <w:rsid w:val="005D4619"/>
    <w:rsid w:val="005D49A1"/>
    <w:rsid w:val="005E48D4"/>
    <w:rsid w:val="005E54B4"/>
    <w:rsid w:val="00620294"/>
    <w:rsid w:val="00621A47"/>
    <w:rsid w:val="0062787E"/>
    <w:rsid w:val="0063060C"/>
    <w:rsid w:val="00657AD7"/>
    <w:rsid w:val="0067098E"/>
    <w:rsid w:val="00693474"/>
    <w:rsid w:val="00693B74"/>
    <w:rsid w:val="006B2798"/>
    <w:rsid w:val="006C191F"/>
    <w:rsid w:val="006C2225"/>
    <w:rsid w:val="006C5C42"/>
    <w:rsid w:val="006C7A7A"/>
    <w:rsid w:val="006E1704"/>
    <w:rsid w:val="006F0BB6"/>
    <w:rsid w:val="006F4699"/>
    <w:rsid w:val="006F483B"/>
    <w:rsid w:val="006F4BBE"/>
    <w:rsid w:val="0071317B"/>
    <w:rsid w:val="0074587B"/>
    <w:rsid w:val="00762B29"/>
    <w:rsid w:val="00767FE2"/>
    <w:rsid w:val="007907C0"/>
    <w:rsid w:val="00797AA8"/>
    <w:rsid w:val="007A2ABB"/>
    <w:rsid w:val="007B12B3"/>
    <w:rsid w:val="007D0720"/>
    <w:rsid w:val="007D27BE"/>
    <w:rsid w:val="007E138F"/>
    <w:rsid w:val="008156D8"/>
    <w:rsid w:val="0087000B"/>
    <w:rsid w:val="00896EC7"/>
    <w:rsid w:val="008A28C6"/>
    <w:rsid w:val="008A5CF4"/>
    <w:rsid w:val="008A6A32"/>
    <w:rsid w:val="008B2D28"/>
    <w:rsid w:val="008C07EB"/>
    <w:rsid w:val="008C4B09"/>
    <w:rsid w:val="008C714B"/>
    <w:rsid w:val="008D1F75"/>
    <w:rsid w:val="008E315B"/>
    <w:rsid w:val="008E755E"/>
    <w:rsid w:val="008E7755"/>
    <w:rsid w:val="00961730"/>
    <w:rsid w:val="0096500D"/>
    <w:rsid w:val="00986E6B"/>
    <w:rsid w:val="009A5126"/>
    <w:rsid w:val="009B26F5"/>
    <w:rsid w:val="009B293F"/>
    <w:rsid w:val="009C09B2"/>
    <w:rsid w:val="009C23D7"/>
    <w:rsid w:val="009D1AFE"/>
    <w:rsid w:val="009E0017"/>
    <w:rsid w:val="009E036B"/>
    <w:rsid w:val="009F0E47"/>
    <w:rsid w:val="009F1395"/>
    <w:rsid w:val="009F3F40"/>
    <w:rsid w:val="009F43C4"/>
    <w:rsid w:val="00A05E59"/>
    <w:rsid w:val="00A075C4"/>
    <w:rsid w:val="00A27DEA"/>
    <w:rsid w:val="00A31F54"/>
    <w:rsid w:val="00A35D14"/>
    <w:rsid w:val="00A45B01"/>
    <w:rsid w:val="00A46339"/>
    <w:rsid w:val="00A734EE"/>
    <w:rsid w:val="00A92315"/>
    <w:rsid w:val="00A978ED"/>
    <w:rsid w:val="00AB19EF"/>
    <w:rsid w:val="00AB1E4D"/>
    <w:rsid w:val="00AB2350"/>
    <w:rsid w:val="00AB550F"/>
    <w:rsid w:val="00AB653F"/>
    <w:rsid w:val="00AB79F0"/>
    <w:rsid w:val="00AC2780"/>
    <w:rsid w:val="00AC7EC3"/>
    <w:rsid w:val="00AE5B28"/>
    <w:rsid w:val="00AF3565"/>
    <w:rsid w:val="00B02DA7"/>
    <w:rsid w:val="00B17278"/>
    <w:rsid w:val="00B30C35"/>
    <w:rsid w:val="00B331E6"/>
    <w:rsid w:val="00B40E00"/>
    <w:rsid w:val="00B42E40"/>
    <w:rsid w:val="00B46CA9"/>
    <w:rsid w:val="00B502E2"/>
    <w:rsid w:val="00B73AD3"/>
    <w:rsid w:val="00B73D5A"/>
    <w:rsid w:val="00B76F7D"/>
    <w:rsid w:val="00B822C3"/>
    <w:rsid w:val="00B84C5D"/>
    <w:rsid w:val="00BB4036"/>
    <w:rsid w:val="00BB63CE"/>
    <w:rsid w:val="00BC37C4"/>
    <w:rsid w:val="00BC71FC"/>
    <w:rsid w:val="00BD0996"/>
    <w:rsid w:val="00BF543C"/>
    <w:rsid w:val="00C13244"/>
    <w:rsid w:val="00C245EF"/>
    <w:rsid w:val="00C25459"/>
    <w:rsid w:val="00C375DF"/>
    <w:rsid w:val="00C46B19"/>
    <w:rsid w:val="00C728C2"/>
    <w:rsid w:val="00C75A34"/>
    <w:rsid w:val="00C81F6C"/>
    <w:rsid w:val="00CA4443"/>
    <w:rsid w:val="00CB3CC8"/>
    <w:rsid w:val="00CC1BCC"/>
    <w:rsid w:val="00CC441A"/>
    <w:rsid w:val="00CD7447"/>
    <w:rsid w:val="00D1233D"/>
    <w:rsid w:val="00D17C93"/>
    <w:rsid w:val="00D3702B"/>
    <w:rsid w:val="00D5329F"/>
    <w:rsid w:val="00D53D9A"/>
    <w:rsid w:val="00D566D0"/>
    <w:rsid w:val="00D625A6"/>
    <w:rsid w:val="00D629A6"/>
    <w:rsid w:val="00D62ECB"/>
    <w:rsid w:val="00D6725B"/>
    <w:rsid w:val="00D861DB"/>
    <w:rsid w:val="00DA2D73"/>
    <w:rsid w:val="00DA726C"/>
    <w:rsid w:val="00DB63D4"/>
    <w:rsid w:val="00DC4CBF"/>
    <w:rsid w:val="00DD4E5F"/>
    <w:rsid w:val="00DE2902"/>
    <w:rsid w:val="00DE4259"/>
    <w:rsid w:val="00DF16DA"/>
    <w:rsid w:val="00E073DA"/>
    <w:rsid w:val="00E14F2C"/>
    <w:rsid w:val="00E20775"/>
    <w:rsid w:val="00E2690C"/>
    <w:rsid w:val="00E33AE9"/>
    <w:rsid w:val="00E35D91"/>
    <w:rsid w:val="00E365A4"/>
    <w:rsid w:val="00E42563"/>
    <w:rsid w:val="00E4367A"/>
    <w:rsid w:val="00E4753B"/>
    <w:rsid w:val="00E51DEC"/>
    <w:rsid w:val="00E642CF"/>
    <w:rsid w:val="00E64AE3"/>
    <w:rsid w:val="00E72361"/>
    <w:rsid w:val="00E74ACE"/>
    <w:rsid w:val="00E85B7C"/>
    <w:rsid w:val="00EA55E8"/>
    <w:rsid w:val="00EC2611"/>
    <w:rsid w:val="00EC5BF3"/>
    <w:rsid w:val="00EE4144"/>
    <w:rsid w:val="00F16FC1"/>
    <w:rsid w:val="00F17651"/>
    <w:rsid w:val="00F20221"/>
    <w:rsid w:val="00F22065"/>
    <w:rsid w:val="00F248D6"/>
    <w:rsid w:val="00F41D1D"/>
    <w:rsid w:val="00F51092"/>
    <w:rsid w:val="00F66659"/>
    <w:rsid w:val="00F7754C"/>
    <w:rsid w:val="00F8541D"/>
    <w:rsid w:val="00FB0ACF"/>
    <w:rsid w:val="00FB56D8"/>
    <w:rsid w:val="00FB716E"/>
    <w:rsid w:val="00FB78A2"/>
    <w:rsid w:val="00FC2C6B"/>
    <w:rsid w:val="00FE544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E0CD1"/>
  <w15:docId w15:val="{5ADE9C08-3525-4DEE-80AE-B9805477B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E8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GTimes11">
    <w:name w:val="CG Times 11"/>
    <w:basedOn w:val="Normal"/>
    <w:link w:val="CGTimes11Char"/>
    <w:rsid w:val="005C2E8B"/>
    <w:rPr>
      <w:rFonts w:ascii="CG Times" w:hAnsi="CG Times"/>
      <w:sz w:val="22"/>
    </w:rPr>
  </w:style>
  <w:style w:type="paragraph" w:styleId="Footer">
    <w:name w:val="footer"/>
    <w:basedOn w:val="Normal"/>
    <w:link w:val="FooterChar"/>
    <w:uiPriority w:val="99"/>
    <w:rsid w:val="005C2E8B"/>
    <w:pPr>
      <w:tabs>
        <w:tab w:val="center" w:pos="4320"/>
        <w:tab w:val="right" w:pos="8640"/>
      </w:tabs>
    </w:pPr>
  </w:style>
  <w:style w:type="character" w:customStyle="1" w:styleId="FooterChar">
    <w:name w:val="Footer Char"/>
    <w:basedOn w:val="DefaultParagraphFont"/>
    <w:link w:val="Footer"/>
    <w:uiPriority w:val="99"/>
    <w:rsid w:val="005C2E8B"/>
    <w:rPr>
      <w:rFonts w:ascii="Times New Roman" w:eastAsia="Times New Roman" w:hAnsi="Times New Roman" w:cs="Times New Roman"/>
      <w:sz w:val="24"/>
      <w:szCs w:val="20"/>
    </w:rPr>
  </w:style>
  <w:style w:type="character" w:styleId="PageNumber">
    <w:name w:val="page number"/>
    <w:basedOn w:val="DefaultParagraphFont"/>
    <w:rsid w:val="005C2E8B"/>
  </w:style>
  <w:style w:type="character" w:customStyle="1" w:styleId="CGTimes11Char">
    <w:name w:val="CG Times 11 Char"/>
    <w:link w:val="CGTimes11"/>
    <w:rsid w:val="005C2E8B"/>
    <w:rPr>
      <w:rFonts w:ascii="CG Times" w:eastAsia="Times New Roman" w:hAnsi="CG Times" w:cs="Times New Roman"/>
      <w:szCs w:val="20"/>
    </w:rPr>
  </w:style>
  <w:style w:type="table" w:styleId="TableGrid">
    <w:name w:val="Table Grid"/>
    <w:basedOn w:val="TableNormal"/>
    <w:uiPriority w:val="39"/>
    <w:rsid w:val="008A5C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29B2"/>
    <w:pPr>
      <w:tabs>
        <w:tab w:val="center" w:pos="4680"/>
        <w:tab w:val="right" w:pos="9360"/>
      </w:tabs>
    </w:pPr>
  </w:style>
  <w:style w:type="character" w:customStyle="1" w:styleId="HeaderChar">
    <w:name w:val="Header Char"/>
    <w:basedOn w:val="DefaultParagraphFont"/>
    <w:link w:val="Header"/>
    <w:uiPriority w:val="99"/>
    <w:rsid w:val="002029B2"/>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B40E00"/>
    <w:rPr>
      <w:sz w:val="16"/>
      <w:szCs w:val="16"/>
    </w:rPr>
  </w:style>
  <w:style w:type="paragraph" w:styleId="CommentText">
    <w:name w:val="annotation text"/>
    <w:basedOn w:val="Normal"/>
    <w:link w:val="CommentTextChar"/>
    <w:uiPriority w:val="99"/>
    <w:semiHidden/>
    <w:unhideWhenUsed/>
    <w:rsid w:val="00B40E00"/>
    <w:rPr>
      <w:sz w:val="20"/>
    </w:rPr>
  </w:style>
  <w:style w:type="character" w:customStyle="1" w:styleId="CommentTextChar">
    <w:name w:val="Comment Text Char"/>
    <w:basedOn w:val="DefaultParagraphFont"/>
    <w:link w:val="CommentText"/>
    <w:uiPriority w:val="99"/>
    <w:semiHidden/>
    <w:rsid w:val="00B40E0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0E00"/>
    <w:rPr>
      <w:b/>
      <w:bCs/>
    </w:rPr>
  </w:style>
  <w:style w:type="character" w:customStyle="1" w:styleId="CommentSubjectChar">
    <w:name w:val="Comment Subject Char"/>
    <w:basedOn w:val="CommentTextChar"/>
    <w:link w:val="CommentSubject"/>
    <w:uiPriority w:val="99"/>
    <w:semiHidden/>
    <w:rsid w:val="00B40E0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40E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E00"/>
    <w:rPr>
      <w:rFonts w:ascii="Segoe UI" w:eastAsia="Times New Roman" w:hAnsi="Segoe UI" w:cs="Segoe UI"/>
      <w:sz w:val="18"/>
      <w:szCs w:val="18"/>
    </w:rPr>
  </w:style>
  <w:style w:type="paragraph" w:styleId="ListParagraph">
    <w:name w:val="List Paragraph"/>
    <w:basedOn w:val="Normal"/>
    <w:uiPriority w:val="34"/>
    <w:qFormat/>
    <w:rsid w:val="008156D8"/>
    <w:pPr>
      <w:ind w:left="720"/>
      <w:contextualSpacing/>
    </w:pPr>
  </w:style>
  <w:style w:type="paragraph" w:styleId="FootnoteText">
    <w:name w:val="footnote text"/>
    <w:basedOn w:val="Normal"/>
    <w:link w:val="FootnoteTextChar"/>
    <w:uiPriority w:val="99"/>
    <w:semiHidden/>
    <w:unhideWhenUsed/>
    <w:rsid w:val="008D1F75"/>
    <w:rPr>
      <w:sz w:val="20"/>
    </w:rPr>
  </w:style>
  <w:style w:type="character" w:customStyle="1" w:styleId="FootnoteTextChar">
    <w:name w:val="Footnote Text Char"/>
    <w:basedOn w:val="DefaultParagraphFont"/>
    <w:link w:val="FootnoteText"/>
    <w:uiPriority w:val="99"/>
    <w:semiHidden/>
    <w:rsid w:val="008D1F7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D1F75"/>
    <w:rPr>
      <w:vertAlign w:val="superscript"/>
    </w:rPr>
  </w:style>
  <w:style w:type="character" w:styleId="Hyperlink">
    <w:name w:val="Hyperlink"/>
    <w:basedOn w:val="DefaultParagraphFont"/>
    <w:uiPriority w:val="99"/>
    <w:unhideWhenUsed/>
    <w:rsid w:val="008D1F75"/>
    <w:rPr>
      <w:color w:val="0000FF" w:themeColor="hyperlink"/>
      <w:u w:val="single"/>
    </w:rPr>
  </w:style>
  <w:style w:type="character" w:styleId="UnresolvedMention">
    <w:name w:val="Unresolved Mention"/>
    <w:basedOn w:val="DefaultParagraphFont"/>
    <w:uiPriority w:val="99"/>
    <w:semiHidden/>
    <w:unhideWhenUsed/>
    <w:rsid w:val="008D1F75"/>
    <w:rPr>
      <w:color w:val="605E5C"/>
      <w:shd w:val="clear" w:color="auto" w:fill="E1DFDD"/>
    </w:rPr>
  </w:style>
  <w:style w:type="character" w:styleId="FollowedHyperlink">
    <w:name w:val="FollowedHyperlink"/>
    <w:basedOn w:val="DefaultParagraphFont"/>
    <w:uiPriority w:val="99"/>
    <w:semiHidden/>
    <w:unhideWhenUsed/>
    <w:rsid w:val="000523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82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C766BE52AFCE49BFF8C9E5981B7BB1" ma:contentTypeVersion="10" ma:contentTypeDescription="Create a new document." ma:contentTypeScope="" ma:versionID="a08cbf2a25614058b53784f7ec973484">
  <xsd:schema xmlns:xsd="http://www.w3.org/2001/XMLSchema" xmlns:xs="http://www.w3.org/2001/XMLSchema" xmlns:p="http://schemas.microsoft.com/office/2006/metadata/properties" xmlns:ns3="4aba5fda-01fb-42e4-a102-58659c678a77" targetNamespace="http://schemas.microsoft.com/office/2006/metadata/properties" ma:root="true" ma:fieldsID="5c52963a4240e854101b58bd4ca27871" ns3:_="">
    <xsd:import namespace="4aba5fda-01fb-42e4-a102-58659c678a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a5fda-01fb-42e4-a102-58659c678a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FD9A2-A397-40CA-96E0-C2913181A545}">
  <ds:schemaRefs>
    <ds:schemaRef ds:uri="http://schemas.microsoft.com/sharepoint/v3/contenttype/forms"/>
  </ds:schemaRefs>
</ds:datastoreItem>
</file>

<file path=customXml/itemProps2.xml><?xml version="1.0" encoding="utf-8"?>
<ds:datastoreItem xmlns:ds="http://schemas.openxmlformats.org/officeDocument/2006/customXml" ds:itemID="{94137E2D-BBDF-4D0A-870A-9F3BEB0E7A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06C7B0-1D3C-47CD-829C-4E4137AAC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a5fda-01fb-42e4-a102-58659c678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88746F-8D59-40F9-B640-4365792AD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Andrew</dc:creator>
  <cp:lastModifiedBy>Sanders, April</cp:lastModifiedBy>
  <cp:revision>3</cp:revision>
  <dcterms:created xsi:type="dcterms:W3CDTF">2022-09-30T20:50:00Z</dcterms:created>
  <dcterms:modified xsi:type="dcterms:W3CDTF">2022-09-30T20:51:00Z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0x01010059C766BE52AFCE49BFF8C9E5981B7BB1</vt:lpwstr>
  </property>
</Properties>
</file>