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25B44779"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2A0D91C6" w:rsidR="00EB5A13" w:rsidRPr="009349D6" w:rsidRDefault="00C17C47" w:rsidP="00D82197">
            <w:pPr>
              <w:spacing w:before="40" w:after="40"/>
              <w:rPr>
                <w:rFonts w:ascii="Arial" w:hAnsi="Arial" w:cs="Arial"/>
              </w:rPr>
            </w:pPr>
            <w:r>
              <w:rPr>
                <w:rFonts w:ascii="Arial" w:hAnsi="Arial" w:cs="Arial"/>
              </w:rPr>
              <w:t>8, 9</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06C701F5" w:rsidR="00EB5A13" w:rsidRPr="009349D6" w:rsidRDefault="00A709E2" w:rsidP="00D82197">
            <w:pPr>
              <w:spacing w:before="40" w:after="40"/>
              <w:rPr>
                <w:rFonts w:ascii="Arial" w:hAnsi="Arial" w:cs="Arial"/>
              </w:rPr>
            </w:pPr>
            <w:r>
              <w:rPr>
                <w:rFonts w:ascii="Arial" w:hAnsi="Arial" w:cs="Arial"/>
              </w:rPr>
              <w:t>Terra Rose</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F09DCE0" w14:textId="77777777" w:rsidR="007E64DC" w:rsidRDefault="00A709E2" w:rsidP="007E64DC">
            <w:pPr>
              <w:spacing w:before="40" w:after="40"/>
              <w:rPr>
                <w:rFonts w:ascii="Arial" w:hAnsi="Arial" w:cs="Arial"/>
              </w:rPr>
            </w:pPr>
            <w:r>
              <w:rPr>
                <w:rFonts w:ascii="Arial" w:hAnsi="Arial" w:cs="Arial"/>
              </w:rPr>
              <w:t>2022-0175</w:t>
            </w:r>
          </w:p>
          <w:p w14:paraId="48BD252E" w14:textId="25282EC4" w:rsidR="00D57F77" w:rsidRPr="009349D6" w:rsidRDefault="00D57F77" w:rsidP="007E64DC">
            <w:pPr>
              <w:spacing w:before="40" w:after="40"/>
              <w:rPr>
                <w:rFonts w:ascii="Arial" w:hAnsi="Arial" w:cs="Arial"/>
              </w:rPr>
            </w:pPr>
            <w:r>
              <w:rPr>
                <w:rFonts w:ascii="Arial" w:hAnsi="Arial" w:cs="Arial"/>
              </w:rPr>
              <w:t>2022-0176</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2157D4C1" w:rsidR="00EB5A13" w:rsidRPr="009349D6" w:rsidRDefault="00C17C47" w:rsidP="00CB6C42">
            <w:pPr>
              <w:spacing w:before="40" w:after="40"/>
              <w:rPr>
                <w:rFonts w:ascii="Arial" w:hAnsi="Arial" w:cs="Arial"/>
              </w:rPr>
            </w:pPr>
            <w:r>
              <w:rPr>
                <w:rFonts w:ascii="Arial" w:hAnsi="Arial" w:cs="Arial"/>
              </w:rPr>
              <w:t>July 26, 2022</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48BD2536" w14:textId="5F9731FA" w:rsidR="007E64DC" w:rsidRDefault="008F4989" w:rsidP="00A3101A">
      <w:pPr>
        <w:jc w:val="both"/>
        <w:rPr>
          <w:rFonts w:ascii="Arial" w:hAnsi="Arial" w:cs="Arial"/>
          <w:szCs w:val="24"/>
        </w:rPr>
      </w:pPr>
      <w:r>
        <w:rPr>
          <w:rFonts w:ascii="Arial" w:hAnsi="Arial" w:cs="Arial"/>
          <w:szCs w:val="24"/>
        </w:rPr>
        <w:t>Proposed Ordinance</w:t>
      </w:r>
      <w:r w:rsidR="0060334F">
        <w:rPr>
          <w:rFonts w:ascii="Arial" w:hAnsi="Arial" w:cs="Arial"/>
          <w:szCs w:val="24"/>
        </w:rPr>
        <w:t>s</w:t>
      </w:r>
      <w:r>
        <w:rPr>
          <w:rFonts w:ascii="Arial" w:hAnsi="Arial" w:cs="Arial"/>
          <w:szCs w:val="24"/>
        </w:rPr>
        <w:t xml:space="preserve"> 2022-0175 </w:t>
      </w:r>
      <w:r w:rsidR="004A14BB">
        <w:rPr>
          <w:rFonts w:ascii="Arial" w:hAnsi="Arial" w:cs="Arial"/>
          <w:szCs w:val="24"/>
        </w:rPr>
        <w:t xml:space="preserve">and 2022-0176 </w:t>
      </w:r>
      <w:r>
        <w:rPr>
          <w:rFonts w:ascii="Arial" w:hAnsi="Arial" w:cs="Arial"/>
          <w:szCs w:val="24"/>
        </w:rPr>
        <w:t xml:space="preserve">would </w:t>
      </w:r>
      <w:r w:rsidR="001E504E">
        <w:rPr>
          <w:rFonts w:ascii="Arial" w:hAnsi="Arial" w:cs="Arial"/>
          <w:szCs w:val="24"/>
        </w:rPr>
        <w:t>authorize the execution of franchise agreement</w:t>
      </w:r>
      <w:r w:rsidR="004A14BB">
        <w:rPr>
          <w:rFonts w:ascii="Arial" w:hAnsi="Arial" w:cs="Arial"/>
          <w:szCs w:val="24"/>
        </w:rPr>
        <w:t>s</w:t>
      </w:r>
      <w:r w:rsidR="001E504E">
        <w:rPr>
          <w:rFonts w:ascii="Arial" w:hAnsi="Arial" w:cs="Arial"/>
          <w:szCs w:val="24"/>
        </w:rPr>
        <w:t xml:space="preserve"> with the City of Redmond</w:t>
      </w:r>
      <w:r w:rsidR="008E6D2D">
        <w:rPr>
          <w:rFonts w:ascii="Arial" w:hAnsi="Arial" w:cs="Arial"/>
          <w:szCs w:val="24"/>
        </w:rPr>
        <w:t xml:space="preserve"> for the use of King County road rights-of-way</w:t>
      </w:r>
      <w:r w:rsidR="00CA4499">
        <w:rPr>
          <w:rFonts w:ascii="Arial" w:hAnsi="Arial" w:cs="Arial"/>
          <w:szCs w:val="24"/>
        </w:rPr>
        <w:t xml:space="preserve"> </w:t>
      </w:r>
      <w:r w:rsidR="00395FD4">
        <w:rPr>
          <w:rFonts w:ascii="Arial" w:hAnsi="Arial" w:cs="Arial"/>
          <w:szCs w:val="24"/>
        </w:rPr>
        <w:t>to</w:t>
      </w:r>
      <w:r w:rsidR="00BD3983">
        <w:rPr>
          <w:rFonts w:ascii="Arial" w:hAnsi="Arial" w:cs="Arial"/>
          <w:szCs w:val="24"/>
        </w:rPr>
        <w:t xml:space="preserve"> construct and maint</w:t>
      </w:r>
      <w:r w:rsidR="00395FD4">
        <w:rPr>
          <w:rFonts w:ascii="Arial" w:hAnsi="Arial" w:cs="Arial"/>
          <w:szCs w:val="24"/>
        </w:rPr>
        <w:t>ain</w:t>
      </w:r>
      <w:r w:rsidR="00BD3983">
        <w:rPr>
          <w:rFonts w:ascii="Arial" w:hAnsi="Arial" w:cs="Arial"/>
          <w:szCs w:val="24"/>
        </w:rPr>
        <w:t xml:space="preserve"> water and sewer system facilities.</w:t>
      </w:r>
    </w:p>
    <w:p w14:paraId="1DB93B63" w14:textId="6627F8AA" w:rsidR="001E504E" w:rsidRDefault="001E504E" w:rsidP="00A3101A">
      <w:pPr>
        <w:jc w:val="both"/>
        <w:rPr>
          <w:rFonts w:ascii="Arial" w:hAnsi="Arial" w:cs="Arial"/>
          <w:szCs w:val="24"/>
        </w:rPr>
      </w:pPr>
    </w:p>
    <w:p w14:paraId="6B34CFCE" w14:textId="2731B89A" w:rsidR="00782BD1" w:rsidRDefault="00782BD1" w:rsidP="00782BD1">
      <w:pPr>
        <w:jc w:val="both"/>
        <w:rPr>
          <w:rFonts w:ascii="Arial" w:hAnsi="Arial" w:cs="Arial"/>
          <w:b/>
          <w:smallCaps/>
          <w:szCs w:val="24"/>
          <w:u w:val="single"/>
        </w:rPr>
      </w:pPr>
      <w:r>
        <w:rPr>
          <w:rFonts w:ascii="Arial" w:hAnsi="Arial" w:cs="Arial"/>
          <w:b/>
          <w:smallCaps/>
          <w:szCs w:val="24"/>
          <w:u w:val="single"/>
        </w:rPr>
        <w:t>SU</w:t>
      </w:r>
      <w:r w:rsidR="00106466">
        <w:rPr>
          <w:rFonts w:ascii="Arial" w:hAnsi="Arial" w:cs="Arial"/>
          <w:b/>
          <w:smallCaps/>
          <w:szCs w:val="24"/>
          <w:u w:val="single"/>
        </w:rPr>
        <w:t>MMARY</w:t>
      </w:r>
    </w:p>
    <w:p w14:paraId="267B7856" w14:textId="18191C3D" w:rsidR="001E504E" w:rsidRDefault="001E504E" w:rsidP="00A3101A">
      <w:pPr>
        <w:jc w:val="both"/>
        <w:rPr>
          <w:rFonts w:ascii="Arial" w:hAnsi="Arial" w:cs="Arial"/>
          <w:szCs w:val="24"/>
        </w:rPr>
      </w:pPr>
    </w:p>
    <w:p w14:paraId="136095A9" w14:textId="6DF84E99" w:rsidR="005F6BA4" w:rsidRDefault="006332AD" w:rsidP="009974C6">
      <w:pPr>
        <w:jc w:val="both"/>
        <w:rPr>
          <w:rFonts w:ascii="Arial" w:hAnsi="Arial" w:cs="Arial"/>
          <w:szCs w:val="24"/>
        </w:rPr>
      </w:pPr>
      <w:r>
        <w:rPr>
          <w:rFonts w:ascii="Arial" w:hAnsi="Arial" w:cs="Arial"/>
          <w:szCs w:val="24"/>
        </w:rPr>
        <w:t>King County Code</w:t>
      </w:r>
      <w:r w:rsidR="00AF474B">
        <w:rPr>
          <w:rFonts w:ascii="Arial" w:hAnsi="Arial" w:cs="Arial"/>
          <w:szCs w:val="24"/>
        </w:rPr>
        <w:t xml:space="preserve"> </w:t>
      </w:r>
      <w:r>
        <w:rPr>
          <w:rFonts w:ascii="Arial" w:hAnsi="Arial" w:cs="Arial"/>
          <w:szCs w:val="24"/>
        </w:rPr>
        <w:t xml:space="preserve">Chapter 6.27 requires private or municipal corporations to obtain a franchise for the use of </w:t>
      </w:r>
      <w:r w:rsidR="00393A6A">
        <w:rPr>
          <w:rFonts w:ascii="Arial" w:hAnsi="Arial" w:cs="Arial"/>
          <w:szCs w:val="24"/>
        </w:rPr>
        <w:t>King County road rights-of-way (</w:t>
      </w:r>
      <w:r>
        <w:rPr>
          <w:rFonts w:ascii="Arial" w:hAnsi="Arial" w:cs="Arial"/>
          <w:szCs w:val="24"/>
        </w:rPr>
        <w:t>ROW</w:t>
      </w:r>
      <w:r w:rsidR="00393A6A">
        <w:rPr>
          <w:rFonts w:ascii="Arial" w:hAnsi="Arial" w:cs="Arial"/>
          <w:szCs w:val="24"/>
        </w:rPr>
        <w:t>)</w:t>
      </w:r>
      <w:r>
        <w:rPr>
          <w:rFonts w:ascii="Arial" w:hAnsi="Arial" w:cs="Arial"/>
          <w:szCs w:val="24"/>
        </w:rPr>
        <w:t xml:space="preserve"> by </w:t>
      </w:r>
      <w:proofErr w:type="gramStart"/>
      <w:r>
        <w:rPr>
          <w:rFonts w:ascii="Arial" w:hAnsi="Arial" w:cs="Arial"/>
          <w:szCs w:val="24"/>
        </w:rPr>
        <w:t>submitting an application</w:t>
      </w:r>
      <w:proofErr w:type="gramEnd"/>
      <w:r>
        <w:rPr>
          <w:rFonts w:ascii="Arial" w:hAnsi="Arial" w:cs="Arial"/>
          <w:szCs w:val="24"/>
        </w:rPr>
        <w:t xml:space="preserve"> to the Facilities Management Division</w:t>
      </w:r>
      <w:r w:rsidR="00C15AD2">
        <w:rPr>
          <w:rFonts w:ascii="Arial" w:hAnsi="Arial" w:cs="Arial"/>
          <w:szCs w:val="24"/>
        </w:rPr>
        <w:t xml:space="preserve"> </w:t>
      </w:r>
      <w:r w:rsidR="00047119">
        <w:rPr>
          <w:rFonts w:ascii="Arial" w:hAnsi="Arial" w:cs="Arial"/>
          <w:szCs w:val="24"/>
        </w:rPr>
        <w:t xml:space="preserve">(FMD) </w:t>
      </w:r>
      <w:r w:rsidR="00EF354C">
        <w:rPr>
          <w:rFonts w:ascii="Arial" w:hAnsi="Arial" w:cs="Arial"/>
          <w:szCs w:val="24"/>
        </w:rPr>
        <w:t>and receiving approval from the Council.</w:t>
      </w:r>
      <w:r w:rsidR="00430213">
        <w:rPr>
          <w:rFonts w:ascii="Arial" w:hAnsi="Arial" w:cs="Arial"/>
          <w:szCs w:val="24"/>
        </w:rPr>
        <w:t xml:space="preserve"> </w:t>
      </w:r>
      <w:r w:rsidR="003414C3">
        <w:rPr>
          <w:rFonts w:ascii="Arial" w:hAnsi="Arial" w:cs="Arial"/>
          <w:szCs w:val="24"/>
        </w:rPr>
        <w:t xml:space="preserve">Proposed Ordinances (PO) 2022-0175 and 2022-0176 would authorize the Executive to execute the nonexclusive, negotiated franchise agreements with the City of Redmond for use of </w:t>
      </w:r>
      <w:r w:rsidR="00144072">
        <w:rPr>
          <w:rFonts w:ascii="Arial" w:hAnsi="Arial" w:cs="Arial"/>
          <w:szCs w:val="24"/>
        </w:rPr>
        <w:t>ROWs</w:t>
      </w:r>
      <w:r w:rsidR="003414C3">
        <w:rPr>
          <w:rFonts w:ascii="Arial" w:hAnsi="Arial" w:cs="Arial"/>
          <w:szCs w:val="24"/>
        </w:rPr>
        <w:t xml:space="preserve"> within </w:t>
      </w:r>
      <w:r w:rsidR="00072299">
        <w:rPr>
          <w:rFonts w:ascii="Arial" w:hAnsi="Arial" w:cs="Arial"/>
          <w:szCs w:val="24"/>
        </w:rPr>
        <w:t>two areas referred to as the</w:t>
      </w:r>
      <w:r w:rsidR="003414C3">
        <w:rPr>
          <w:rFonts w:ascii="Arial" w:hAnsi="Arial" w:cs="Arial"/>
          <w:szCs w:val="24"/>
        </w:rPr>
        <w:t xml:space="preserve"> Redmond City Franchise Area and the Novelty Hill Franchise Area, respectively. </w:t>
      </w:r>
      <w:r w:rsidR="009243B6">
        <w:rPr>
          <w:rFonts w:ascii="Arial" w:hAnsi="Arial" w:cs="Arial"/>
          <w:szCs w:val="24"/>
        </w:rPr>
        <w:t xml:space="preserve">Executive staff indicate that through these proposed franchise agreements, the City's existing four sewer and three water franchises, one of each which is expired, </w:t>
      </w:r>
      <w:r w:rsidR="0031685E">
        <w:rPr>
          <w:rFonts w:ascii="Arial" w:hAnsi="Arial" w:cs="Arial"/>
          <w:szCs w:val="24"/>
        </w:rPr>
        <w:t>would be</w:t>
      </w:r>
      <w:r w:rsidR="009243B6">
        <w:rPr>
          <w:rFonts w:ascii="Arial" w:hAnsi="Arial" w:cs="Arial"/>
          <w:szCs w:val="24"/>
        </w:rPr>
        <w:t xml:space="preserve"> combined into two franchises</w:t>
      </w:r>
      <w:r w:rsidR="00F42572">
        <w:rPr>
          <w:rFonts w:ascii="Arial" w:hAnsi="Arial" w:cs="Arial"/>
          <w:szCs w:val="24"/>
        </w:rPr>
        <w:t>. The proposed agreements would have</w:t>
      </w:r>
      <w:r w:rsidR="00D5082D">
        <w:rPr>
          <w:rFonts w:ascii="Arial" w:hAnsi="Arial" w:cs="Arial"/>
          <w:szCs w:val="24"/>
        </w:rPr>
        <w:t xml:space="preserve"> </w:t>
      </w:r>
      <w:r w:rsidR="00EB2437">
        <w:rPr>
          <w:rFonts w:ascii="Arial" w:hAnsi="Arial" w:cs="Arial"/>
          <w:szCs w:val="24"/>
        </w:rPr>
        <w:t>an initial term of ten years</w:t>
      </w:r>
      <w:r w:rsidR="001B1A4B">
        <w:rPr>
          <w:rFonts w:ascii="Arial" w:hAnsi="Arial" w:cs="Arial"/>
          <w:szCs w:val="24"/>
        </w:rPr>
        <w:t xml:space="preserve"> </w:t>
      </w:r>
    </w:p>
    <w:p w14:paraId="7D5A4D76" w14:textId="0C5AA0A8" w:rsidR="008A3F04" w:rsidRDefault="008A3F04" w:rsidP="009974C6">
      <w:pPr>
        <w:jc w:val="both"/>
        <w:rPr>
          <w:rFonts w:ascii="Arial" w:hAnsi="Arial" w:cs="Arial"/>
          <w:szCs w:val="24"/>
        </w:rPr>
      </w:pPr>
    </w:p>
    <w:p w14:paraId="4B97ED1A" w14:textId="32C16637" w:rsidR="00931227" w:rsidRDefault="00AF474B" w:rsidP="008A3F04">
      <w:pPr>
        <w:jc w:val="both"/>
        <w:rPr>
          <w:rFonts w:ascii="Arial" w:hAnsi="Arial" w:cs="Arial"/>
          <w:szCs w:val="24"/>
        </w:rPr>
      </w:pPr>
      <w:r>
        <w:rPr>
          <w:rFonts w:ascii="Arial" w:hAnsi="Arial" w:cs="Arial"/>
        </w:rPr>
        <w:t xml:space="preserve">Ordinance 18403, adopted by the Council in 2016, </w:t>
      </w:r>
      <w:r w:rsidR="007C29D1">
        <w:rPr>
          <w:rFonts w:ascii="Arial" w:hAnsi="Arial" w:cs="Arial"/>
        </w:rPr>
        <w:t>required</w:t>
      </w:r>
      <w:r>
        <w:rPr>
          <w:rFonts w:ascii="Arial" w:hAnsi="Arial" w:cs="Arial"/>
        </w:rPr>
        <w:t xml:space="preserve"> that </w:t>
      </w:r>
      <w:r w:rsidR="00803BC1">
        <w:rPr>
          <w:rFonts w:ascii="Arial" w:hAnsi="Arial" w:cs="Arial"/>
        </w:rPr>
        <w:t>franchisee</w:t>
      </w:r>
      <w:r w:rsidR="008344F1">
        <w:rPr>
          <w:rFonts w:ascii="Arial" w:hAnsi="Arial" w:cs="Arial"/>
        </w:rPr>
        <w:t>s</w:t>
      </w:r>
      <w:r>
        <w:rPr>
          <w:rFonts w:ascii="Arial" w:hAnsi="Arial" w:cs="Arial"/>
        </w:rPr>
        <w:t xml:space="preserve"> provide the County "reasonable compensation</w:t>
      </w:r>
      <w:r w:rsidR="004B706D">
        <w:rPr>
          <w:rFonts w:ascii="Arial" w:hAnsi="Arial" w:cs="Arial"/>
        </w:rPr>
        <w:t>"</w:t>
      </w:r>
      <w:r>
        <w:rPr>
          <w:rFonts w:ascii="Arial" w:hAnsi="Arial" w:cs="Arial"/>
        </w:rPr>
        <w:t xml:space="preserve"> in return for the right to use </w:t>
      </w:r>
      <w:r w:rsidR="00695C0F">
        <w:rPr>
          <w:rFonts w:ascii="Arial" w:hAnsi="Arial" w:cs="Arial"/>
        </w:rPr>
        <w:t>the ROW</w:t>
      </w:r>
      <w:r>
        <w:rPr>
          <w:rFonts w:ascii="Arial" w:hAnsi="Arial" w:cs="Arial"/>
        </w:rPr>
        <w:t xml:space="preserve"> for utility facilities </w:t>
      </w:r>
      <w:r w:rsidR="00E33E4E">
        <w:rPr>
          <w:rFonts w:ascii="Arial" w:hAnsi="Arial" w:cs="Arial"/>
        </w:rPr>
        <w:t>and outlines the factors and process to be used to determine the compensation amount.</w:t>
      </w:r>
      <w:r w:rsidR="005E0549">
        <w:rPr>
          <w:rFonts w:ascii="Arial" w:hAnsi="Arial" w:cs="Arial"/>
        </w:rPr>
        <w:t xml:space="preserve"> </w:t>
      </w:r>
      <w:r w:rsidR="00070491">
        <w:rPr>
          <w:rFonts w:ascii="Arial" w:hAnsi="Arial" w:cs="Arial"/>
          <w:szCs w:val="24"/>
        </w:rPr>
        <w:t>The</w:t>
      </w:r>
      <w:r w:rsidR="00D5082D">
        <w:rPr>
          <w:rFonts w:ascii="Arial" w:hAnsi="Arial" w:cs="Arial"/>
          <w:szCs w:val="24"/>
        </w:rPr>
        <w:t xml:space="preserve"> proposed</w:t>
      </w:r>
      <w:r w:rsidR="00070491">
        <w:rPr>
          <w:rFonts w:ascii="Arial" w:hAnsi="Arial" w:cs="Arial"/>
          <w:szCs w:val="24"/>
        </w:rPr>
        <w:t xml:space="preserve"> agreement</w:t>
      </w:r>
      <w:r w:rsidR="00931227">
        <w:rPr>
          <w:rFonts w:ascii="Arial" w:hAnsi="Arial" w:cs="Arial"/>
          <w:szCs w:val="24"/>
        </w:rPr>
        <w:t xml:space="preserve">s would set </w:t>
      </w:r>
      <w:r w:rsidR="000D5809">
        <w:rPr>
          <w:rFonts w:ascii="Arial" w:hAnsi="Arial" w:cs="Arial"/>
          <w:szCs w:val="24"/>
        </w:rPr>
        <w:t>the compensation</w:t>
      </w:r>
      <w:r w:rsidR="00931227">
        <w:rPr>
          <w:rFonts w:ascii="Arial" w:hAnsi="Arial" w:cs="Arial"/>
          <w:szCs w:val="24"/>
        </w:rPr>
        <w:t xml:space="preserve"> at the following </w:t>
      </w:r>
      <w:r w:rsidR="00814909">
        <w:rPr>
          <w:rFonts w:ascii="Arial" w:hAnsi="Arial" w:cs="Arial"/>
          <w:szCs w:val="24"/>
        </w:rPr>
        <w:t>amounts,</w:t>
      </w:r>
      <w:r w:rsidR="00F6430F">
        <w:rPr>
          <w:rFonts w:ascii="Arial" w:hAnsi="Arial" w:cs="Arial"/>
          <w:szCs w:val="24"/>
        </w:rPr>
        <w:t xml:space="preserve"> </w:t>
      </w:r>
      <w:r w:rsidR="000D5809">
        <w:rPr>
          <w:rFonts w:ascii="Arial" w:hAnsi="Arial" w:cs="Arial"/>
          <w:szCs w:val="24"/>
        </w:rPr>
        <w:t>which would accrue</w:t>
      </w:r>
      <w:r w:rsidR="00F6430F">
        <w:rPr>
          <w:rFonts w:ascii="Arial" w:hAnsi="Arial" w:cs="Arial"/>
          <w:szCs w:val="24"/>
        </w:rPr>
        <w:t xml:space="preserve"> to the general fund</w:t>
      </w:r>
      <w:r w:rsidR="00931227">
        <w:rPr>
          <w:rFonts w:ascii="Arial" w:hAnsi="Arial" w:cs="Arial"/>
          <w:szCs w:val="24"/>
        </w:rPr>
        <w:t>:</w:t>
      </w:r>
    </w:p>
    <w:p w14:paraId="193DA832" w14:textId="77777777" w:rsidR="00D5082D" w:rsidRDefault="00D5082D" w:rsidP="008A3F04">
      <w:pPr>
        <w:jc w:val="both"/>
        <w:rPr>
          <w:rFonts w:ascii="Arial" w:hAnsi="Arial" w:cs="Arial"/>
          <w:szCs w:val="24"/>
        </w:rPr>
      </w:pPr>
    </w:p>
    <w:p w14:paraId="138CC5F8" w14:textId="1A45AE7B" w:rsidR="00585563" w:rsidRDefault="007416A9" w:rsidP="00931227">
      <w:pPr>
        <w:pStyle w:val="ListParagraph0"/>
        <w:numPr>
          <w:ilvl w:val="0"/>
          <w:numId w:val="12"/>
        </w:numPr>
        <w:jc w:val="both"/>
        <w:rPr>
          <w:rFonts w:ascii="Arial" w:hAnsi="Arial" w:cs="Arial"/>
        </w:rPr>
      </w:pPr>
      <w:r>
        <w:rPr>
          <w:rFonts w:ascii="Arial" w:hAnsi="Arial" w:cs="Arial"/>
        </w:rPr>
        <w:t xml:space="preserve">$4,630.00 per year </w:t>
      </w:r>
      <w:r w:rsidR="00070491" w:rsidRPr="00931227">
        <w:rPr>
          <w:rFonts w:ascii="Arial" w:hAnsi="Arial" w:cs="Arial"/>
        </w:rPr>
        <w:t>for the Redmond City Franchise Area (PO 2022-0175)</w:t>
      </w:r>
      <w:r>
        <w:rPr>
          <w:rFonts w:ascii="Arial" w:hAnsi="Arial" w:cs="Arial"/>
        </w:rPr>
        <w:t>, beginning in 2021</w:t>
      </w:r>
      <w:r w:rsidR="00E71228">
        <w:rPr>
          <w:rFonts w:ascii="Arial" w:hAnsi="Arial" w:cs="Arial"/>
        </w:rPr>
        <w:t>,</w:t>
      </w:r>
      <w:r>
        <w:rPr>
          <w:rFonts w:ascii="Arial" w:hAnsi="Arial" w:cs="Arial"/>
        </w:rPr>
        <w:t xml:space="preserve"> with </w:t>
      </w:r>
      <w:r w:rsidR="00CE41E1" w:rsidRPr="00931227">
        <w:rPr>
          <w:rFonts w:ascii="Arial" w:hAnsi="Arial" w:cs="Arial"/>
        </w:rPr>
        <w:t>an additional one-time payment of $11,740.00</w:t>
      </w:r>
      <w:r w:rsidR="00FE573C" w:rsidRPr="00931227">
        <w:rPr>
          <w:rFonts w:ascii="Arial" w:hAnsi="Arial" w:cs="Arial"/>
        </w:rPr>
        <w:t xml:space="preserve"> in exchange for use and occupation of the ROW between 2018 and 2020</w:t>
      </w:r>
      <w:r w:rsidR="00585563">
        <w:rPr>
          <w:rFonts w:ascii="Arial" w:hAnsi="Arial" w:cs="Arial"/>
        </w:rPr>
        <w:t>;</w:t>
      </w:r>
    </w:p>
    <w:p w14:paraId="29D5D85B" w14:textId="7E435FCC" w:rsidR="00026604" w:rsidRDefault="00026604" w:rsidP="00931227">
      <w:pPr>
        <w:pStyle w:val="ListParagraph0"/>
        <w:numPr>
          <w:ilvl w:val="0"/>
          <w:numId w:val="12"/>
        </w:numPr>
        <w:jc w:val="both"/>
        <w:rPr>
          <w:rFonts w:ascii="Arial" w:hAnsi="Arial" w:cs="Arial"/>
        </w:rPr>
      </w:pPr>
      <w:r>
        <w:rPr>
          <w:rFonts w:ascii="Arial" w:hAnsi="Arial" w:cs="Arial"/>
        </w:rPr>
        <w:t xml:space="preserve">$22,515.00 per year for the </w:t>
      </w:r>
      <w:r w:rsidR="0089020F" w:rsidRPr="00931227">
        <w:rPr>
          <w:rFonts w:ascii="Arial" w:hAnsi="Arial" w:cs="Arial"/>
        </w:rPr>
        <w:t>Novelty Hill Franchise Area (PO 2022-0175)</w:t>
      </w:r>
      <w:r>
        <w:rPr>
          <w:rFonts w:ascii="Arial" w:hAnsi="Arial" w:cs="Arial"/>
        </w:rPr>
        <w:t>,</w:t>
      </w:r>
      <w:r w:rsidR="0089020F" w:rsidRPr="00931227">
        <w:rPr>
          <w:rFonts w:ascii="Arial" w:hAnsi="Arial" w:cs="Arial"/>
        </w:rPr>
        <w:t xml:space="preserve"> beginning in 2021</w:t>
      </w:r>
      <w:r w:rsidR="00E71228">
        <w:rPr>
          <w:rFonts w:ascii="Arial" w:hAnsi="Arial" w:cs="Arial"/>
        </w:rPr>
        <w:t>,</w:t>
      </w:r>
      <w:r>
        <w:rPr>
          <w:rFonts w:ascii="Arial" w:hAnsi="Arial" w:cs="Arial"/>
        </w:rPr>
        <w:t xml:space="preserve"> with </w:t>
      </w:r>
      <w:r w:rsidR="0023479E" w:rsidRPr="00931227">
        <w:rPr>
          <w:rFonts w:ascii="Arial" w:hAnsi="Arial" w:cs="Arial"/>
        </w:rPr>
        <w:t>an additional one-time payment of $62,860.00 in exchange for use and occupation of the ROW between 2018 and 2020.</w:t>
      </w:r>
    </w:p>
    <w:p w14:paraId="3ED920F8" w14:textId="77777777" w:rsidR="00B26177" w:rsidRDefault="00B26177" w:rsidP="00026604">
      <w:pPr>
        <w:jc w:val="both"/>
        <w:rPr>
          <w:rFonts w:ascii="Arial" w:hAnsi="Arial" w:cs="Arial"/>
        </w:rPr>
      </w:pPr>
    </w:p>
    <w:p w14:paraId="62169FC0" w14:textId="6EAA6AE0" w:rsidR="00782BD1" w:rsidRPr="002C28DD" w:rsidRDefault="00B26177" w:rsidP="007155BD">
      <w:pPr>
        <w:jc w:val="both"/>
        <w:rPr>
          <w:rFonts w:ascii="Arial" w:hAnsi="Arial" w:cs="Arial"/>
        </w:rPr>
      </w:pPr>
      <w:r>
        <w:rPr>
          <w:rFonts w:ascii="Arial" w:hAnsi="Arial" w:cs="Arial"/>
          <w:szCs w:val="24"/>
        </w:rPr>
        <w:t xml:space="preserve">Executive staff indicate that Redmond will not be the first to pay franchise compensation to the County, </w:t>
      </w:r>
      <w:r w:rsidR="00F50292">
        <w:rPr>
          <w:rFonts w:ascii="Arial" w:hAnsi="Arial" w:cs="Arial"/>
          <w:szCs w:val="24"/>
        </w:rPr>
        <w:t xml:space="preserve">but that </w:t>
      </w:r>
      <w:r>
        <w:rPr>
          <w:rFonts w:ascii="Arial" w:hAnsi="Arial" w:cs="Arial"/>
          <w:szCs w:val="24"/>
        </w:rPr>
        <w:t>these agreements are the first to come in front of the Council that include set compensation in exchange for the right to use and occupy the County ROW</w:t>
      </w:r>
      <w:r w:rsidR="000D5809">
        <w:rPr>
          <w:rFonts w:ascii="Arial" w:hAnsi="Arial" w:cs="Arial"/>
          <w:szCs w:val="24"/>
        </w:rPr>
        <w:t>.</w:t>
      </w:r>
    </w:p>
    <w:p w14:paraId="48BD253B" w14:textId="1B1079A0" w:rsidR="00E15C29" w:rsidRDefault="00582D36" w:rsidP="007155BD">
      <w:pPr>
        <w:jc w:val="both"/>
        <w:rPr>
          <w:rFonts w:ascii="Arial" w:hAnsi="Arial" w:cs="Arial"/>
          <w:b/>
          <w:smallCaps/>
          <w:szCs w:val="24"/>
          <w:u w:val="single"/>
        </w:rPr>
      </w:pPr>
      <w:r>
        <w:rPr>
          <w:rFonts w:ascii="Arial" w:hAnsi="Arial" w:cs="Arial"/>
          <w:b/>
          <w:smallCaps/>
          <w:szCs w:val="24"/>
          <w:u w:val="single"/>
        </w:rPr>
        <w:lastRenderedPageBreak/>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667A7C0F" w14:textId="6578ABFE" w:rsidR="0071540B" w:rsidRDefault="006268CE" w:rsidP="00D87EEF">
      <w:pPr>
        <w:jc w:val="both"/>
        <w:rPr>
          <w:rFonts w:ascii="Arial" w:hAnsi="Arial" w:cs="Arial"/>
        </w:rPr>
      </w:pPr>
      <w:r>
        <w:rPr>
          <w:rFonts w:ascii="Arial" w:hAnsi="Arial" w:cs="Arial"/>
        </w:rPr>
        <w:t>King County has the authority through state law (RCW 36.55.010) to grant franchises for the use of the rights-of-way</w:t>
      </w:r>
      <w:r w:rsidR="00EA6A92">
        <w:rPr>
          <w:rFonts w:ascii="Arial" w:hAnsi="Arial" w:cs="Arial"/>
        </w:rPr>
        <w:t xml:space="preserve"> (ROW)</w:t>
      </w:r>
      <w:r>
        <w:rPr>
          <w:rFonts w:ascii="Arial" w:hAnsi="Arial" w:cs="Arial"/>
        </w:rPr>
        <w:t xml:space="preserve"> of </w:t>
      </w:r>
      <w:r w:rsidR="00067A0F">
        <w:rPr>
          <w:rFonts w:ascii="Arial" w:hAnsi="Arial" w:cs="Arial"/>
        </w:rPr>
        <w:t>c</w:t>
      </w:r>
      <w:r>
        <w:rPr>
          <w:rFonts w:ascii="Arial" w:hAnsi="Arial" w:cs="Arial"/>
        </w:rPr>
        <w:t xml:space="preserve">ounty roads for the construction and maintenance of utilities, including </w:t>
      </w:r>
      <w:r w:rsidR="009E1FFF">
        <w:rPr>
          <w:rFonts w:ascii="Arial" w:hAnsi="Arial" w:cs="Arial"/>
        </w:rPr>
        <w:t xml:space="preserve">waterworks, </w:t>
      </w:r>
      <w:r>
        <w:rPr>
          <w:rFonts w:ascii="Arial" w:hAnsi="Arial" w:cs="Arial"/>
        </w:rPr>
        <w:t xml:space="preserve">gas pipes, </w:t>
      </w:r>
      <w:r w:rsidR="009E1FFF">
        <w:rPr>
          <w:rFonts w:ascii="Arial" w:hAnsi="Arial" w:cs="Arial"/>
        </w:rPr>
        <w:t xml:space="preserve">telephone, telegraph, and electric light lines, </w:t>
      </w:r>
      <w:r w:rsidR="002E4AB7">
        <w:rPr>
          <w:rFonts w:ascii="Arial" w:hAnsi="Arial" w:cs="Arial"/>
        </w:rPr>
        <w:t xml:space="preserve">sewers, and any such facilities. </w:t>
      </w:r>
    </w:p>
    <w:p w14:paraId="13C4E694" w14:textId="5806E0DD" w:rsidR="00511206" w:rsidRDefault="00511206" w:rsidP="00D87EEF">
      <w:pPr>
        <w:jc w:val="both"/>
        <w:rPr>
          <w:rFonts w:ascii="Arial" w:hAnsi="Arial" w:cs="Arial"/>
        </w:rPr>
      </w:pPr>
    </w:p>
    <w:p w14:paraId="32BFAEB0" w14:textId="00B7939B" w:rsidR="00371EA6" w:rsidRDefault="00CA4499" w:rsidP="00D87EEF">
      <w:pPr>
        <w:jc w:val="both"/>
        <w:rPr>
          <w:rFonts w:ascii="Arial" w:hAnsi="Arial" w:cs="Arial"/>
        </w:rPr>
      </w:pPr>
      <w:r>
        <w:rPr>
          <w:rFonts w:ascii="Arial" w:hAnsi="Arial" w:cs="Arial"/>
        </w:rPr>
        <w:t>K</w:t>
      </w:r>
      <w:r w:rsidR="00AF474B">
        <w:rPr>
          <w:rFonts w:ascii="Arial" w:hAnsi="Arial" w:cs="Arial"/>
        </w:rPr>
        <w:t>ing County Code</w:t>
      </w:r>
      <w:r>
        <w:rPr>
          <w:rFonts w:ascii="Arial" w:hAnsi="Arial" w:cs="Arial"/>
        </w:rPr>
        <w:t xml:space="preserve"> </w:t>
      </w:r>
      <w:r w:rsidR="0039564B">
        <w:rPr>
          <w:rFonts w:ascii="Arial" w:hAnsi="Arial" w:cs="Arial"/>
        </w:rPr>
        <w:t>(K</w:t>
      </w:r>
      <w:r w:rsidR="00395FD4">
        <w:rPr>
          <w:rFonts w:ascii="Arial" w:hAnsi="Arial" w:cs="Arial"/>
        </w:rPr>
        <w:t>.</w:t>
      </w:r>
      <w:r w:rsidR="0039564B">
        <w:rPr>
          <w:rFonts w:ascii="Arial" w:hAnsi="Arial" w:cs="Arial"/>
        </w:rPr>
        <w:t>C</w:t>
      </w:r>
      <w:r w:rsidR="00395FD4">
        <w:rPr>
          <w:rFonts w:ascii="Arial" w:hAnsi="Arial" w:cs="Arial"/>
        </w:rPr>
        <w:t>.</w:t>
      </w:r>
      <w:r w:rsidR="0039564B">
        <w:rPr>
          <w:rFonts w:ascii="Arial" w:hAnsi="Arial" w:cs="Arial"/>
        </w:rPr>
        <w:t>C</w:t>
      </w:r>
      <w:r w:rsidR="00395FD4">
        <w:rPr>
          <w:rFonts w:ascii="Arial" w:hAnsi="Arial" w:cs="Arial"/>
        </w:rPr>
        <w:t>.</w:t>
      </w:r>
      <w:r w:rsidR="0039564B">
        <w:rPr>
          <w:rFonts w:ascii="Arial" w:hAnsi="Arial" w:cs="Arial"/>
        </w:rPr>
        <w:t xml:space="preserve">) </w:t>
      </w:r>
      <w:r w:rsidR="00847D33">
        <w:rPr>
          <w:rFonts w:ascii="Arial" w:hAnsi="Arial" w:cs="Arial"/>
        </w:rPr>
        <w:t xml:space="preserve">Chapter </w:t>
      </w:r>
      <w:r>
        <w:rPr>
          <w:rFonts w:ascii="Arial" w:hAnsi="Arial" w:cs="Arial"/>
        </w:rPr>
        <w:t xml:space="preserve">6.27 requires private or municipal corporations to obtain a franchise for the use of the </w:t>
      </w:r>
      <w:r w:rsidR="00063082">
        <w:rPr>
          <w:rFonts w:ascii="Arial" w:hAnsi="Arial" w:cs="Arial"/>
        </w:rPr>
        <w:t xml:space="preserve">ROW, which must be consistent with the specific criteria laid out in that </w:t>
      </w:r>
      <w:r w:rsidR="006130E9">
        <w:rPr>
          <w:rFonts w:ascii="Arial" w:hAnsi="Arial" w:cs="Arial"/>
        </w:rPr>
        <w:t>chapter</w:t>
      </w:r>
      <w:r w:rsidR="00063082">
        <w:rPr>
          <w:rFonts w:ascii="Arial" w:hAnsi="Arial" w:cs="Arial"/>
        </w:rPr>
        <w:t xml:space="preserve"> of code. The application must be submitted to and nego</w:t>
      </w:r>
      <w:r w:rsidR="00A67133">
        <w:rPr>
          <w:rFonts w:ascii="Arial" w:hAnsi="Arial" w:cs="Arial"/>
        </w:rPr>
        <w:t>tiated with the Facilities Management Division</w:t>
      </w:r>
      <w:r w:rsidR="006C56A5">
        <w:rPr>
          <w:rFonts w:ascii="Arial" w:hAnsi="Arial" w:cs="Arial"/>
        </w:rPr>
        <w:t xml:space="preserve"> (FMD) and approved by the Council.</w:t>
      </w:r>
      <w:r w:rsidR="00A525F2">
        <w:rPr>
          <w:rFonts w:ascii="Arial" w:hAnsi="Arial" w:cs="Arial"/>
        </w:rPr>
        <w:t xml:space="preserve"> Water districts and distributors must also obtain approval of franchise applications from the utilities technical review committee prior to submittal to FMD.</w:t>
      </w:r>
    </w:p>
    <w:p w14:paraId="79E721AE" w14:textId="77777777" w:rsidR="00371EA6" w:rsidRDefault="00371EA6" w:rsidP="00D87EEF">
      <w:pPr>
        <w:jc w:val="both"/>
        <w:rPr>
          <w:rFonts w:ascii="Arial" w:hAnsi="Arial" w:cs="Arial"/>
        </w:rPr>
      </w:pPr>
    </w:p>
    <w:p w14:paraId="160BD544" w14:textId="5603DD1B" w:rsidR="00371EA6" w:rsidRDefault="00371EA6" w:rsidP="00D87EEF">
      <w:pPr>
        <w:jc w:val="both"/>
        <w:rPr>
          <w:rFonts w:ascii="Arial" w:hAnsi="Arial" w:cs="Arial"/>
        </w:rPr>
      </w:pPr>
      <w:r>
        <w:rPr>
          <w:rFonts w:ascii="Arial" w:hAnsi="Arial" w:cs="Arial"/>
        </w:rPr>
        <w:t>K</w:t>
      </w:r>
      <w:r w:rsidR="00395FD4">
        <w:rPr>
          <w:rFonts w:ascii="Arial" w:hAnsi="Arial" w:cs="Arial"/>
        </w:rPr>
        <w:t>.</w:t>
      </w:r>
      <w:r>
        <w:rPr>
          <w:rFonts w:ascii="Arial" w:hAnsi="Arial" w:cs="Arial"/>
        </w:rPr>
        <w:t>C</w:t>
      </w:r>
      <w:r w:rsidR="00395FD4">
        <w:rPr>
          <w:rFonts w:ascii="Arial" w:hAnsi="Arial" w:cs="Arial"/>
        </w:rPr>
        <w:t>.</w:t>
      </w:r>
      <w:r>
        <w:rPr>
          <w:rFonts w:ascii="Arial" w:hAnsi="Arial" w:cs="Arial"/>
        </w:rPr>
        <w:t>C</w:t>
      </w:r>
      <w:r w:rsidR="00395FD4">
        <w:rPr>
          <w:rFonts w:ascii="Arial" w:hAnsi="Arial" w:cs="Arial"/>
        </w:rPr>
        <w:t>.</w:t>
      </w:r>
      <w:r>
        <w:rPr>
          <w:rFonts w:ascii="Arial" w:hAnsi="Arial" w:cs="Arial"/>
        </w:rPr>
        <w:t xml:space="preserve"> 4A.675, together with K</w:t>
      </w:r>
      <w:r w:rsidR="00395FD4">
        <w:rPr>
          <w:rFonts w:ascii="Arial" w:hAnsi="Arial" w:cs="Arial"/>
        </w:rPr>
        <w:t>.</w:t>
      </w:r>
      <w:r>
        <w:rPr>
          <w:rFonts w:ascii="Arial" w:hAnsi="Arial" w:cs="Arial"/>
        </w:rPr>
        <w:t>C</w:t>
      </w:r>
      <w:r w:rsidR="00395FD4">
        <w:rPr>
          <w:rFonts w:ascii="Arial" w:hAnsi="Arial" w:cs="Arial"/>
        </w:rPr>
        <w:t>.</w:t>
      </w:r>
      <w:r>
        <w:rPr>
          <w:rFonts w:ascii="Arial" w:hAnsi="Arial" w:cs="Arial"/>
        </w:rPr>
        <w:t>C</w:t>
      </w:r>
      <w:r w:rsidR="00395FD4">
        <w:rPr>
          <w:rFonts w:ascii="Arial" w:hAnsi="Arial" w:cs="Arial"/>
        </w:rPr>
        <w:t>.</w:t>
      </w:r>
      <w:r>
        <w:rPr>
          <w:rFonts w:ascii="Arial" w:hAnsi="Arial" w:cs="Arial"/>
        </w:rPr>
        <w:t xml:space="preserve"> 6.27.054, sets forth fees and charges to be paid for by the franchise applicant for the application. These fees include:</w:t>
      </w:r>
    </w:p>
    <w:p w14:paraId="4F2C62DB" w14:textId="77777777" w:rsidR="00371EA6" w:rsidRDefault="00371EA6" w:rsidP="00D87EEF">
      <w:pPr>
        <w:jc w:val="both"/>
        <w:rPr>
          <w:rFonts w:ascii="Arial" w:hAnsi="Arial" w:cs="Arial"/>
        </w:rPr>
      </w:pPr>
    </w:p>
    <w:p w14:paraId="1AED6AEF" w14:textId="65ABBD08" w:rsidR="00CA4499" w:rsidRDefault="00371EA6" w:rsidP="00371EA6">
      <w:pPr>
        <w:pStyle w:val="ListParagraph0"/>
        <w:numPr>
          <w:ilvl w:val="0"/>
          <w:numId w:val="6"/>
        </w:numPr>
        <w:jc w:val="both"/>
        <w:rPr>
          <w:rFonts w:ascii="Arial" w:hAnsi="Arial" w:cs="Arial"/>
        </w:rPr>
      </w:pPr>
      <w:r>
        <w:rPr>
          <w:rFonts w:ascii="Arial" w:hAnsi="Arial" w:cs="Arial"/>
        </w:rPr>
        <w:t>A franchise application fee of $2,500;</w:t>
      </w:r>
    </w:p>
    <w:p w14:paraId="574DA16E" w14:textId="7D31528F" w:rsidR="00371EA6" w:rsidRDefault="00371EA6" w:rsidP="00371EA6">
      <w:pPr>
        <w:pStyle w:val="ListParagraph0"/>
        <w:numPr>
          <w:ilvl w:val="0"/>
          <w:numId w:val="6"/>
        </w:numPr>
        <w:jc w:val="both"/>
        <w:rPr>
          <w:rFonts w:ascii="Arial" w:hAnsi="Arial" w:cs="Arial"/>
        </w:rPr>
      </w:pPr>
      <w:r>
        <w:rPr>
          <w:rFonts w:ascii="Arial" w:hAnsi="Arial" w:cs="Arial"/>
        </w:rPr>
        <w:t>An advertising fee, which includes the full advertising costs associated with the application; and</w:t>
      </w:r>
    </w:p>
    <w:p w14:paraId="68393AC6" w14:textId="3A3CA1AE" w:rsidR="00371EA6" w:rsidRDefault="00371EA6" w:rsidP="00371EA6">
      <w:pPr>
        <w:pStyle w:val="ListParagraph0"/>
        <w:numPr>
          <w:ilvl w:val="0"/>
          <w:numId w:val="6"/>
        </w:numPr>
        <w:jc w:val="both"/>
        <w:rPr>
          <w:rFonts w:ascii="Arial" w:hAnsi="Arial" w:cs="Arial"/>
        </w:rPr>
      </w:pPr>
      <w:r>
        <w:rPr>
          <w:rFonts w:ascii="Arial" w:hAnsi="Arial" w:cs="Arial"/>
        </w:rPr>
        <w:t>A surcharge to recover the actual costs incurred by the County in reviewing and processing an application.</w:t>
      </w:r>
    </w:p>
    <w:p w14:paraId="431362DB" w14:textId="4BDBE4B0" w:rsidR="00371EA6" w:rsidRDefault="00371EA6" w:rsidP="00371EA6">
      <w:pPr>
        <w:jc w:val="both"/>
        <w:rPr>
          <w:rFonts w:ascii="Arial" w:hAnsi="Arial" w:cs="Arial"/>
        </w:rPr>
      </w:pPr>
    </w:p>
    <w:p w14:paraId="4DE10AEE" w14:textId="35FA498E" w:rsidR="00371EA6" w:rsidRDefault="00371EA6" w:rsidP="00371EA6">
      <w:pPr>
        <w:jc w:val="both"/>
        <w:rPr>
          <w:rFonts w:ascii="Arial" w:hAnsi="Arial" w:cs="Arial"/>
        </w:rPr>
      </w:pPr>
      <w:r>
        <w:rPr>
          <w:rFonts w:ascii="Arial" w:hAnsi="Arial" w:cs="Arial"/>
        </w:rPr>
        <w:t xml:space="preserve">The above fees include only those related to the franchise application. Throughout the life of the agreement, additional fees may be </w:t>
      </w:r>
      <w:r w:rsidR="00A30E30">
        <w:rPr>
          <w:rFonts w:ascii="Arial" w:hAnsi="Arial" w:cs="Arial"/>
        </w:rPr>
        <w:t>charged, including for permit applications for work in the ROW.</w:t>
      </w:r>
      <w:r w:rsidR="00F74AA1">
        <w:rPr>
          <w:rFonts w:ascii="Arial" w:hAnsi="Arial" w:cs="Arial"/>
        </w:rPr>
        <w:t xml:space="preserve"> Annual compensation is discussed later in this staff report.</w:t>
      </w:r>
    </w:p>
    <w:p w14:paraId="15BA0D97" w14:textId="1DA80D7C" w:rsidR="00A30E30" w:rsidRDefault="00A30E30" w:rsidP="00371EA6">
      <w:pPr>
        <w:jc w:val="both"/>
        <w:rPr>
          <w:rFonts w:ascii="Arial" w:hAnsi="Arial" w:cs="Arial"/>
        </w:rPr>
      </w:pPr>
    </w:p>
    <w:p w14:paraId="22EE4ADF" w14:textId="53371D65" w:rsidR="00D87EEF" w:rsidRDefault="00A30E30" w:rsidP="007155BD">
      <w:pPr>
        <w:jc w:val="both"/>
        <w:rPr>
          <w:rFonts w:ascii="Arial" w:hAnsi="Arial" w:cs="Arial"/>
        </w:rPr>
      </w:pPr>
      <w:r>
        <w:rPr>
          <w:rFonts w:ascii="Arial" w:hAnsi="Arial" w:cs="Arial"/>
        </w:rPr>
        <w:t>Ordinance 18403, adopted by the Council in 2016, added a section to</w:t>
      </w:r>
      <w:r w:rsidR="001D234D">
        <w:rPr>
          <w:rFonts w:ascii="Arial" w:hAnsi="Arial" w:cs="Arial"/>
        </w:rPr>
        <w:t xml:space="preserve"> the</w:t>
      </w:r>
      <w:r>
        <w:rPr>
          <w:rFonts w:ascii="Arial" w:hAnsi="Arial" w:cs="Arial"/>
        </w:rPr>
        <w:t xml:space="preserve"> K</w:t>
      </w:r>
      <w:r w:rsidR="001D234D">
        <w:rPr>
          <w:rFonts w:ascii="Arial" w:hAnsi="Arial" w:cs="Arial"/>
        </w:rPr>
        <w:t>.</w:t>
      </w:r>
      <w:r>
        <w:rPr>
          <w:rFonts w:ascii="Arial" w:hAnsi="Arial" w:cs="Arial"/>
        </w:rPr>
        <w:t>C</w:t>
      </w:r>
      <w:r w:rsidR="001D234D">
        <w:rPr>
          <w:rFonts w:ascii="Arial" w:hAnsi="Arial" w:cs="Arial"/>
        </w:rPr>
        <w:t>.</w:t>
      </w:r>
      <w:r>
        <w:rPr>
          <w:rFonts w:ascii="Arial" w:hAnsi="Arial" w:cs="Arial"/>
        </w:rPr>
        <w:t>C</w:t>
      </w:r>
      <w:r w:rsidR="001D234D">
        <w:rPr>
          <w:rFonts w:ascii="Arial" w:hAnsi="Arial" w:cs="Arial"/>
        </w:rPr>
        <w:t>.</w:t>
      </w:r>
      <w:r>
        <w:rPr>
          <w:rFonts w:ascii="Arial" w:hAnsi="Arial" w:cs="Arial"/>
        </w:rPr>
        <w:t xml:space="preserve"> requiring franchise agreements to include a requirement that the grantee of the franchise provide the County "reasonable compensation in return for the right to use the right-of-way for the purposes of constructing, operating, maintaining and repairing utility facilities</w:t>
      </w:r>
      <w:r w:rsidR="00D83D5B">
        <w:rPr>
          <w:rFonts w:ascii="Arial" w:hAnsi="Arial" w:cs="Arial"/>
        </w:rPr>
        <w:t xml:space="preserve"> and related appurtenances</w:t>
      </w:r>
      <w:r>
        <w:rPr>
          <w:rFonts w:ascii="Arial" w:hAnsi="Arial" w:cs="Arial"/>
        </w:rPr>
        <w:t>."</w:t>
      </w:r>
      <w:r w:rsidR="00D83D5B">
        <w:rPr>
          <w:rFonts w:ascii="Arial" w:hAnsi="Arial" w:cs="Arial"/>
        </w:rPr>
        <w:t xml:space="preserve"> </w:t>
      </w:r>
      <w:r w:rsidR="00F6443B">
        <w:rPr>
          <w:rFonts w:ascii="Arial" w:hAnsi="Arial" w:cs="Arial"/>
        </w:rPr>
        <w:t>K</w:t>
      </w:r>
      <w:r w:rsidR="001D234D">
        <w:rPr>
          <w:rFonts w:ascii="Arial" w:hAnsi="Arial" w:cs="Arial"/>
        </w:rPr>
        <w:t>.</w:t>
      </w:r>
      <w:r w:rsidR="00F6443B">
        <w:rPr>
          <w:rFonts w:ascii="Arial" w:hAnsi="Arial" w:cs="Arial"/>
        </w:rPr>
        <w:t>C</w:t>
      </w:r>
      <w:r w:rsidR="001D234D">
        <w:rPr>
          <w:rFonts w:ascii="Arial" w:hAnsi="Arial" w:cs="Arial"/>
        </w:rPr>
        <w:t>.</w:t>
      </w:r>
      <w:r w:rsidR="00F6443B">
        <w:rPr>
          <w:rFonts w:ascii="Arial" w:hAnsi="Arial" w:cs="Arial"/>
        </w:rPr>
        <w:t>C</w:t>
      </w:r>
      <w:r w:rsidR="001D234D">
        <w:rPr>
          <w:rFonts w:ascii="Arial" w:hAnsi="Arial" w:cs="Arial"/>
        </w:rPr>
        <w:t>.</w:t>
      </w:r>
      <w:r w:rsidR="00F6443B">
        <w:rPr>
          <w:rFonts w:ascii="Arial" w:hAnsi="Arial" w:cs="Arial"/>
        </w:rPr>
        <w:t xml:space="preserve"> 6.27.080 states that compensation shall be determined through consideration of the following relevant factors, not all of which must be applied to each franchise:</w:t>
      </w:r>
    </w:p>
    <w:p w14:paraId="6F787DB5" w14:textId="77777777" w:rsidR="00ED0EC7" w:rsidRDefault="00ED0EC7" w:rsidP="007155BD">
      <w:pPr>
        <w:jc w:val="both"/>
        <w:rPr>
          <w:rFonts w:ascii="Arial" w:hAnsi="Arial" w:cs="Arial"/>
        </w:rPr>
      </w:pPr>
    </w:p>
    <w:p w14:paraId="3A4C9096" w14:textId="4133BF4F" w:rsidR="00ED0EC7" w:rsidRDefault="00ED0EC7" w:rsidP="00ED0EC7">
      <w:pPr>
        <w:pStyle w:val="ListParagraph0"/>
        <w:numPr>
          <w:ilvl w:val="0"/>
          <w:numId w:val="11"/>
        </w:numPr>
        <w:jc w:val="both"/>
        <w:rPr>
          <w:rFonts w:ascii="Arial" w:hAnsi="Arial" w:cs="Arial"/>
        </w:rPr>
      </w:pPr>
      <w:r>
        <w:rPr>
          <w:rFonts w:ascii="Arial" w:hAnsi="Arial" w:cs="Arial"/>
        </w:rPr>
        <w:t>The land value of right-of-way within the applicant's service area;</w:t>
      </w:r>
    </w:p>
    <w:p w14:paraId="793EFEA1" w14:textId="3B3ADA06" w:rsidR="008A53EF" w:rsidRDefault="004C06B4" w:rsidP="00ED0EC7">
      <w:pPr>
        <w:pStyle w:val="ListParagraph0"/>
        <w:numPr>
          <w:ilvl w:val="0"/>
          <w:numId w:val="11"/>
        </w:numPr>
        <w:jc w:val="both"/>
        <w:rPr>
          <w:rFonts w:ascii="Arial" w:hAnsi="Arial" w:cs="Arial"/>
        </w:rPr>
      </w:pPr>
      <w:r>
        <w:rPr>
          <w:rFonts w:ascii="Arial" w:hAnsi="Arial" w:cs="Arial"/>
        </w:rPr>
        <w:t>The approximate amount of area within the right-of-way that will be needed to accommodate the applicant's use;</w:t>
      </w:r>
    </w:p>
    <w:p w14:paraId="5BCAF22B" w14:textId="3C66E403" w:rsidR="004C06B4" w:rsidRDefault="004C06B4" w:rsidP="00ED0EC7">
      <w:pPr>
        <w:pStyle w:val="ListParagraph0"/>
        <w:numPr>
          <w:ilvl w:val="0"/>
          <w:numId w:val="11"/>
        </w:numPr>
        <w:jc w:val="both"/>
        <w:rPr>
          <w:rFonts w:ascii="Arial" w:hAnsi="Arial" w:cs="Arial"/>
        </w:rPr>
      </w:pPr>
      <w:r>
        <w:rPr>
          <w:rFonts w:ascii="Arial" w:hAnsi="Arial" w:cs="Arial"/>
        </w:rPr>
        <w:t>A reasonable rate of return to King County for the applicant's use of the right-of-way;</w:t>
      </w:r>
    </w:p>
    <w:p w14:paraId="5246220D" w14:textId="1A325CB8" w:rsidR="004C06B4" w:rsidRDefault="004C06B4" w:rsidP="00ED0EC7">
      <w:pPr>
        <w:pStyle w:val="ListParagraph0"/>
        <w:numPr>
          <w:ilvl w:val="0"/>
          <w:numId w:val="11"/>
        </w:numPr>
        <w:jc w:val="both"/>
        <w:rPr>
          <w:rFonts w:ascii="Arial" w:hAnsi="Arial" w:cs="Arial"/>
        </w:rPr>
      </w:pPr>
      <w:r>
        <w:rPr>
          <w:rFonts w:ascii="Arial" w:hAnsi="Arial" w:cs="Arial"/>
        </w:rPr>
        <w:t xml:space="preserve">The </w:t>
      </w:r>
      <w:r w:rsidR="005C5A28">
        <w:rPr>
          <w:rFonts w:ascii="Arial" w:hAnsi="Arial" w:cs="Arial"/>
        </w:rPr>
        <w:t>business opportunity made available to the applicant;</w:t>
      </w:r>
    </w:p>
    <w:p w14:paraId="191BAD87" w14:textId="0B8BE35C" w:rsidR="005C5A28" w:rsidRDefault="005C5A28" w:rsidP="00ED0EC7">
      <w:pPr>
        <w:pStyle w:val="ListParagraph0"/>
        <w:numPr>
          <w:ilvl w:val="0"/>
          <w:numId w:val="11"/>
        </w:numPr>
        <w:jc w:val="both"/>
        <w:rPr>
          <w:rFonts w:ascii="Arial" w:hAnsi="Arial" w:cs="Arial"/>
        </w:rPr>
      </w:pPr>
      <w:r>
        <w:rPr>
          <w:rFonts w:ascii="Arial" w:hAnsi="Arial" w:cs="Arial"/>
        </w:rPr>
        <w:t>Density of households served;</w:t>
      </w:r>
    </w:p>
    <w:p w14:paraId="4D5B8842" w14:textId="7CF36852" w:rsidR="005C5A28" w:rsidRDefault="005C5A28" w:rsidP="005C5A28">
      <w:pPr>
        <w:pStyle w:val="ListParagraph0"/>
        <w:numPr>
          <w:ilvl w:val="0"/>
          <w:numId w:val="11"/>
        </w:numPr>
        <w:jc w:val="both"/>
        <w:rPr>
          <w:rFonts w:ascii="Arial" w:hAnsi="Arial" w:cs="Arial"/>
        </w:rPr>
      </w:pPr>
      <w:r>
        <w:rPr>
          <w:rFonts w:ascii="Arial" w:hAnsi="Arial" w:cs="Arial"/>
        </w:rPr>
        <w:t>A reasonable annual adjustment; and</w:t>
      </w:r>
    </w:p>
    <w:p w14:paraId="02FD750C" w14:textId="2C82C3CE" w:rsidR="00D43FD7" w:rsidRDefault="005C5A28" w:rsidP="00D43FD7">
      <w:pPr>
        <w:pStyle w:val="ListParagraph0"/>
        <w:numPr>
          <w:ilvl w:val="0"/>
          <w:numId w:val="11"/>
        </w:numPr>
        <w:jc w:val="both"/>
        <w:rPr>
          <w:rFonts w:ascii="Arial" w:hAnsi="Arial" w:cs="Arial"/>
        </w:rPr>
      </w:pPr>
      <w:r>
        <w:rPr>
          <w:rFonts w:ascii="Arial" w:hAnsi="Arial" w:cs="Arial"/>
        </w:rPr>
        <w:t>Other factors that are reasonably related to the value of the franchise or the cost to King County of negotiating the franchise.</w:t>
      </w:r>
    </w:p>
    <w:p w14:paraId="2F9E8FE7" w14:textId="77777777" w:rsidR="00431A43" w:rsidRPr="00172E19" w:rsidRDefault="00431A43" w:rsidP="00431A43">
      <w:pPr>
        <w:pStyle w:val="ListParagraph0"/>
        <w:jc w:val="both"/>
        <w:rPr>
          <w:rFonts w:ascii="Arial" w:hAnsi="Arial" w:cs="Arial"/>
        </w:rPr>
      </w:pPr>
    </w:p>
    <w:p w14:paraId="298F8216" w14:textId="04F92AE5" w:rsidR="00943C4D" w:rsidRPr="00D43FD7" w:rsidRDefault="00D43FD7" w:rsidP="00D43FD7">
      <w:pPr>
        <w:jc w:val="both"/>
        <w:rPr>
          <w:rFonts w:ascii="Arial" w:hAnsi="Arial" w:cs="Arial"/>
        </w:rPr>
      </w:pPr>
      <w:r>
        <w:rPr>
          <w:rFonts w:ascii="Arial" w:hAnsi="Arial" w:cs="Arial"/>
        </w:rPr>
        <w:t>K</w:t>
      </w:r>
      <w:r w:rsidR="001D234D">
        <w:rPr>
          <w:rFonts w:ascii="Arial" w:hAnsi="Arial" w:cs="Arial"/>
        </w:rPr>
        <w:t>.</w:t>
      </w:r>
      <w:r>
        <w:rPr>
          <w:rFonts w:ascii="Arial" w:hAnsi="Arial" w:cs="Arial"/>
        </w:rPr>
        <w:t>C</w:t>
      </w:r>
      <w:r w:rsidR="001D234D">
        <w:rPr>
          <w:rFonts w:ascii="Arial" w:hAnsi="Arial" w:cs="Arial"/>
        </w:rPr>
        <w:t>.</w:t>
      </w:r>
      <w:r>
        <w:rPr>
          <w:rFonts w:ascii="Arial" w:hAnsi="Arial" w:cs="Arial"/>
        </w:rPr>
        <w:t>C</w:t>
      </w:r>
      <w:r w:rsidR="001D234D">
        <w:rPr>
          <w:rFonts w:ascii="Arial" w:hAnsi="Arial" w:cs="Arial"/>
        </w:rPr>
        <w:t>.</w:t>
      </w:r>
      <w:r>
        <w:rPr>
          <w:rFonts w:ascii="Arial" w:hAnsi="Arial" w:cs="Arial"/>
        </w:rPr>
        <w:t xml:space="preserve"> 6.27.080 also authorizes FMD to establish policies that create a process for the determination</w:t>
      </w:r>
      <w:r w:rsidR="00DC727A">
        <w:rPr>
          <w:rFonts w:ascii="Arial" w:hAnsi="Arial" w:cs="Arial"/>
        </w:rPr>
        <w:t xml:space="preserve"> of franchise compensation, which may include different processes for the </w:t>
      </w:r>
      <w:r w:rsidR="00DC727A">
        <w:rPr>
          <w:rFonts w:ascii="Arial" w:hAnsi="Arial" w:cs="Arial"/>
        </w:rPr>
        <w:lastRenderedPageBreak/>
        <w:t>determination of franchise compensation depending on the size and complexity of the franchise</w:t>
      </w:r>
      <w:r w:rsidR="00D03C07">
        <w:rPr>
          <w:rFonts w:ascii="Arial" w:hAnsi="Arial" w:cs="Arial"/>
        </w:rPr>
        <w:t>.</w:t>
      </w:r>
      <w:r w:rsidR="00285993">
        <w:rPr>
          <w:rFonts w:ascii="Arial" w:hAnsi="Arial" w:cs="Arial"/>
        </w:rPr>
        <w:t xml:space="preserve"> </w:t>
      </w:r>
      <w:r w:rsidR="00943C4D">
        <w:rPr>
          <w:rFonts w:ascii="Arial" w:hAnsi="Arial" w:cs="Arial"/>
        </w:rPr>
        <w:t>FMD</w:t>
      </w:r>
      <w:r w:rsidR="00787E8A">
        <w:rPr>
          <w:rFonts w:ascii="Arial" w:hAnsi="Arial" w:cs="Arial"/>
        </w:rPr>
        <w:t xml:space="preserve"> adopted Public Rule RPM 9-2, Rules for Determining Franchise Compensation </w:t>
      </w:r>
      <w:r w:rsidR="00775959">
        <w:rPr>
          <w:rFonts w:ascii="Arial" w:hAnsi="Arial" w:cs="Arial"/>
        </w:rPr>
        <w:t xml:space="preserve">under K.C.C. 6.27.080, that further outlines </w:t>
      </w:r>
      <w:r w:rsidR="004B2C3E">
        <w:rPr>
          <w:rFonts w:ascii="Arial" w:hAnsi="Arial" w:cs="Arial"/>
        </w:rPr>
        <w:t>how the previous factors</w:t>
      </w:r>
      <w:r w:rsidR="007D6FE9">
        <w:rPr>
          <w:rFonts w:ascii="Arial" w:hAnsi="Arial" w:cs="Arial"/>
        </w:rPr>
        <w:t xml:space="preserve"> will be used to generate </w:t>
      </w:r>
      <w:r w:rsidR="00E002CE">
        <w:rPr>
          <w:rFonts w:ascii="Arial" w:hAnsi="Arial" w:cs="Arial"/>
        </w:rPr>
        <w:t xml:space="preserve">the compensation </w:t>
      </w:r>
      <w:r w:rsidR="00351BC8">
        <w:rPr>
          <w:rFonts w:ascii="Arial" w:hAnsi="Arial" w:cs="Arial"/>
        </w:rPr>
        <w:t>amount,</w:t>
      </w:r>
      <w:r w:rsidR="0013555F">
        <w:rPr>
          <w:rFonts w:ascii="Arial" w:hAnsi="Arial" w:cs="Arial"/>
        </w:rPr>
        <w:t xml:space="preserve"> and which went into effect on January 29, 2018</w:t>
      </w:r>
      <w:r w:rsidR="00E002CE">
        <w:rPr>
          <w:rFonts w:ascii="Arial" w:hAnsi="Arial" w:cs="Arial"/>
        </w:rPr>
        <w:t>.</w:t>
      </w:r>
      <w:r w:rsidR="00B93534">
        <w:rPr>
          <w:rStyle w:val="FootnoteReference"/>
          <w:rFonts w:ascii="Arial" w:hAnsi="Arial" w:cs="Arial"/>
        </w:rPr>
        <w:footnoteReference w:id="1"/>
      </w:r>
      <w:r w:rsidR="000163A6">
        <w:rPr>
          <w:rFonts w:ascii="Arial" w:hAnsi="Arial" w:cs="Arial"/>
        </w:rPr>
        <w:t xml:space="preserve"> </w:t>
      </w:r>
    </w:p>
    <w:p w14:paraId="22301C65" w14:textId="283D7B23" w:rsidR="00A30E30" w:rsidRDefault="00A30E30" w:rsidP="007155BD">
      <w:pPr>
        <w:jc w:val="both"/>
        <w:rPr>
          <w:rFonts w:ascii="Arial" w:hAnsi="Arial" w:cs="Arial"/>
        </w:rPr>
      </w:pPr>
    </w:p>
    <w:p w14:paraId="39F1E573" w14:textId="0660E747" w:rsidR="00FC3C30" w:rsidRDefault="00A30E30" w:rsidP="007155BD">
      <w:pPr>
        <w:jc w:val="both"/>
        <w:rPr>
          <w:rFonts w:ascii="Arial" w:hAnsi="Arial" w:cs="Arial"/>
        </w:rPr>
      </w:pPr>
      <w:r>
        <w:rPr>
          <w:rFonts w:ascii="Arial" w:hAnsi="Arial" w:cs="Arial"/>
        </w:rPr>
        <w:t>In January 2018, King County filed</w:t>
      </w:r>
      <w:r w:rsidR="00271F53">
        <w:rPr>
          <w:rFonts w:ascii="Arial" w:hAnsi="Arial" w:cs="Arial"/>
        </w:rPr>
        <w:t xml:space="preserve"> an action for declaratory relief in King County Superior Court against various water and sewer districts in King County regarding the l</w:t>
      </w:r>
      <w:r w:rsidR="006B5DD6">
        <w:rPr>
          <w:rFonts w:ascii="Arial" w:hAnsi="Arial" w:cs="Arial"/>
        </w:rPr>
        <w:t>egality of this provision.</w:t>
      </w:r>
      <w:r w:rsidR="00DF52FC">
        <w:rPr>
          <w:rFonts w:ascii="Arial" w:hAnsi="Arial" w:cs="Arial"/>
        </w:rPr>
        <w:t xml:space="preserve"> In September 2018, the </w:t>
      </w:r>
      <w:r w:rsidR="001D234D">
        <w:rPr>
          <w:rFonts w:ascii="Arial" w:hAnsi="Arial" w:cs="Arial"/>
        </w:rPr>
        <w:t xml:space="preserve">Washington State </w:t>
      </w:r>
      <w:r w:rsidR="00DF52FC">
        <w:rPr>
          <w:rFonts w:ascii="Arial" w:hAnsi="Arial" w:cs="Arial"/>
        </w:rPr>
        <w:t>Superior Court ruled in favor of the water and sewer districts and dismissed King County's compliant with prejudice. King County appealed to the Washington State Supreme Court</w:t>
      </w:r>
      <w:r w:rsidR="008E24EE">
        <w:rPr>
          <w:rFonts w:ascii="Arial" w:hAnsi="Arial" w:cs="Arial"/>
        </w:rPr>
        <w:t>. In December 2019, the Supreme Court ruled that King County has the authority to impose a franchise compensation charge for the use of ROW by private and public utilities. The Court also ruled that water and sewer districts do not have a general right to use county ROW without a franchise.</w:t>
      </w:r>
    </w:p>
    <w:p w14:paraId="627D43EC" w14:textId="22FC54FB" w:rsidR="002C7DB6" w:rsidRDefault="002C7DB6" w:rsidP="007155BD">
      <w:pPr>
        <w:jc w:val="both"/>
        <w:rPr>
          <w:rFonts w:ascii="Arial" w:hAnsi="Arial" w:cs="Arial"/>
        </w:rPr>
      </w:pPr>
    </w:p>
    <w:p w14:paraId="682172AB" w14:textId="33F9784F" w:rsidR="002C7DB6" w:rsidRDefault="00340E1F" w:rsidP="002C7DB6">
      <w:pPr>
        <w:jc w:val="both"/>
        <w:rPr>
          <w:rFonts w:ascii="Arial" w:hAnsi="Arial" w:cs="Arial"/>
        </w:rPr>
      </w:pPr>
      <w:r>
        <w:rPr>
          <w:rFonts w:ascii="Arial" w:hAnsi="Arial" w:cs="Arial"/>
        </w:rPr>
        <w:t xml:space="preserve">According to the </w:t>
      </w:r>
      <w:r w:rsidR="007358C8">
        <w:rPr>
          <w:rFonts w:ascii="Arial" w:hAnsi="Arial" w:cs="Arial"/>
        </w:rPr>
        <w:t xml:space="preserve">recitals in the </w:t>
      </w:r>
      <w:r>
        <w:rPr>
          <w:rFonts w:ascii="Arial" w:hAnsi="Arial" w:cs="Arial"/>
        </w:rPr>
        <w:t>proposed agreement</w:t>
      </w:r>
      <w:r w:rsidR="007B18AE">
        <w:rPr>
          <w:rFonts w:ascii="Arial" w:hAnsi="Arial" w:cs="Arial"/>
        </w:rPr>
        <w:t>s,</w:t>
      </w:r>
      <w:r w:rsidR="00EF15DB">
        <w:rPr>
          <w:rFonts w:ascii="Arial" w:hAnsi="Arial" w:cs="Arial"/>
        </w:rPr>
        <w:t xml:space="preserve"> on April 24, 2019, the City of Redmond </w:t>
      </w:r>
      <w:r w:rsidR="00EA6A92">
        <w:rPr>
          <w:rFonts w:ascii="Arial" w:hAnsi="Arial" w:cs="Arial"/>
        </w:rPr>
        <w:t>(Franchisee</w:t>
      </w:r>
      <w:r w:rsidR="00676036">
        <w:rPr>
          <w:rFonts w:ascii="Arial" w:hAnsi="Arial" w:cs="Arial"/>
        </w:rPr>
        <w:t>; City</w:t>
      </w:r>
      <w:r w:rsidR="00EA6A92">
        <w:rPr>
          <w:rFonts w:ascii="Arial" w:hAnsi="Arial" w:cs="Arial"/>
        </w:rPr>
        <w:t xml:space="preserve">) </w:t>
      </w:r>
      <w:r w:rsidR="00EF15DB">
        <w:rPr>
          <w:rFonts w:ascii="Arial" w:hAnsi="Arial" w:cs="Arial"/>
        </w:rPr>
        <w:t xml:space="preserve">applied </w:t>
      </w:r>
      <w:r w:rsidR="00EC79CB">
        <w:rPr>
          <w:rFonts w:ascii="Arial" w:hAnsi="Arial" w:cs="Arial"/>
        </w:rPr>
        <w:t xml:space="preserve">for a franchise for the right to </w:t>
      </w:r>
      <w:r w:rsidR="00B81AFF">
        <w:rPr>
          <w:rFonts w:ascii="Arial" w:hAnsi="Arial" w:cs="Arial"/>
        </w:rPr>
        <w:t>use County ROW</w:t>
      </w:r>
      <w:r w:rsidR="00EF7683">
        <w:rPr>
          <w:rFonts w:ascii="Arial" w:hAnsi="Arial" w:cs="Arial"/>
        </w:rPr>
        <w:t>s</w:t>
      </w:r>
      <w:r w:rsidR="00B81AFF">
        <w:rPr>
          <w:rFonts w:ascii="Arial" w:hAnsi="Arial" w:cs="Arial"/>
        </w:rPr>
        <w:t xml:space="preserve"> for water and sewer system facilities and to update and combine portions of the </w:t>
      </w:r>
      <w:r w:rsidR="00E14BF1">
        <w:rPr>
          <w:rFonts w:ascii="Arial" w:hAnsi="Arial" w:cs="Arial"/>
        </w:rPr>
        <w:t xml:space="preserve">previously approved </w:t>
      </w:r>
      <w:r w:rsidR="00B81AFF">
        <w:rPr>
          <w:rFonts w:ascii="Arial" w:hAnsi="Arial" w:cs="Arial"/>
        </w:rPr>
        <w:t xml:space="preserve">franchise areas </w:t>
      </w:r>
      <w:r>
        <w:rPr>
          <w:rFonts w:ascii="Arial" w:hAnsi="Arial" w:cs="Arial"/>
        </w:rPr>
        <w:t xml:space="preserve">into </w:t>
      </w:r>
      <w:r w:rsidR="00C74DAC">
        <w:rPr>
          <w:rFonts w:ascii="Arial" w:hAnsi="Arial" w:cs="Arial"/>
        </w:rPr>
        <w:t>tw</w:t>
      </w:r>
      <w:r w:rsidR="00F3700B">
        <w:rPr>
          <w:rFonts w:ascii="Arial" w:hAnsi="Arial" w:cs="Arial"/>
        </w:rPr>
        <w:t>o new</w:t>
      </w:r>
      <w:r>
        <w:rPr>
          <w:rFonts w:ascii="Arial" w:hAnsi="Arial" w:cs="Arial"/>
        </w:rPr>
        <w:t xml:space="preserve"> franchise area</w:t>
      </w:r>
      <w:r w:rsidR="00C74DAC">
        <w:rPr>
          <w:rFonts w:ascii="Arial" w:hAnsi="Arial" w:cs="Arial"/>
        </w:rPr>
        <w:t>s – the Redmond City Franchise Area and the Novelty Hill Franchise Area.</w:t>
      </w:r>
      <w:r>
        <w:rPr>
          <w:rFonts w:ascii="Arial" w:hAnsi="Arial" w:cs="Arial"/>
        </w:rPr>
        <w:t xml:space="preserve"> </w:t>
      </w:r>
      <w:r w:rsidR="00C74DAC">
        <w:rPr>
          <w:rFonts w:ascii="Arial" w:hAnsi="Arial" w:cs="Arial"/>
        </w:rPr>
        <w:t xml:space="preserve">Executive staff indicate that </w:t>
      </w:r>
      <w:r w:rsidR="002C7DB6">
        <w:rPr>
          <w:rFonts w:ascii="Arial" w:hAnsi="Arial" w:cs="Arial"/>
        </w:rPr>
        <w:t xml:space="preserve">King County began discussions to address two expired franchises early in </w:t>
      </w:r>
      <w:r w:rsidR="006804C7">
        <w:rPr>
          <w:rFonts w:ascii="Arial" w:hAnsi="Arial" w:cs="Arial"/>
        </w:rPr>
        <w:t>2020 but</w:t>
      </w:r>
      <w:r w:rsidR="002C7DB6">
        <w:rPr>
          <w:rFonts w:ascii="Arial" w:hAnsi="Arial" w:cs="Arial"/>
        </w:rPr>
        <w:t xml:space="preserve"> suspended the negotiations while both sides responded to the COVID-19 pandemic.</w:t>
      </w:r>
      <w:r w:rsidR="00FA4690">
        <w:rPr>
          <w:rFonts w:ascii="Arial" w:hAnsi="Arial" w:cs="Arial"/>
        </w:rPr>
        <w:t xml:space="preserve"> </w:t>
      </w:r>
      <w:r w:rsidR="00332227">
        <w:rPr>
          <w:rFonts w:ascii="Arial" w:hAnsi="Arial" w:cs="Arial"/>
        </w:rPr>
        <w:t xml:space="preserve">Negotiations </w:t>
      </w:r>
      <w:r w:rsidR="007E1437">
        <w:rPr>
          <w:rFonts w:ascii="Arial" w:hAnsi="Arial" w:cs="Arial"/>
        </w:rPr>
        <w:t>resumed</w:t>
      </w:r>
      <w:r w:rsidR="00332227">
        <w:rPr>
          <w:rFonts w:ascii="Arial" w:hAnsi="Arial" w:cs="Arial"/>
        </w:rPr>
        <w:t xml:space="preserve"> later in 2020 and </w:t>
      </w:r>
      <w:r w:rsidR="006B02D3">
        <w:rPr>
          <w:rFonts w:ascii="Arial" w:hAnsi="Arial" w:cs="Arial"/>
        </w:rPr>
        <w:t xml:space="preserve">in </w:t>
      </w:r>
      <w:r w:rsidR="00332227">
        <w:rPr>
          <w:rFonts w:ascii="Arial" w:hAnsi="Arial" w:cs="Arial"/>
        </w:rPr>
        <w:t xml:space="preserve">2021 </w:t>
      </w:r>
      <w:r w:rsidR="006B02D3">
        <w:rPr>
          <w:rFonts w:ascii="Arial" w:hAnsi="Arial" w:cs="Arial"/>
        </w:rPr>
        <w:t xml:space="preserve">began detailed discussions about the franchise compensation after the </w:t>
      </w:r>
      <w:r w:rsidR="001D234D">
        <w:rPr>
          <w:rFonts w:ascii="Arial" w:hAnsi="Arial" w:cs="Arial"/>
        </w:rPr>
        <w:t>S</w:t>
      </w:r>
      <w:r w:rsidR="006B02D3">
        <w:rPr>
          <w:rFonts w:ascii="Arial" w:hAnsi="Arial" w:cs="Arial"/>
        </w:rPr>
        <w:t>tate Supreme Court issued its opinion upholding the validity of Ord</w:t>
      </w:r>
      <w:r w:rsidR="001D234D">
        <w:rPr>
          <w:rFonts w:ascii="Arial" w:hAnsi="Arial" w:cs="Arial"/>
        </w:rPr>
        <w:t>inance</w:t>
      </w:r>
      <w:r w:rsidR="006B02D3">
        <w:rPr>
          <w:rFonts w:ascii="Arial" w:hAnsi="Arial" w:cs="Arial"/>
        </w:rPr>
        <w:t xml:space="preserve"> 18403.</w:t>
      </w:r>
    </w:p>
    <w:p w14:paraId="3753F24C" w14:textId="77777777" w:rsidR="0096745D" w:rsidRDefault="0096745D" w:rsidP="007155BD">
      <w:pPr>
        <w:jc w:val="both"/>
        <w:rPr>
          <w:rFonts w:ascii="Arial" w:hAnsi="Arial" w:cs="Arial"/>
          <w:smallCaps/>
          <w:szCs w:val="24"/>
        </w:rPr>
      </w:pPr>
    </w:p>
    <w:p w14:paraId="48BD2549" w14:textId="04892EB1"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r w:rsidR="00DF7CE2">
        <w:rPr>
          <w:rFonts w:ascii="Arial" w:hAnsi="Arial" w:cs="Arial"/>
          <w:b/>
          <w:smallCaps/>
          <w:szCs w:val="24"/>
          <w:u w:val="single"/>
        </w:rPr>
        <w:t xml:space="preserve"> </w:t>
      </w:r>
    </w:p>
    <w:p w14:paraId="22B5A083" w14:textId="77777777" w:rsidR="00964B5D" w:rsidRDefault="00964B5D" w:rsidP="0044115A">
      <w:pPr>
        <w:jc w:val="both"/>
        <w:rPr>
          <w:rFonts w:ascii="Arial" w:hAnsi="Arial" w:cs="Arial"/>
        </w:rPr>
      </w:pPr>
    </w:p>
    <w:p w14:paraId="443723CB" w14:textId="27B829FD" w:rsidR="004B3D7A" w:rsidRDefault="007074EC" w:rsidP="00A41924">
      <w:pPr>
        <w:jc w:val="both"/>
        <w:rPr>
          <w:rFonts w:ascii="Arial" w:hAnsi="Arial" w:cs="Arial"/>
          <w:szCs w:val="24"/>
        </w:rPr>
      </w:pPr>
      <w:r>
        <w:rPr>
          <w:rFonts w:ascii="Arial" w:hAnsi="Arial" w:cs="Arial"/>
          <w:szCs w:val="24"/>
        </w:rPr>
        <w:t xml:space="preserve">Proposed Ordinances </w:t>
      </w:r>
      <w:r w:rsidR="008A05C8">
        <w:rPr>
          <w:rFonts w:ascii="Arial" w:hAnsi="Arial" w:cs="Arial"/>
          <w:szCs w:val="24"/>
        </w:rPr>
        <w:t xml:space="preserve">(PO) </w:t>
      </w:r>
      <w:r>
        <w:rPr>
          <w:rFonts w:ascii="Arial" w:hAnsi="Arial" w:cs="Arial"/>
          <w:szCs w:val="24"/>
        </w:rPr>
        <w:t xml:space="preserve">2022-0175 </w:t>
      </w:r>
      <w:r w:rsidR="006424F2">
        <w:rPr>
          <w:rFonts w:ascii="Arial" w:hAnsi="Arial" w:cs="Arial"/>
          <w:szCs w:val="24"/>
        </w:rPr>
        <w:t>and 2022-0176 would authorize the Executive to execute the</w:t>
      </w:r>
      <w:r w:rsidR="00AD3DCB">
        <w:rPr>
          <w:rFonts w:ascii="Arial" w:hAnsi="Arial" w:cs="Arial"/>
          <w:szCs w:val="24"/>
        </w:rPr>
        <w:t xml:space="preserve"> nonexclusive</w:t>
      </w:r>
      <w:r w:rsidR="00F44E3B">
        <w:rPr>
          <w:rFonts w:ascii="Arial" w:hAnsi="Arial" w:cs="Arial"/>
          <w:szCs w:val="24"/>
        </w:rPr>
        <w:t>,</w:t>
      </w:r>
      <w:r w:rsidR="006424F2">
        <w:rPr>
          <w:rFonts w:ascii="Arial" w:hAnsi="Arial" w:cs="Arial"/>
          <w:szCs w:val="24"/>
        </w:rPr>
        <w:t xml:space="preserve"> negotiated franchise agreements</w:t>
      </w:r>
      <w:r w:rsidR="001D3FB0">
        <w:rPr>
          <w:rFonts w:ascii="Arial" w:hAnsi="Arial" w:cs="Arial"/>
          <w:szCs w:val="24"/>
        </w:rPr>
        <w:t xml:space="preserve"> </w:t>
      </w:r>
      <w:r w:rsidR="006424F2">
        <w:rPr>
          <w:rFonts w:ascii="Arial" w:hAnsi="Arial" w:cs="Arial"/>
          <w:szCs w:val="24"/>
        </w:rPr>
        <w:t>with</w:t>
      </w:r>
      <w:r w:rsidR="003B3E46">
        <w:rPr>
          <w:rFonts w:ascii="Arial" w:hAnsi="Arial" w:cs="Arial"/>
          <w:szCs w:val="24"/>
        </w:rPr>
        <w:t xml:space="preserve"> the City of Redmond for use of King County road </w:t>
      </w:r>
      <w:r w:rsidR="001D234D">
        <w:rPr>
          <w:rFonts w:ascii="Arial" w:hAnsi="Arial" w:cs="Arial"/>
          <w:szCs w:val="24"/>
        </w:rPr>
        <w:t>ROW</w:t>
      </w:r>
      <w:r w:rsidR="003B3E46">
        <w:rPr>
          <w:rFonts w:ascii="Arial" w:hAnsi="Arial" w:cs="Arial"/>
          <w:szCs w:val="24"/>
        </w:rPr>
        <w:t xml:space="preserve"> within </w:t>
      </w:r>
      <w:r w:rsidR="00F661D0">
        <w:rPr>
          <w:rFonts w:ascii="Arial" w:hAnsi="Arial" w:cs="Arial"/>
          <w:szCs w:val="24"/>
        </w:rPr>
        <w:t>two areas referred to as the</w:t>
      </w:r>
      <w:r w:rsidR="003B3E46">
        <w:rPr>
          <w:rFonts w:ascii="Arial" w:hAnsi="Arial" w:cs="Arial"/>
          <w:szCs w:val="24"/>
        </w:rPr>
        <w:t xml:space="preserve"> </w:t>
      </w:r>
      <w:r w:rsidR="00335C8F">
        <w:rPr>
          <w:rFonts w:ascii="Arial" w:hAnsi="Arial" w:cs="Arial"/>
          <w:szCs w:val="24"/>
        </w:rPr>
        <w:t xml:space="preserve">Redmond City Franchise Area </w:t>
      </w:r>
      <w:r w:rsidR="003B3E46">
        <w:rPr>
          <w:rFonts w:ascii="Arial" w:hAnsi="Arial" w:cs="Arial"/>
          <w:szCs w:val="24"/>
        </w:rPr>
        <w:t xml:space="preserve">and the Novelty </w:t>
      </w:r>
      <w:r w:rsidR="0081760D">
        <w:rPr>
          <w:rFonts w:ascii="Arial" w:hAnsi="Arial" w:cs="Arial"/>
          <w:szCs w:val="24"/>
        </w:rPr>
        <w:t xml:space="preserve">Hill </w:t>
      </w:r>
      <w:r w:rsidR="00335C8F">
        <w:rPr>
          <w:rFonts w:ascii="Arial" w:hAnsi="Arial" w:cs="Arial"/>
          <w:szCs w:val="24"/>
        </w:rPr>
        <w:t>Franchise Area</w:t>
      </w:r>
      <w:r w:rsidR="00E34998">
        <w:rPr>
          <w:rFonts w:ascii="Arial" w:hAnsi="Arial" w:cs="Arial"/>
          <w:szCs w:val="24"/>
        </w:rPr>
        <w:t>,</w:t>
      </w:r>
      <w:r w:rsidR="0081760D">
        <w:rPr>
          <w:rFonts w:ascii="Arial" w:hAnsi="Arial" w:cs="Arial"/>
          <w:szCs w:val="24"/>
        </w:rPr>
        <w:t xml:space="preserve"> respectively</w:t>
      </w:r>
      <w:r w:rsidR="00DF7CE2">
        <w:rPr>
          <w:rFonts w:ascii="Arial" w:hAnsi="Arial" w:cs="Arial"/>
          <w:szCs w:val="24"/>
        </w:rPr>
        <w:t xml:space="preserve">. Attachment A to each ordinance outlines the terms and conditions. </w:t>
      </w:r>
      <w:r w:rsidR="0081760D">
        <w:rPr>
          <w:rFonts w:ascii="Arial" w:hAnsi="Arial" w:cs="Arial"/>
          <w:szCs w:val="24"/>
        </w:rPr>
        <w:t xml:space="preserve"> </w:t>
      </w:r>
    </w:p>
    <w:p w14:paraId="2C3A9F2E" w14:textId="5FF96646" w:rsidR="004B3D7A" w:rsidRDefault="004B3D7A" w:rsidP="00A41924">
      <w:pPr>
        <w:jc w:val="both"/>
        <w:rPr>
          <w:rFonts w:ascii="Arial" w:hAnsi="Arial" w:cs="Arial"/>
          <w:szCs w:val="24"/>
        </w:rPr>
      </w:pPr>
    </w:p>
    <w:p w14:paraId="0274CD62" w14:textId="50B718AF" w:rsidR="004B3D7A" w:rsidRDefault="00E002CE" w:rsidP="004B3D7A">
      <w:pPr>
        <w:jc w:val="both"/>
        <w:rPr>
          <w:rFonts w:ascii="Arial" w:hAnsi="Arial" w:cs="Arial"/>
          <w:szCs w:val="24"/>
        </w:rPr>
      </w:pPr>
      <w:r>
        <w:rPr>
          <w:rFonts w:ascii="Arial" w:hAnsi="Arial" w:cs="Arial"/>
          <w:szCs w:val="24"/>
        </w:rPr>
        <w:t xml:space="preserve">Council staff compared both the </w:t>
      </w:r>
      <w:r w:rsidR="00C71F8F">
        <w:rPr>
          <w:rFonts w:ascii="Arial" w:hAnsi="Arial" w:cs="Arial"/>
          <w:szCs w:val="24"/>
        </w:rPr>
        <w:t xml:space="preserve">proposed </w:t>
      </w:r>
      <w:r>
        <w:rPr>
          <w:rFonts w:ascii="Arial" w:hAnsi="Arial" w:cs="Arial"/>
          <w:szCs w:val="24"/>
        </w:rPr>
        <w:t xml:space="preserve">Redmond City Franchise Area agreement (PO 2022-0175) and the </w:t>
      </w:r>
      <w:r w:rsidR="00C71F8F">
        <w:rPr>
          <w:rFonts w:ascii="Arial" w:hAnsi="Arial" w:cs="Arial"/>
          <w:szCs w:val="24"/>
        </w:rPr>
        <w:t xml:space="preserve">proposed </w:t>
      </w:r>
      <w:r>
        <w:rPr>
          <w:rFonts w:ascii="Arial" w:hAnsi="Arial" w:cs="Arial"/>
          <w:szCs w:val="24"/>
        </w:rPr>
        <w:t>Novelty Hill Franchise Area agreement</w:t>
      </w:r>
      <w:r w:rsidR="00C71F8F">
        <w:rPr>
          <w:rFonts w:ascii="Arial" w:hAnsi="Arial" w:cs="Arial"/>
          <w:szCs w:val="24"/>
        </w:rPr>
        <w:t xml:space="preserve"> (PO 2022-0176)</w:t>
      </w:r>
      <w:r w:rsidR="00807841">
        <w:rPr>
          <w:rFonts w:ascii="Arial" w:hAnsi="Arial" w:cs="Arial"/>
          <w:szCs w:val="24"/>
        </w:rPr>
        <w:t xml:space="preserve">. </w:t>
      </w:r>
      <w:r w:rsidR="00BD763B">
        <w:rPr>
          <w:rFonts w:ascii="Arial" w:hAnsi="Arial" w:cs="Arial"/>
          <w:szCs w:val="24"/>
        </w:rPr>
        <w:t xml:space="preserve">Staff found the language and terms to be the same </w:t>
      </w:r>
      <w:r w:rsidR="00B407A4">
        <w:rPr>
          <w:rFonts w:ascii="Arial" w:hAnsi="Arial" w:cs="Arial"/>
          <w:szCs w:val="24"/>
        </w:rPr>
        <w:t>except for</w:t>
      </w:r>
      <w:r w:rsidR="008842D1">
        <w:rPr>
          <w:rFonts w:ascii="Arial" w:hAnsi="Arial" w:cs="Arial"/>
          <w:szCs w:val="24"/>
        </w:rPr>
        <w:t xml:space="preserve"> the geographical references</w:t>
      </w:r>
      <w:r w:rsidR="004A60F8">
        <w:rPr>
          <w:rFonts w:ascii="Arial" w:hAnsi="Arial" w:cs="Arial"/>
          <w:szCs w:val="24"/>
        </w:rPr>
        <w:t xml:space="preserve"> to the franchise locations</w:t>
      </w:r>
      <w:r w:rsidR="00B407A4">
        <w:rPr>
          <w:rFonts w:ascii="Arial" w:hAnsi="Arial" w:cs="Arial"/>
          <w:szCs w:val="24"/>
        </w:rPr>
        <w:t>,</w:t>
      </w:r>
      <w:r w:rsidR="008842D1">
        <w:rPr>
          <w:rFonts w:ascii="Arial" w:hAnsi="Arial" w:cs="Arial"/>
          <w:szCs w:val="24"/>
        </w:rPr>
        <w:t xml:space="preserve"> compensation amounts</w:t>
      </w:r>
      <w:r w:rsidR="00B407A4">
        <w:rPr>
          <w:rFonts w:ascii="Arial" w:hAnsi="Arial" w:cs="Arial"/>
          <w:szCs w:val="24"/>
        </w:rPr>
        <w:t>,</w:t>
      </w:r>
      <w:r w:rsidR="00E430BF">
        <w:rPr>
          <w:rFonts w:ascii="Arial" w:hAnsi="Arial" w:cs="Arial"/>
          <w:szCs w:val="24"/>
        </w:rPr>
        <w:t xml:space="preserve"> and the</w:t>
      </w:r>
      <w:r w:rsidR="00B407A4">
        <w:rPr>
          <w:rFonts w:ascii="Arial" w:hAnsi="Arial" w:cs="Arial"/>
          <w:szCs w:val="24"/>
        </w:rPr>
        <w:t xml:space="preserve"> required</w:t>
      </w:r>
      <w:r w:rsidR="008842D1">
        <w:rPr>
          <w:rFonts w:ascii="Arial" w:hAnsi="Arial" w:cs="Arial"/>
          <w:szCs w:val="24"/>
        </w:rPr>
        <w:t xml:space="preserve"> </w:t>
      </w:r>
      <w:r w:rsidR="006C2015">
        <w:rPr>
          <w:rFonts w:ascii="Arial" w:hAnsi="Arial" w:cs="Arial"/>
          <w:szCs w:val="24"/>
        </w:rPr>
        <w:t xml:space="preserve">general liability </w:t>
      </w:r>
      <w:r w:rsidR="008842D1">
        <w:rPr>
          <w:rFonts w:ascii="Arial" w:hAnsi="Arial" w:cs="Arial"/>
          <w:szCs w:val="24"/>
        </w:rPr>
        <w:t>insurance coverage</w:t>
      </w:r>
      <w:r w:rsidR="00E430BF">
        <w:rPr>
          <w:rFonts w:ascii="Arial" w:hAnsi="Arial" w:cs="Arial"/>
          <w:szCs w:val="24"/>
        </w:rPr>
        <w:t xml:space="preserve"> levels. A</w:t>
      </w:r>
      <w:r w:rsidR="00606D58">
        <w:rPr>
          <w:rFonts w:ascii="Arial" w:hAnsi="Arial" w:cs="Arial"/>
          <w:szCs w:val="24"/>
        </w:rPr>
        <w:t>ll differences between the two proposed agreements are specifically called out in the staff report.</w:t>
      </w:r>
      <w:r w:rsidR="004B3D7A">
        <w:rPr>
          <w:rFonts w:ascii="Arial" w:hAnsi="Arial" w:cs="Arial"/>
          <w:szCs w:val="24"/>
        </w:rPr>
        <w:tab/>
      </w:r>
    </w:p>
    <w:p w14:paraId="08EBCE83" w14:textId="595E2E10" w:rsidR="00EF125F" w:rsidRDefault="00EF125F" w:rsidP="004B3D7A">
      <w:pPr>
        <w:jc w:val="both"/>
        <w:rPr>
          <w:rFonts w:ascii="Arial" w:hAnsi="Arial" w:cs="Arial"/>
          <w:szCs w:val="24"/>
        </w:rPr>
      </w:pPr>
    </w:p>
    <w:p w14:paraId="383F75D9" w14:textId="62E6B000" w:rsidR="00EF125F" w:rsidRDefault="00EF125F" w:rsidP="00EF125F">
      <w:pPr>
        <w:tabs>
          <w:tab w:val="left" w:pos="7290"/>
        </w:tabs>
        <w:jc w:val="both"/>
        <w:rPr>
          <w:rFonts w:ascii="Arial" w:hAnsi="Arial" w:cs="Arial"/>
          <w:szCs w:val="24"/>
        </w:rPr>
      </w:pPr>
      <w:r>
        <w:rPr>
          <w:rFonts w:ascii="Arial" w:hAnsi="Arial" w:cs="Arial"/>
          <w:b/>
          <w:bCs/>
          <w:szCs w:val="24"/>
        </w:rPr>
        <w:t xml:space="preserve">Process and Approval Criteria. </w:t>
      </w:r>
      <w:r>
        <w:rPr>
          <w:rFonts w:ascii="Arial" w:hAnsi="Arial" w:cs="Arial"/>
          <w:szCs w:val="24"/>
        </w:rPr>
        <w:t>K</w:t>
      </w:r>
      <w:r w:rsidR="001D234D">
        <w:rPr>
          <w:rFonts w:ascii="Arial" w:hAnsi="Arial" w:cs="Arial"/>
          <w:szCs w:val="24"/>
        </w:rPr>
        <w:t>.</w:t>
      </w:r>
      <w:r>
        <w:rPr>
          <w:rFonts w:ascii="Arial" w:hAnsi="Arial" w:cs="Arial"/>
          <w:szCs w:val="24"/>
        </w:rPr>
        <w:t>C</w:t>
      </w:r>
      <w:r w:rsidR="001D234D">
        <w:rPr>
          <w:rFonts w:ascii="Arial" w:hAnsi="Arial" w:cs="Arial"/>
          <w:szCs w:val="24"/>
        </w:rPr>
        <w:t>.</w:t>
      </w:r>
      <w:r>
        <w:rPr>
          <w:rFonts w:ascii="Arial" w:hAnsi="Arial" w:cs="Arial"/>
          <w:szCs w:val="24"/>
        </w:rPr>
        <w:t>C</w:t>
      </w:r>
      <w:r w:rsidR="001D234D">
        <w:rPr>
          <w:rFonts w:ascii="Arial" w:hAnsi="Arial" w:cs="Arial"/>
          <w:szCs w:val="24"/>
        </w:rPr>
        <w:t>.</w:t>
      </w:r>
      <w:r>
        <w:rPr>
          <w:rFonts w:ascii="Arial" w:hAnsi="Arial" w:cs="Arial"/>
          <w:szCs w:val="24"/>
        </w:rPr>
        <w:t xml:space="preserve"> </w:t>
      </w:r>
      <w:r w:rsidR="00F77C59">
        <w:rPr>
          <w:rFonts w:ascii="Arial" w:hAnsi="Arial" w:cs="Arial"/>
          <w:szCs w:val="24"/>
        </w:rPr>
        <w:t xml:space="preserve">Chapter </w:t>
      </w:r>
      <w:r>
        <w:rPr>
          <w:rFonts w:ascii="Arial" w:hAnsi="Arial" w:cs="Arial"/>
          <w:szCs w:val="24"/>
        </w:rPr>
        <w:t>6.27 identifies the criteria for franchise approval and requires each franchise application to be reviewed by the King County Department of Executive Services (DES) and Department of Local Services (DLS)</w:t>
      </w:r>
      <w:r w:rsidR="00F77C59">
        <w:rPr>
          <w:rFonts w:ascii="Arial" w:hAnsi="Arial" w:cs="Arial"/>
          <w:szCs w:val="24"/>
        </w:rPr>
        <w:t xml:space="preserve">, as well as </w:t>
      </w:r>
      <w:r>
        <w:rPr>
          <w:rFonts w:ascii="Arial" w:hAnsi="Arial" w:cs="Arial"/>
          <w:szCs w:val="24"/>
        </w:rPr>
        <w:t xml:space="preserve">approved by the Utilities Technical Review Committee (UTRC). For background, </w:t>
      </w:r>
      <w:r>
        <w:rPr>
          <w:rFonts w:ascii="Arial" w:hAnsi="Arial" w:cs="Arial"/>
          <w:szCs w:val="24"/>
        </w:rPr>
        <w:lastRenderedPageBreak/>
        <w:t xml:space="preserve">Attachment </w:t>
      </w:r>
      <w:r w:rsidR="001B51E0">
        <w:rPr>
          <w:rFonts w:ascii="Arial" w:hAnsi="Arial" w:cs="Arial"/>
          <w:szCs w:val="24"/>
        </w:rPr>
        <w:t>10</w:t>
      </w:r>
      <w:r>
        <w:rPr>
          <w:rFonts w:ascii="Arial" w:hAnsi="Arial" w:cs="Arial"/>
          <w:szCs w:val="24"/>
        </w:rPr>
        <w:t xml:space="preserve"> to the staff report provides an Executive staff generated document listing each </w:t>
      </w:r>
      <w:r w:rsidR="00707445">
        <w:rPr>
          <w:rFonts w:ascii="Arial" w:hAnsi="Arial" w:cs="Arial"/>
          <w:szCs w:val="24"/>
        </w:rPr>
        <w:t xml:space="preserve">franchise </w:t>
      </w:r>
      <w:r>
        <w:rPr>
          <w:rFonts w:ascii="Arial" w:hAnsi="Arial" w:cs="Arial"/>
          <w:szCs w:val="24"/>
        </w:rPr>
        <w:t>requirement and the appropriate reviewing agency.</w:t>
      </w:r>
    </w:p>
    <w:p w14:paraId="7598E30A" w14:textId="77777777" w:rsidR="00EF125F" w:rsidRDefault="00EF125F" w:rsidP="00EF125F">
      <w:pPr>
        <w:tabs>
          <w:tab w:val="left" w:pos="7290"/>
        </w:tabs>
        <w:jc w:val="both"/>
        <w:rPr>
          <w:rFonts w:ascii="Arial" w:hAnsi="Arial" w:cs="Arial"/>
          <w:szCs w:val="24"/>
        </w:rPr>
      </w:pPr>
      <w:r>
        <w:rPr>
          <w:rFonts w:ascii="Arial" w:hAnsi="Arial" w:cs="Arial"/>
          <w:szCs w:val="24"/>
        </w:rPr>
        <w:t xml:space="preserve"> </w:t>
      </w:r>
    </w:p>
    <w:p w14:paraId="054AF557" w14:textId="6A045E3D" w:rsidR="00EF125F" w:rsidRDefault="00EF125F" w:rsidP="00EF125F">
      <w:pPr>
        <w:jc w:val="both"/>
        <w:rPr>
          <w:rFonts w:ascii="Arial" w:hAnsi="Arial" w:cs="Arial"/>
          <w:szCs w:val="24"/>
        </w:rPr>
      </w:pPr>
      <w:r>
        <w:rPr>
          <w:rFonts w:ascii="Arial" w:hAnsi="Arial" w:cs="Arial"/>
          <w:szCs w:val="24"/>
        </w:rPr>
        <w:t>Executive staff indicate that Road Services Division confirmation was received on December 10, 2021, UTRC confirmation received on December 15, 2021, and DES confirmation received on April 6, 2022.</w:t>
      </w:r>
    </w:p>
    <w:p w14:paraId="011F4D00" w14:textId="28D99C4B" w:rsidR="00467050" w:rsidRDefault="00467050" w:rsidP="00EF125F">
      <w:pPr>
        <w:jc w:val="both"/>
        <w:rPr>
          <w:rFonts w:ascii="Arial" w:hAnsi="Arial" w:cs="Arial"/>
          <w:szCs w:val="24"/>
        </w:rPr>
      </w:pPr>
    </w:p>
    <w:p w14:paraId="3F4DB1EE" w14:textId="3D57D862" w:rsidR="00467050" w:rsidRDefault="003D5C00" w:rsidP="00EF125F">
      <w:pPr>
        <w:jc w:val="both"/>
        <w:rPr>
          <w:rFonts w:ascii="Arial" w:hAnsi="Arial" w:cs="Arial"/>
          <w:szCs w:val="24"/>
        </w:rPr>
      </w:pPr>
      <w:r>
        <w:rPr>
          <w:rFonts w:ascii="Arial" w:hAnsi="Arial" w:cs="Arial"/>
          <w:szCs w:val="24"/>
        </w:rPr>
        <w:t xml:space="preserve">According to Executive staff, </w:t>
      </w:r>
      <w:r w:rsidR="00467050">
        <w:rPr>
          <w:rFonts w:ascii="Arial" w:hAnsi="Arial" w:cs="Arial"/>
          <w:szCs w:val="24"/>
        </w:rPr>
        <w:t xml:space="preserve">the Redmond City Council </w:t>
      </w:r>
      <w:r w:rsidR="003B7420">
        <w:rPr>
          <w:rFonts w:ascii="Arial" w:hAnsi="Arial" w:cs="Arial"/>
          <w:szCs w:val="24"/>
        </w:rPr>
        <w:t>approved the terms and conditions contained in the franchise agreement on March 1, 2022.</w:t>
      </w:r>
    </w:p>
    <w:p w14:paraId="18ACB3E3" w14:textId="77777777" w:rsidR="009243B6" w:rsidRDefault="009243B6" w:rsidP="00EF125F">
      <w:pPr>
        <w:jc w:val="both"/>
        <w:rPr>
          <w:rFonts w:ascii="Arial" w:hAnsi="Arial" w:cs="Arial"/>
          <w:szCs w:val="24"/>
        </w:rPr>
      </w:pPr>
    </w:p>
    <w:p w14:paraId="5FEBBFA5" w14:textId="1830D986" w:rsidR="0097518E" w:rsidRDefault="004B3D7A" w:rsidP="00A41924">
      <w:pPr>
        <w:jc w:val="both"/>
        <w:rPr>
          <w:rFonts w:ascii="Arial" w:hAnsi="Arial" w:cs="Arial"/>
          <w:szCs w:val="24"/>
        </w:rPr>
      </w:pPr>
      <w:r>
        <w:rPr>
          <w:rFonts w:ascii="Arial" w:hAnsi="Arial" w:cs="Arial"/>
          <w:b/>
          <w:bCs/>
          <w:szCs w:val="24"/>
        </w:rPr>
        <w:t xml:space="preserve">Duration of Agreements. </w:t>
      </w:r>
      <w:r w:rsidR="008C6C9F">
        <w:rPr>
          <w:rFonts w:ascii="Arial" w:hAnsi="Arial" w:cs="Arial"/>
          <w:szCs w:val="24"/>
        </w:rPr>
        <w:t xml:space="preserve">The proposed agreements </w:t>
      </w:r>
      <w:r w:rsidR="0071470B">
        <w:rPr>
          <w:rFonts w:ascii="Arial" w:hAnsi="Arial" w:cs="Arial"/>
          <w:szCs w:val="24"/>
        </w:rPr>
        <w:t>each</w:t>
      </w:r>
      <w:r w:rsidR="00F51739">
        <w:rPr>
          <w:rFonts w:ascii="Arial" w:hAnsi="Arial" w:cs="Arial"/>
          <w:szCs w:val="24"/>
        </w:rPr>
        <w:t xml:space="preserve"> have an initial term of </w:t>
      </w:r>
      <w:r w:rsidR="003A428F">
        <w:rPr>
          <w:rFonts w:ascii="Arial" w:hAnsi="Arial" w:cs="Arial"/>
          <w:szCs w:val="24"/>
        </w:rPr>
        <w:t>ten years with an option for</w:t>
      </w:r>
      <w:r w:rsidR="0091784D">
        <w:rPr>
          <w:rFonts w:ascii="Arial" w:hAnsi="Arial" w:cs="Arial"/>
          <w:szCs w:val="24"/>
        </w:rPr>
        <w:t xml:space="preserve"> the FMD Director to approve an extension of up to fifteen years.</w:t>
      </w:r>
      <w:r w:rsidR="006B0DF8">
        <w:rPr>
          <w:rFonts w:ascii="Arial" w:hAnsi="Arial" w:cs="Arial"/>
          <w:szCs w:val="24"/>
        </w:rPr>
        <w:t xml:space="preserve"> </w:t>
      </w:r>
      <w:r w:rsidR="0092283C">
        <w:rPr>
          <w:rFonts w:ascii="Arial" w:hAnsi="Arial" w:cs="Arial"/>
          <w:szCs w:val="24"/>
        </w:rPr>
        <w:t>If the County does not issue an extension beyond the initial ten-year term,</w:t>
      </w:r>
      <w:r w:rsidR="00CA7DEB">
        <w:rPr>
          <w:rFonts w:ascii="Arial" w:hAnsi="Arial" w:cs="Arial"/>
          <w:szCs w:val="24"/>
        </w:rPr>
        <w:t xml:space="preserve"> t</w:t>
      </w:r>
      <w:r w:rsidR="00176B58">
        <w:rPr>
          <w:rFonts w:ascii="Arial" w:hAnsi="Arial" w:cs="Arial"/>
          <w:szCs w:val="24"/>
        </w:rPr>
        <w:t xml:space="preserve">he proposed agreements would provide the Franchisee with the opportunity to file an application for renewal of the franchise agreements </w:t>
      </w:r>
      <w:r w:rsidR="00953A37">
        <w:rPr>
          <w:rFonts w:ascii="Arial" w:hAnsi="Arial" w:cs="Arial"/>
          <w:szCs w:val="24"/>
        </w:rPr>
        <w:t>and</w:t>
      </w:r>
      <w:r w:rsidR="00A1000E">
        <w:rPr>
          <w:rFonts w:ascii="Arial" w:hAnsi="Arial" w:cs="Arial"/>
          <w:szCs w:val="24"/>
        </w:rPr>
        <w:t xml:space="preserve"> upon receipt, both parties shall</w:t>
      </w:r>
      <w:r w:rsidR="00601CD7">
        <w:rPr>
          <w:rFonts w:ascii="Arial" w:hAnsi="Arial" w:cs="Arial"/>
          <w:szCs w:val="24"/>
        </w:rPr>
        <w:t xml:space="preserve"> commence good faith negotiations on renewal terms. </w:t>
      </w:r>
    </w:p>
    <w:p w14:paraId="6C59DED0" w14:textId="77777777" w:rsidR="0097518E" w:rsidRDefault="0097518E" w:rsidP="00A41924">
      <w:pPr>
        <w:jc w:val="both"/>
        <w:rPr>
          <w:rFonts w:ascii="Arial" w:hAnsi="Arial" w:cs="Arial"/>
          <w:szCs w:val="24"/>
        </w:rPr>
      </w:pPr>
    </w:p>
    <w:p w14:paraId="47827FD4" w14:textId="100D6C93" w:rsidR="0046772F" w:rsidRDefault="004B3D7A" w:rsidP="00A41924">
      <w:pPr>
        <w:jc w:val="both"/>
        <w:rPr>
          <w:rFonts w:ascii="Arial" w:hAnsi="Arial" w:cs="Arial"/>
          <w:szCs w:val="24"/>
        </w:rPr>
      </w:pPr>
      <w:r>
        <w:rPr>
          <w:rFonts w:ascii="Arial" w:hAnsi="Arial" w:cs="Arial"/>
          <w:b/>
          <w:bCs/>
          <w:szCs w:val="24"/>
        </w:rPr>
        <w:t xml:space="preserve">Locations of Franchise Areas. </w:t>
      </w:r>
      <w:r w:rsidR="0097518E">
        <w:rPr>
          <w:rFonts w:ascii="Arial" w:hAnsi="Arial" w:cs="Arial"/>
          <w:szCs w:val="24"/>
        </w:rPr>
        <w:t xml:space="preserve">Executive staff indicate that through these proposed franchise agreements, the City's </w:t>
      </w:r>
      <w:r w:rsidR="003D6556">
        <w:rPr>
          <w:rFonts w:ascii="Arial" w:hAnsi="Arial" w:cs="Arial"/>
          <w:szCs w:val="24"/>
        </w:rPr>
        <w:t xml:space="preserve">existing </w:t>
      </w:r>
      <w:r w:rsidR="0097518E">
        <w:rPr>
          <w:rFonts w:ascii="Arial" w:hAnsi="Arial" w:cs="Arial"/>
          <w:szCs w:val="24"/>
        </w:rPr>
        <w:t>four sewer and three water franchises, one of each which is expired, are being combined into two franchises.</w:t>
      </w:r>
      <w:r w:rsidR="000C5D59">
        <w:rPr>
          <w:rStyle w:val="FootnoteReference"/>
          <w:rFonts w:ascii="Arial" w:hAnsi="Arial" w:cs="Arial"/>
          <w:szCs w:val="24"/>
        </w:rPr>
        <w:footnoteReference w:id="2"/>
      </w:r>
      <w:r w:rsidR="00F023F6">
        <w:rPr>
          <w:rFonts w:ascii="Arial" w:hAnsi="Arial" w:cs="Arial"/>
          <w:szCs w:val="24"/>
          <w:vertAlign w:val="superscript"/>
        </w:rPr>
        <w:t>,</w:t>
      </w:r>
      <w:r w:rsidR="00F023F6">
        <w:rPr>
          <w:rStyle w:val="FootnoteReference"/>
          <w:rFonts w:ascii="Arial" w:hAnsi="Arial" w:cs="Arial"/>
          <w:szCs w:val="24"/>
        </w:rPr>
        <w:footnoteReference w:id="3"/>
      </w:r>
      <w:r w:rsidR="00A85D55">
        <w:rPr>
          <w:rFonts w:ascii="Arial" w:hAnsi="Arial" w:cs="Arial"/>
          <w:szCs w:val="24"/>
        </w:rPr>
        <w:t xml:space="preserve"> </w:t>
      </w:r>
      <w:r w:rsidR="00C37D13">
        <w:rPr>
          <w:rFonts w:ascii="Arial" w:hAnsi="Arial" w:cs="Arial"/>
          <w:szCs w:val="24"/>
        </w:rPr>
        <w:t xml:space="preserve">The </w:t>
      </w:r>
      <w:r w:rsidR="00335C8F">
        <w:rPr>
          <w:rFonts w:ascii="Arial" w:hAnsi="Arial" w:cs="Arial"/>
          <w:szCs w:val="24"/>
        </w:rPr>
        <w:t xml:space="preserve">franchise </w:t>
      </w:r>
      <w:r w:rsidR="00817A06">
        <w:rPr>
          <w:rFonts w:ascii="Arial" w:hAnsi="Arial" w:cs="Arial"/>
          <w:szCs w:val="24"/>
        </w:rPr>
        <w:t xml:space="preserve">areas covered by each of the proposed franchise agreements are depicted </w:t>
      </w:r>
      <w:r w:rsidR="00F82146">
        <w:rPr>
          <w:rFonts w:ascii="Arial" w:hAnsi="Arial" w:cs="Arial"/>
          <w:szCs w:val="24"/>
        </w:rPr>
        <w:t>in the following figures</w:t>
      </w:r>
      <w:r w:rsidR="00DF6D89">
        <w:rPr>
          <w:rFonts w:ascii="Arial" w:hAnsi="Arial" w:cs="Arial"/>
          <w:szCs w:val="24"/>
        </w:rPr>
        <w:t>.</w:t>
      </w:r>
    </w:p>
    <w:p w14:paraId="721C7E34" w14:textId="4A227A77" w:rsidR="00407351" w:rsidRDefault="00407351" w:rsidP="00A41924">
      <w:pPr>
        <w:jc w:val="both"/>
        <w:rPr>
          <w:rFonts w:ascii="Arial" w:hAnsi="Arial" w:cs="Arial"/>
          <w:szCs w:val="24"/>
        </w:rPr>
      </w:pPr>
    </w:p>
    <w:p w14:paraId="4681686F" w14:textId="77777777" w:rsidR="00F82146" w:rsidRDefault="00F82146" w:rsidP="00407351">
      <w:pPr>
        <w:jc w:val="center"/>
        <w:rPr>
          <w:rFonts w:ascii="Arial" w:hAnsi="Arial" w:cs="Arial"/>
          <w:b/>
          <w:bCs/>
          <w:szCs w:val="24"/>
        </w:rPr>
      </w:pPr>
    </w:p>
    <w:p w14:paraId="50C7E59F" w14:textId="77777777" w:rsidR="00F82146" w:rsidRDefault="00F82146" w:rsidP="00407351">
      <w:pPr>
        <w:jc w:val="center"/>
        <w:rPr>
          <w:rFonts w:ascii="Arial" w:hAnsi="Arial" w:cs="Arial"/>
          <w:b/>
          <w:bCs/>
          <w:szCs w:val="24"/>
        </w:rPr>
      </w:pPr>
    </w:p>
    <w:p w14:paraId="4630FFB8" w14:textId="77777777" w:rsidR="00F82146" w:rsidRDefault="00F82146" w:rsidP="00407351">
      <w:pPr>
        <w:jc w:val="center"/>
        <w:rPr>
          <w:rFonts w:ascii="Arial" w:hAnsi="Arial" w:cs="Arial"/>
          <w:b/>
          <w:bCs/>
          <w:szCs w:val="24"/>
        </w:rPr>
      </w:pPr>
    </w:p>
    <w:p w14:paraId="0334B744" w14:textId="77777777" w:rsidR="00F82146" w:rsidRDefault="00F82146" w:rsidP="00407351">
      <w:pPr>
        <w:jc w:val="center"/>
        <w:rPr>
          <w:rFonts w:ascii="Arial" w:hAnsi="Arial" w:cs="Arial"/>
          <w:b/>
          <w:bCs/>
          <w:szCs w:val="24"/>
        </w:rPr>
      </w:pPr>
    </w:p>
    <w:p w14:paraId="51CF2CF8" w14:textId="77777777" w:rsidR="00F82146" w:rsidRDefault="00F82146" w:rsidP="00407351">
      <w:pPr>
        <w:jc w:val="center"/>
        <w:rPr>
          <w:rFonts w:ascii="Arial" w:hAnsi="Arial" w:cs="Arial"/>
          <w:b/>
          <w:bCs/>
          <w:szCs w:val="24"/>
        </w:rPr>
      </w:pPr>
    </w:p>
    <w:p w14:paraId="6D889342" w14:textId="77777777" w:rsidR="00F82146" w:rsidRDefault="00F82146" w:rsidP="00407351">
      <w:pPr>
        <w:jc w:val="center"/>
        <w:rPr>
          <w:rFonts w:ascii="Arial" w:hAnsi="Arial" w:cs="Arial"/>
          <w:b/>
          <w:bCs/>
          <w:szCs w:val="24"/>
        </w:rPr>
      </w:pPr>
    </w:p>
    <w:p w14:paraId="59162002" w14:textId="77777777" w:rsidR="00F82146" w:rsidRDefault="00F82146" w:rsidP="00407351">
      <w:pPr>
        <w:jc w:val="center"/>
        <w:rPr>
          <w:rFonts w:ascii="Arial" w:hAnsi="Arial" w:cs="Arial"/>
          <w:b/>
          <w:bCs/>
          <w:szCs w:val="24"/>
        </w:rPr>
      </w:pPr>
    </w:p>
    <w:p w14:paraId="0ADA16DC" w14:textId="77777777" w:rsidR="00F82146" w:rsidRDefault="00F82146" w:rsidP="00407351">
      <w:pPr>
        <w:jc w:val="center"/>
        <w:rPr>
          <w:rFonts w:ascii="Arial" w:hAnsi="Arial" w:cs="Arial"/>
          <w:b/>
          <w:bCs/>
          <w:szCs w:val="24"/>
        </w:rPr>
      </w:pPr>
    </w:p>
    <w:p w14:paraId="340FD9E8" w14:textId="1CFCD852" w:rsidR="00F82146" w:rsidRDefault="00F82146" w:rsidP="00407351">
      <w:pPr>
        <w:jc w:val="center"/>
        <w:rPr>
          <w:rFonts w:ascii="Arial" w:hAnsi="Arial" w:cs="Arial"/>
          <w:b/>
          <w:bCs/>
          <w:szCs w:val="24"/>
        </w:rPr>
      </w:pPr>
    </w:p>
    <w:p w14:paraId="2B0375CA" w14:textId="3ECAA278" w:rsidR="00102F98" w:rsidRDefault="00102F98" w:rsidP="00407351">
      <w:pPr>
        <w:jc w:val="center"/>
        <w:rPr>
          <w:rFonts w:ascii="Arial" w:hAnsi="Arial" w:cs="Arial"/>
          <w:b/>
          <w:bCs/>
          <w:szCs w:val="24"/>
        </w:rPr>
      </w:pPr>
    </w:p>
    <w:p w14:paraId="7EC7B87F" w14:textId="4EFDD759" w:rsidR="00102F98" w:rsidRDefault="00102F98" w:rsidP="00407351">
      <w:pPr>
        <w:jc w:val="center"/>
        <w:rPr>
          <w:rFonts w:ascii="Arial" w:hAnsi="Arial" w:cs="Arial"/>
          <w:b/>
          <w:bCs/>
          <w:szCs w:val="24"/>
        </w:rPr>
      </w:pPr>
    </w:p>
    <w:p w14:paraId="7B3B4ADE" w14:textId="2CB4292D" w:rsidR="00102F98" w:rsidRDefault="00102F98" w:rsidP="00407351">
      <w:pPr>
        <w:jc w:val="center"/>
        <w:rPr>
          <w:rFonts w:ascii="Arial" w:hAnsi="Arial" w:cs="Arial"/>
          <w:b/>
          <w:bCs/>
          <w:szCs w:val="24"/>
        </w:rPr>
      </w:pPr>
    </w:p>
    <w:p w14:paraId="169C6703" w14:textId="09289265" w:rsidR="00102F98" w:rsidRDefault="00102F98" w:rsidP="00407351">
      <w:pPr>
        <w:jc w:val="center"/>
        <w:rPr>
          <w:rFonts w:ascii="Arial" w:hAnsi="Arial" w:cs="Arial"/>
          <w:b/>
          <w:bCs/>
          <w:szCs w:val="24"/>
        </w:rPr>
      </w:pPr>
    </w:p>
    <w:p w14:paraId="7484D7EC" w14:textId="275C7185" w:rsidR="00102F98" w:rsidRDefault="00102F98" w:rsidP="00407351">
      <w:pPr>
        <w:jc w:val="center"/>
        <w:rPr>
          <w:rFonts w:ascii="Arial" w:hAnsi="Arial" w:cs="Arial"/>
          <w:b/>
          <w:bCs/>
          <w:szCs w:val="24"/>
        </w:rPr>
      </w:pPr>
    </w:p>
    <w:p w14:paraId="207BCDAA" w14:textId="77777777" w:rsidR="00102F98" w:rsidRDefault="00102F98" w:rsidP="00407351">
      <w:pPr>
        <w:jc w:val="center"/>
        <w:rPr>
          <w:rFonts w:ascii="Arial" w:hAnsi="Arial" w:cs="Arial"/>
          <w:b/>
          <w:bCs/>
          <w:szCs w:val="24"/>
        </w:rPr>
      </w:pPr>
    </w:p>
    <w:p w14:paraId="085E3397" w14:textId="77777777" w:rsidR="00F82146" w:rsidRDefault="00F82146" w:rsidP="00407351">
      <w:pPr>
        <w:jc w:val="center"/>
        <w:rPr>
          <w:rFonts w:ascii="Arial" w:hAnsi="Arial" w:cs="Arial"/>
          <w:b/>
          <w:bCs/>
          <w:szCs w:val="24"/>
        </w:rPr>
      </w:pPr>
    </w:p>
    <w:p w14:paraId="6248C36D" w14:textId="77777777" w:rsidR="00F82146" w:rsidRDefault="00F82146" w:rsidP="00407351">
      <w:pPr>
        <w:jc w:val="center"/>
        <w:rPr>
          <w:rFonts w:ascii="Arial" w:hAnsi="Arial" w:cs="Arial"/>
          <w:b/>
          <w:bCs/>
          <w:szCs w:val="24"/>
        </w:rPr>
      </w:pPr>
    </w:p>
    <w:p w14:paraId="2B733538" w14:textId="77777777" w:rsidR="00F82146" w:rsidRDefault="00F82146" w:rsidP="00407351">
      <w:pPr>
        <w:jc w:val="center"/>
        <w:rPr>
          <w:rFonts w:ascii="Arial" w:hAnsi="Arial" w:cs="Arial"/>
          <w:b/>
          <w:bCs/>
          <w:szCs w:val="24"/>
        </w:rPr>
      </w:pPr>
    </w:p>
    <w:p w14:paraId="501939CC" w14:textId="77777777" w:rsidR="00F82146" w:rsidRDefault="00F82146" w:rsidP="00407351">
      <w:pPr>
        <w:jc w:val="center"/>
        <w:rPr>
          <w:rFonts w:ascii="Arial" w:hAnsi="Arial" w:cs="Arial"/>
          <w:b/>
          <w:bCs/>
          <w:szCs w:val="24"/>
        </w:rPr>
      </w:pPr>
    </w:p>
    <w:p w14:paraId="76CE02DE" w14:textId="72CB22BE" w:rsidR="001A4125" w:rsidRDefault="00407351" w:rsidP="00407351">
      <w:pPr>
        <w:jc w:val="center"/>
        <w:rPr>
          <w:rFonts w:ascii="Arial" w:hAnsi="Arial" w:cs="Arial"/>
          <w:b/>
          <w:bCs/>
          <w:szCs w:val="24"/>
        </w:rPr>
      </w:pPr>
      <w:r>
        <w:rPr>
          <w:rFonts w:ascii="Arial" w:hAnsi="Arial" w:cs="Arial"/>
          <w:b/>
          <w:bCs/>
          <w:szCs w:val="24"/>
        </w:rPr>
        <w:lastRenderedPageBreak/>
        <w:t>Figure 1.</w:t>
      </w:r>
    </w:p>
    <w:p w14:paraId="31ECC444" w14:textId="7724629F" w:rsidR="00407351" w:rsidRDefault="00A95B57" w:rsidP="00407351">
      <w:pPr>
        <w:jc w:val="center"/>
        <w:rPr>
          <w:rFonts w:ascii="Arial" w:hAnsi="Arial" w:cs="Arial"/>
          <w:b/>
          <w:bCs/>
          <w:szCs w:val="24"/>
        </w:rPr>
      </w:pPr>
      <w:r>
        <w:rPr>
          <w:rFonts w:ascii="Arial" w:hAnsi="Arial" w:cs="Arial"/>
          <w:b/>
          <w:bCs/>
          <w:szCs w:val="24"/>
        </w:rPr>
        <w:t xml:space="preserve">Redmond City </w:t>
      </w:r>
      <w:r w:rsidR="009D0E12">
        <w:rPr>
          <w:rFonts w:ascii="Arial" w:hAnsi="Arial" w:cs="Arial"/>
          <w:b/>
          <w:bCs/>
          <w:szCs w:val="24"/>
        </w:rPr>
        <w:t xml:space="preserve">Franchise Area Map </w:t>
      </w:r>
      <w:r>
        <w:rPr>
          <w:rFonts w:ascii="Arial" w:hAnsi="Arial" w:cs="Arial"/>
          <w:b/>
          <w:bCs/>
          <w:szCs w:val="24"/>
        </w:rPr>
        <w:t>(</w:t>
      </w:r>
      <w:r w:rsidR="009D0E12">
        <w:rPr>
          <w:rFonts w:ascii="Arial" w:hAnsi="Arial" w:cs="Arial"/>
          <w:b/>
          <w:bCs/>
          <w:szCs w:val="24"/>
        </w:rPr>
        <w:t>P</w:t>
      </w:r>
      <w:r w:rsidR="007B1A70">
        <w:rPr>
          <w:rFonts w:ascii="Arial" w:hAnsi="Arial" w:cs="Arial"/>
          <w:b/>
          <w:bCs/>
          <w:szCs w:val="24"/>
        </w:rPr>
        <w:t>roposed Ordinance</w:t>
      </w:r>
      <w:r w:rsidR="009D0E12">
        <w:rPr>
          <w:rFonts w:ascii="Arial" w:hAnsi="Arial" w:cs="Arial"/>
          <w:b/>
          <w:bCs/>
          <w:szCs w:val="24"/>
        </w:rPr>
        <w:t xml:space="preserve"> 2022-0175</w:t>
      </w:r>
      <w:r>
        <w:rPr>
          <w:rFonts w:ascii="Arial" w:hAnsi="Arial" w:cs="Arial"/>
          <w:b/>
          <w:bCs/>
          <w:szCs w:val="24"/>
        </w:rPr>
        <w:t>)</w:t>
      </w:r>
      <w:r w:rsidR="009D0E12">
        <w:rPr>
          <w:rFonts w:ascii="Arial" w:hAnsi="Arial" w:cs="Arial"/>
          <w:b/>
          <w:bCs/>
          <w:szCs w:val="24"/>
        </w:rPr>
        <w:t xml:space="preserve"> </w:t>
      </w:r>
    </w:p>
    <w:p w14:paraId="0782E9EC" w14:textId="17D48FB4" w:rsidR="009D0E12" w:rsidRDefault="009D0E12" w:rsidP="00407351">
      <w:pPr>
        <w:jc w:val="center"/>
        <w:rPr>
          <w:rFonts w:ascii="Arial" w:hAnsi="Arial" w:cs="Arial"/>
          <w:szCs w:val="24"/>
        </w:rPr>
      </w:pPr>
      <w:r>
        <w:rPr>
          <w:rFonts w:ascii="Arial" w:hAnsi="Arial" w:cs="Arial"/>
          <w:szCs w:val="24"/>
        </w:rPr>
        <w:t>(</w:t>
      </w:r>
      <w:r w:rsidR="00D800A8">
        <w:rPr>
          <w:rFonts w:ascii="Arial" w:hAnsi="Arial" w:cs="Arial"/>
          <w:szCs w:val="24"/>
        </w:rPr>
        <w:t>L</w:t>
      </w:r>
      <w:r w:rsidR="00935DD1">
        <w:rPr>
          <w:rFonts w:ascii="Arial" w:hAnsi="Arial" w:cs="Arial"/>
          <w:szCs w:val="24"/>
        </w:rPr>
        <w:t>ocated in</w:t>
      </w:r>
      <w:r>
        <w:rPr>
          <w:rFonts w:ascii="Arial" w:hAnsi="Arial" w:cs="Arial"/>
          <w:szCs w:val="24"/>
        </w:rPr>
        <w:t xml:space="preserve"> Co</w:t>
      </w:r>
      <w:r w:rsidR="007B1A70">
        <w:rPr>
          <w:rFonts w:ascii="Arial" w:hAnsi="Arial" w:cs="Arial"/>
          <w:szCs w:val="24"/>
        </w:rPr>
        <w:t>uncil Districts 3 and 6)</w:t>
      </w:r>
    </w:p>
    <w:p w14:paraId="33F61B33" w14:textId="77777777" w:rsidR="00F82146" w:rsidRPr="009D0E12" w:rsidRDefault="00F82146" w:rsidP="00407351">
      <w:pPr>
        <w:jc w:val="center"/>
        <w:rPr>
          <w:rFonts w:ascii="Arial" w:hAnsi="Arial" w:cs="Arial"/>
          <w:szCs w:val="24"/>
        </w:rPr>
      </w:pPr>
    </w:p>
    <w:p w14:paraId="6BCCA341" w14:textId="469916DE" w:rsidR="00687710" w:rsidRDefault="00687710" w:rsidP="006804C7">
      <w:pPr>
        <w:jc w:val="center"/>
        <w:rPr>
          <w:rFonts w:ascii="Arial" w:hAnsi="Arial" w:cs="Arial"/>
          <w:szCs w:val="24"/>
        </w:rPr>
      </w:pPr>
      <w:r>
        <w:rPr>
          <w:noProof/>
        </w:rPr>
        <w:drawing>
          <wp:inline distT="0" distB="0" distL="0" distR="0" wp14:anchorId="255220C4" wp14:editId="3658979B">
            <wp:extent cx="4160520" cy="55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0520" cy="5532120"/>
                    </a:xfrm>
                    <a:prstGeom prst="rect">
                      <a:avLst/>
                    </a:prstGeom>
                  </pic:spPr>
                </pic:pic>
              </a:graphicData>
            </a:graphic>
          </wp:inline>
        </w:drawing>
      </w:r>
    </w:p>
    <w:p w14:paraId="7A0F118B" w14:textId="2F210BF7" w:rsidR="007B1A70" w:rsidRDefault="007B1A70" w:rsidP="006804C7">
      <w:pPr>
        <w:jc w:val="center"/>
        <w:rPr>
          <w:rFonts w:ascii="Arial" w:hAnsi="Arial" w:cs="Arial"/>
          <w:szCs w:val="24"/>
        </w:rPr>
      </w:pPr>
    </w:p>
    <w:p w14:paraId="1C1DC6D8" w14:textId="77777777" w:rsidR="00F82146" w:rsidRDefault="00F82146" w:rsidP="006804C7">
      <w:pPr>
        <w:jc w:val="center"/>
        <w:rPr>
          <w:rFonts w:ascii="Arial" w:hAnsi="Arial" w:cs="Arial"/>
          <w:b/>
          <w:bCs/>
          <w:szCs w:val="24"/>
        </w:rPr>
      </w:pPr>
    </w:p>
    <w:p w14:paraId="76EC12D2" w14:textId="77777777" w:rsidR="00F82146" w:rsidRDefault="00F82146" w:rsidP="006804C7">
      <w:pPr>
        <w:jc w:val="center"/>
        <w:rPr>
          <w:rFonts w:ascii="Arial" w:hAnsi="Arial" w:cs="Arial"/>
          <w:b/>
          <w:bCs/>
          <w:szCs w:val="24"/>
        </w:rPr>
      </w:pPr>
    </w:p>
    <w:p w14:paraId="288DC69C" w14:textId="77777777" w:rsidR="00F82146" w:rsidRDefault="00F82146" w:rsidP="006804C7">
      <w:pPr>
        <w:jc w:val="center"/>
        <w:rPr>
          <w:rFonts w:ascii="Arial" w:hAnsi="Arial" w:cs="Arial"/>
          <w:b/>
          <w:bCs/>
          <w:szCs w:val="24"/>
        </w:rPr>
      </w:pPr>
    </w:p>
    <w:p w14:paraId="14725A9E" w14:textId="77777777" w:rsidR="00F82146" w:rsidRDefault="00F82146" w:rsidP="006804C7">
      <w:pPr>
        <w:jc w:val="center"/>
        <w:rPr>
          <w:rFonts w:ascii="Arial" w:hAnsi="Arial" w:cs="Arial"/>
          <w:b/>
          <w:bCs/>
          <w:szCs w:val="24"/>
        </w:rPr>
      </w:pPr>
    </w:p>
    <w:p w14:paraId="0077EF2D" w14:textId="77777777" w:rsidR="00F82146" w:rsidRDefault="00F82146" w:rsidP="006804C7">
      <w:pPr>
        <w:jc w:val="center"/>
        <w:rPr>
          <w:rFonts w:ascii="Arial" w:hAnsi="Arial" w:cs="Arial"/>
          <w:b/>
          <w:bCs/>
          <w:szCs w:val="24"/>
        </w:rPr>
      </w:pPr>
    </w:p>
    <w:p w14:paraId="0FA00FD1" w14:textId="77777777" w:rsidR="00F82146" w:rsidRDefault="00F82146" w:rsidP="006804C7">
      <w:pPr>
        <w:jc w:val="center"/>
        <w:rPr>
          <w:rFonts w:ascii="Arial" w:hAnsi="Arial" w:cs="Arial"/>
          <w:b/>
          <w:bCs/>
          <w:szCs w:val="24"/>
        </w:rPr>
      </w:pPr>
    </w:p>
    <w:p w14:paraId="21D2D56E" w14:textId="77777777" w:rsidR="00F82146" w:rsidRDefault="00F82146" w:rsidP="006804C7">
      <w:pPr>
        <w:jc w:val="center"/>
        <w:rPr>
          <w:rFonts w:ascii="Arial" w:hAnsi="Arial" w:cs="Arial"/>
          <w:b/>
          <w:bCs/>
          <w:szCs w:val="24"/>
        </w:rPr>
      </w:pPr>
    </w:p>
    <w:p w14:paraId="6B3BC9BE" w14:textId="77777777" w:rsidR="00F82146" w:rsidRDefault="00F82146" w:rsidP="006804C7">
      <w:pPr>
        <w:jc w:val="center"/>
        <w:rPr>
          <w:rFonts w:ascii="Arial" w:hAnsi="Arial" w:cs="Arial"/>
          <w:b/>
          <w:bCs/>
          <w:szCs w:val="24"/>
        </w:rPr>
      </w:pPr>
    </w:p>
    <w:p w14:paraId="6CA911DE" w14:textId="77777777" w:rsidR="00F82146" w:rsidRDefault="00F82146" w:rsidP="006804C7">
      <w:pPr>
        <w:jc w:val="center"/>
        <w:rPr>
          <w:rFonts w:ascii="Arial" w:hAnsi="Arial" w:cs="Arial"/>
          <w:b/>
          <w:bCs/>
          <w:szCs w:val="24"/>
        </w:rPr>
      </w:pPr>
    </w:p>
    <w:p w14:paraId="28995E61" w14:textId="77777777" w:rsidR="00F82146" w:rsidRDefault="00F82146" w:rsidP="006804C7">
      <w:pPr>
        <w:jc w:val="center"/>
        <w:rPr>
          <w:rFonts w:ascii="Arial" w:hAnsi="Arial" w:cs="Arial"/>
          <w:b/>
          <w:bCs/>
          <w:szCs w:val="24"/>
        </w:rPr>
      </w:pPr>
    </w:p>
    <w:p w14:paraId="3C97AEB6" w14:textId="77777777" w:rsidR="00F82146" w:rsidRDefault="00F82146" w:rsidP="006804C7">
      <w:pPr>
        <w:jc w:val="center"/>
        <w:rPr>
          <w:rFonts w:ascii="Arial" w:hAnsi="Arial" w:cs="Arial"/>
          <w:b/>
          <w:bCs/>
          <w:szCs w:val="24"/>
        </w:rPr>
      </w:pPr>
    </w:p>
    <w:p w14:paraId="4EC3FFFA" w14:textId="580F55F1" w:rsidR="00F82146" w:rsidRDefault="00F82146" w:rsidP="006804C7">
      <w:pPr>
        <w:jc w:val="center"/>
        <w:rPr>
          <w:rFonts w:ascii="Arial" w:hAnsi="Arial" w:cs="Arial"/>
          <w:b/>
          <w:bCs/>
          <w:szCs w:val="24"/>
        </w:rPr>
      </w:pPr>
    </w:p>
    <w:p w14:paraId="5F60EAAC" w14:textId="77777777" w:rsidR="00D800A8" w:rsidRDefault="00D800A8" w:rsidP="006804C7">
      <w:pPr>
        <w:jc w:val="center"/>
        <w:rPr>
          <w:rFonts w:ascii="Arial" w:hAnsi="Arial" w:cs="Arial"/>
          <w:b/>
          <w:bCs/>
          <w:szCs w:val="24"/>
        </w:rPr>
      </w:pPr>
    </w:p>
    <w:p w14:paraId="21D4CFFC" w14:textId="22165B94" w:rsidR="007B1A70" w:rsidRDefault="007B1A70" w:rsidP="006804C7">
      <w:pPr>
        <w:jc w:val="center"/>
        <w:rPr>
          <w:rFonts w:ascii="Arial" w:hAnsi="Arial" w:cs="Arial"/>
          <w:b/>
          <w:bCs/>
          <w:szCs w:val="24"/>
        </w:rPr>
      </w:pPr>
      <w:r>
        <w:rPr>
          <w:rFonts w:ascii="Arial" w:hAnsi="Arial" w:cs="Arial"/>
          <w:b/>
          <w:bCs/>
          <w:szCs w:val="24"/>
        </w:rPr>
        <w:lastRenderedPageBreak/>
        <w:t xml:space="preserve">Figure 2. </w:t>
      </w:r>
    </w:p>
    <w:p w14:paraId="0EE13AC2" w14:textId="6D0DEC32" w:rsidR="00935DD1" w:rsidRDefault="00A95B57" w:rsidP="006804C7">
      <w:pPr>
        <w:jc w:val="center"/>
        <w:rPr>
          <w:rFonts w:ascii="Arial" w:hAnsi="Arial" w:cs="Arial"/>
          <w:b/>
          <w:bCs/>
          <w:szCs w:val="24"/>
        </w:rPr>
      </w:pPr>
      <w:r>
        <w:rPr>
          <w:rFonts w:ascii="Arial" w:hAnsi="Arial" w:cs="Arial"/>
          <w:b/>
          <w:bCs/>
          <w:szCs w:val="24"/>
        </w:rPr>
        <w:t xml:space="preserve">Novelty Hill </w:t>
      </w:r>
      <w:r w:rsidR="007B1A70">
        <w:rPr>
          <w:rFonts w:ascii="Arial" w:hAnsi="Arial" w:cs="Arial"/>
          <w:b/>
          <w:bCs/>
          <w:szCs w:val="24"/>
        </w:rPr>
        <w:t xml:space="preserve">Franchise Area Map </w:t>
      </w:r>
      <w:r>
        <w:rPr>
          <w:rFonts w:ascii="Arial" w:hAnsi="Arial" w:cs="Arial"/>
          <w:b/>
          <w:bCs/>
          <w:szCs w:val="24"/>
        </w:rPr>
        <w:t>(</w:t>
      </w:r>
      <w:r w:rsidR="007B1A70">
        <w:rPr>
          <w:rFonts w:ascii="Arial" w:hAnsi="Arial" w:cs="Arial"/>
          <w:b/>
          <w:bCs/>
          <w:szCs w:val="24"/>
        </w:rPr>
        <w:t>Proposed Ordinance 2022-0176</w:t>
      </w:r>
      <w:r>
        <w:rPr>
          <w:rFonts w:ascii="Arial" w:hAnsi="Arial" w:cs="Arial"/>
          <w:b/>
          <w:bCs/>
          <w:szCs w:val="24"/>
        </w:rPr>
        <w:t>)</w:t>
      </w:r>
    </w:p>
    <w:p w14:paraId="3B7BCF51" w14:textId="0B480708" w:rsidR="00935DD1" w:rsidRPr="00935DD1" w:rsidRDefault="00935DD1" w:rsidP="006804C7">
      <w:pPr>
        <w:jc w:val="center"/>
        <w:rPr>
          <w:rFonts w:ascii="Arial" w:hAnsi="Arial" w:cs="Arial"/>
          <w:szCs w:val="24"/>
        </w:rPr>
      </w:pPr>
      <w:r>
        <w:rPr>
          <w:rFonts w:ascii="Arial" w:hAnsi="Arial" w:cs="Arial"/>
          <w:szCs w:val="24"/>
        </w:rPr>
        <w:t>(</w:t>
      </w:r>
      <w:r w:rsidR="00D800A8">
        <w:rPr>
          <w:rFonts w:ascii="Arial" w:hAnsi="Arial" w:cs="Arial"/>
          <w:szCs w:val="24"/>
        </w:rPr>
        <w:t>L</w:t>
      </w:r>
      <w:r>
        <w:rPr>
          <w:rFonts w:ascii="Arial" w:hAnsi="Arial" w:cs="Arial"/>
          <w:szCs w:val="24"/>
        </w:rPr>
        <w:t>ocated in Council District</w:t>
      </w:r>
      <w:r w:rsidR="008B36B4">
        <w:rPr>
          <w:rFonts w:ascii="Arial" w:hAnsi="Arial" w:cs="Arial"/>
          <w:szCs w:val="24"/>
        </w:rPr>
        <w:t xml:space="preserve"> 3)</w:t>
      </w:r>
    </w:p>
    <w:p w14:paraId="3D6FC906" w14:textId="047FC9BE" w:rsidR="00F417CC" w:rsidRDefault="00F417CC" w:rsidP="006804C7">
      <w:pPr>
        <w:jc w:val="center"/>
        <w:rPr>
          <w:rFonts w:ascii="Arial" w:hAnsi="Arial" w:cs="Arial"/>
          <w:b/>
          <w:bCs/>
          <w:szCs w:val="24"/>
        </w:rPr>
      </w:pPr>
    </w:p>
    <w:p w14:paraId="356B3A57" w14:textId="6DA9FDE9" w:rsidR="00F417CC" w:rsidRPr="007B1A70" w:rsidRDefault="00F417CC" w:rsidP="006804C7">
      <w:pPr>
        <w:jc w:val="center"/>
        <w:rPr>
          <w:rFonts w:ascii="Arial" w:hAnsi="Arial" w:cs="Arial"/>
          <w:b/>
          <w:bCs/>
          <w:szCs w:val="24"/>
        </w:rPr>
      </w:pPr>
      <w:r>
        <w:rPr>
          <w:noProof/>
        </w:rPr>
        <w:drawing>
          <wp:inline distT="0" distB="0" distL="0" distR="0" wp14:anchorId="2D7EB979" wp14:editId="051C388B">
            <wp:extent cx="4215384" cy="5550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5384" cy="5550408"/>
                    </a:xfrm>
                    <a:prstGeom prst="rect">
                      <a:avLst/>
                    </a:prstGeom>
                  </pic:spPr>
                </pic:pic>
              </a:graphicData>
            </a:graphic>
          </wp:inline>
        </w:drawing>
      </w:r>
    </w:p>
    <w:p w14:paraId="4A771E3F" w14:textId="77777777" w:rsidR="00D862B8" w:rsidRDefault="00D862B8" w:rsidP="00A41924">
      <w:pPr>
        <w:jc w:val="both"/>
        <w:rPr>
          <w:rFonts w:ascii="Arial" w:hAnsi="Arial" w:cs="Arial"/>
          <w:szCs w:val="24"/>
        </w:rPr>
      </w:pPr>
    </w:p>
    <w:p w14:paraId="676CCB42" w14:textId="53BE9697" w:rsidR="00663878" w:rsidRDefault="00663878" w:rsidP="00A41924">
      <w:pPr>
        <w:jc w:val="both"/>
        <w:rPr>
          <w:rFonts w:ascii="Arial" w:hAnsi="Arial" w:cs="Arial"/>
          <w:szCs w:val="24"/>
        </w:rPr>
      </w:pPr>
    </w:p>
    <w:p w14:paraId="23B338CC" w14:textId="3C47BCD2" w:rsidR="0020156E" w:rsidRDefault="00FD15D8" w:rsidP="00A41924">
      <w:pPr>
        <w:jc w:val="both"/>
        <w:rPr>
          <w:rFonts w:ascii="Arial" w:hAnsi="Arial" w:cs="Arial"/>
          <w:szCs w:val="24"/>
        </w:rPr>
      </w:pPr>
      <w:r>
        <w:rPr>
          <w:rFonts w:ascii="Arial" w:hAnsi="Arial" w:cs="Arial"/>
          <w:b/>
          <w:bCs/>
          <w:szCs w:val="24"/>
        </w:rPr>
        <w:t xml:space="preserve">Franchise Compensation. </w:t>
      </w:r>
      <w:r w:rsidR="00FD7961">
        <w:rPr>
          <w:rFonts w:ascii="Arial" w:hAnsi="Arial" w:cs="Arial"/>
          <w:szCs w:val="24"/>
        </w:rPr>
        <w:t xml:space="preserve">Section 15 in </w:t>
      </w:r>
      <w:r w:rsidR="00F75AEA">
        <w:rPr>
          <w:rFonts w:ascii="Arial" w:hAnsi="Arial" w:cs="Arial"/>
          <w:szCs w:val="24"/>
        </w:rPr>
        <w:t>each</w:t>
      </w:r>
      <w:r w:rsidR="00225C65">
        <w:rPr>
          <w:rFonts w:ascii="Arial" w:hAnsi="Arial" w:cs="Arial"/>
          <w:szCs w:val="24"/>
        </w:rPr>
        <w:t xml:space="preserve"> </w:t>
      </w:r>
      <w:r w:rsidR="000D2CB6">
        <w:rPr>
          <w:rFonts w:ascii="Arial" w:hAnsi="Arial" w:cs="Arial"/>
          <w:szCs w:val="24"/>
        </w:rPr>
        <w:t xml:space="preserve">proposed agreement </w:t>
      </w:r>
      <w:r w:rsidR="006D0C50">
        <w:rPr>
          <w:rFonts w:ascii="Arial" w:hAnsi="Arial" w:cs="Arial"/>
          <w:szCs w:val="24"/>
        </w:rPr>
        <w:t>would require</w:t>
      </w:r>
      <w:r w:rsidR="00D46B49">
        <w:rPr>
          <w:rFonts w:ascii="Arial" w:hAnsi="Arial" w:cs="Arial"/>
          <w:szCs w:val="24"/>
        </w:rPr>
        <w:t xml:space="preserve"> </w:t>
      </w:r>
      <w:r w:rsidR="0098439A">
        <w:rPr>
          <w:rFonts w:ascii="Arial" w:hAnsi="Arial" w:cs="Arial"/>
          <w:szCs w:val="24"/>
        </w:rPr>
        <w:t xml:space="preserve">the Franchisee to </w:t>
      </w:r>
      <w:r w:rsidR="00D46B49">
        <w:rPr>
          <w:rFonts w:ascii="Arial" w:hAnsi="Arial" w:cs="Arial"/>
          <w:szCs w:val="24"/>
        </w:rPr>
        <w:t xml:space="preserve">pay the County franchise compensation </w:t>
      </w:r>
      <w:proofErr w:type="gramStart"/>
      <w:r w:rsidR="00D46B49">
        <w:rPr>
          <w:rFonts w:ascii="Arial" w:hAnsi="Arial" w:cs="Arial"/>
          <w:szCs w:val="24"/>
        </w:rPr>
        <w:t>in the nature of rent</w:t>
      </w:r>
      <w:proofErr w:type="gramEnd"/>
      <w:r w:rsidR="00584305">
        <w:rPr>
          <w:rFonts w:ascii="Arial" w:hAnsi="Arial" w:cs="Arial"/>
          <w:szCs w:val="24"/>
        </w:rPr>
        <w:t xml:space="preserve"> (referred to in the agreements as "Consideration")</w:t>
      </w:r>
      <w:r w:rsidR="00D46B49">
        <w:rPr>
          <w:rFonts w:ascii="Arial" w:hAnsi="Arial" w:cs="Arial"/>
          <w:szCs w:val="24"/>
        </w:rPr>
        <w:t xml:space="preserve"> </w:t>
      </w:r>
      <w:r w:rsidR="0019432F">
        <w:rPr>
          <w:rFonts w:ascii="Arial" w:hAnsi="Arial" w:cs="Arial"/>
          <w:szCs w:val="24"/>
        </w:rPr>
        <w:t>in exchange for the right to use and occupy the County ROW to place its facilities</w:t>
      </w:r>
      <w:r w:rsidR="00F75AEA">
        <w:rPr>
          <w:rFonts w:ascii="Arial" w:hAnsi="Arial" w:cs="Arial"/>
          <w:szCs w:val="24"/>
        </w:rPr>
        <w:t>,</w:t>
      </w:r>
      <w:r w:rsidR="0019432F">
        <w:rPr>
          <w:rFonts w:ascii="Arial" w:hAnsi="Arial" w:cs="Arial"/>
          <w:szCs w:val="24"/>
        </w:rPr>
        <w:t xml:space="preserve"> </w:t>
      </w:r>
      <w:r w:rsidR="00D46B49">
        <w:rPr>
          <w:rFonts w:ascii="Arial" w:hAnsi="Arial" w:cs="Arial"/>
          <w:szCs w:val="24"/>
        </w:rPr>
        <w:t xml:space="preserve">as provided in KCC 6.27.080. </w:t>
      </w:r>
      <w:r w:rsidR="00676036">
        <w:rPr>
          <w:rFonts w:ascii="Arial" w:hAnsi="Arial" w:cs="Arial"/>
          <w:szCs w:val="24"/>
        </w:rPr>
        <w:t xml:space="preserve">The application fee paid by the City </w:t>
      </w:r>
      <w:r w:rsidR="000E30A8">
        <w:rPr>
          <w:rFonts w:ascii="Arial" w:hAnsi="Arial" w:cs="Arial"/>
          <w:szCs w:val="24"/>
        </w:rPr>
        <w:t>will be credited against the first franchise compensation payment.</w:t>
      </w:r>
      <w:r w:rsidR="000E30A8">
        <w:rPr>
          <w:rStyle w:val="FootnoteReference"/>
          <w:rFonts w:ascii="Arial" w:hAnsi="Arial" w:cs="Arial"/>
          <w:szCs w:val="24"/>
        </w:rPr>
        <w:footnoteReference w:id="4"/>
      </w:r>
    </w:p>
    <w:p w14:paraId="07D1C207" w14:textId="77777777" w:rsidR="0020156E" w:rsidRDefault="0020156E" w:rsidP="00A41924">
      <w:pPr>
        <w:jc w:val="both"/>
        <w:rPr>
          <w:rFonts w:ascii="Arial" w:hAnsi="Arial" w:cs="Arial"/>
          <w:szCs w:val="24"/>
        </w:rPr>
      </w:pPr>
    </w:p>
    <w:p w14:paraId="18FE4774" w14:textId="2D96A8AD" w:rsidR="00FD15D8" w:rsidRDefault="00D40E48" w:rsidP="00A41924">
      <w:pPr>
        <w:jc w:val="both"/>
        <w:rPr>
          <w:rFonts w:ascii="Arial" w:hAnsi="Arial" w:cs="Arial"/>
          <w:szCs w:val="24"/>
        </w:rPr>
      </w:pPr>
      <w:r>
        <w:rPr>
          <w:rFonts w:ascii="Arial" w:hAnsi="Arial" w:cs="Arial"/>
          <w:szCs w:val="24"/>
        </w:rPr>
        <w:lastRenderedPageBreak/>
        <w:t xml:space="preserve">Executive staff indicate that Redmond will not be the first to pay franchise compensation to the County and that addenda for franchise compensation were completed with the following utilities that were interested in discussing franchise compensation: </w:t>
      </w:r>
      <w:proofErr w:type="spellStart"/>
      <w:r>
        <w:rPr>
          <w:rFonts w:ascii="Arial" w:hAnsi="Arial" w:cs="Arial"/>
          <w:szCs w:val="24"/>
        </w:rPr>
        <w:t>Soos</w:t>
      </w:r>
      <w:proofErr w:type="spellEnd"/>
      <w:r>
        <w:rPr>
          <w:rFonts w:ascii="Arial" w:hAnsi="Arial" w:cs="Arial"/>
          <w:szCs w:val="24"/>
        </w:rPr>
        <w:t xml:space="preserve"> Creek Water &amp; Sewer District; Lake Washington School District; and Puget Sound Energy. However, these franchise agreements are the first to come in front of the Council that include set compensation amounts.</w:t>
      </w:r>
      <w:r>
        <w:rPr>
          <w:rStyle w:val="FootnoteReference"/>
          <w:rFonts w:ascii="Arial" w:hAnsi="Arial" w:cs="Arial"/>
          <w:szCs w:val="24"/>
        </w:rPr>
        <w:footnoteReference w:id="5"/>
      </w:r>
    </w:p>
    <w:p w14:paraId="76081F3B" w14:textId="30A31E75" w:rsidR="00637167" w:rsidRDefault="00637167" w:rsidP="00A41924">
      <w:pPr>
        <w:jc w:val="both"/>
        <w:rPr>
          <w:rFonts w:ascii="Arial" w:hAnsi="Arial" w:cs="Arial"/>
          <w:szCs w:val="24"/>
        </w:rPr>
      </w:pPr>
    </w:p>
    <w:p w14:paraId="7CD44A70" w14:textId="6E6C0283" w:rsidR="00637167" w:rsidRDefault="00637167" w:rsidP="00A41924">
      <w:pPr>
        <w:jc w:val="both"/>
        <w:rPr>
          <w:rFonts w:ascii="Arial" w:hAnsi="Arial" w:cs="Arial"/>
          <w:szCs w:val="24"/>
        </w:rPr>
      </w:pPr>
      <w:r>
        <w:rPr>
          <w:rFonts w:ascii="Arial" w:hAnsi="Arial" w:cs="Arial"/>
          <w:szCs w:val="24"/>
        </w:rPr>
        <w:t xml:space="preserve">The agreement </w:t>
      </w:r>
      <w:r w:rsidR="00B72EB1">
        <w:rPr>
          <w:rFonts w:ascii="Arial" w:hAnsi="Arial" w:cs="Arial"/>
          <w:szCs w:val="24"/>
        </w:rPr>
        <w:t>for the Redmond City Franchise Area</w:t>
      </w:r>
      <w:r w:rsidR="006D0C50">
        <w:rPr>
          <w:rFonts w:ascii="Arial" w:hAnsi="Arial" w:cs="Arial"/>
          <w:szCs w:val="24"/>
        </w:rPr>
        <w:t xml:space="preserve"> (PO 2022-0175)</w:t>
      </w:r>
      <w:r w:rsidR="00B72EB1">
        <w:rPr>
          <w:rFonts w:ascii="Arial" w:hAnsi="Arial" w:cs="Arial"/>
          <w:szCs w:val="24"/>
        </w:rPr>
        <w:t xml:space="preserve"> </w:t>
      </w:r>
      <w:r w:rsidR="006D0C50">
        <w:rPr>
          <w:rFonts w:ascii="Arial" w:hAnsi="Arial" w:cs="Arial"/>
          <w:szCs w:val="24"/>
        </w:rPr>
        <w:t>would set</w:t>
      </w:r>
      <w:r w:rsidR="00B72EB1">
        <w:rPr>
          <w:rFonts w:ascii="Arial" w:hAnsi="Arial" w:cs="Arial"/>
          <w:szCs w:val="24"/>
        </w:rPr>
        <w:t xml:space="preserve"> the </w:t>
      </w:r>
      <w:r w:rsidR="00584305">
        <w:rPr>
          <w:rFonts w:ascii="Arial" w:hAnsi="Arial" w:cs="Arial"/>
          <w:szCs w:val="24"/>
        </w:rPr>
        <w:t>Consideration</w:t>
      </w:r>
      <w:r w:rsidR="00B72EB1">
        <w:rPr>
          <w:rFonts w:ascii="Arial" w:hAnsi="Arial" w:cs="Arial"/>
          <w:szCs w:val="24"/>
        </w:rPr>
        <w:t xml:space="preserve"> at $</w:t>
      </w:r>
      <w:r w:rsidR="00B8143B">
        <w:rPr>
          <w:rFonts w:ascii="Arial" w:hAnsi="Arial" w:cs="Arial"/>
          <w:szCs w:val="24"/>
        </w:rPr>
        <w:t>4,630.00 per year, beginning in 2021</w:t>
      </w:r>
      <w:r w:rsidR="001E6721">
        <w:rPr>
          <w:rFonts w:ascii="Arial" w:hAnsi="Arial" w:cs="Arial"/>
          <w:szCs w:val="24"/>
        </w:rPr>
        <w:t>, which includes a credit for fire suppression water facilities and services required by</w:t>
      </w:r>
      <w:r w:rsidR="008C0086">
        <w:rPr>
          <w:rFonts w:ascii="Arial" w:hAnsi="Arial" w:cs="Arial"/>
          <w:szCs w:val="24"/>
        </w:rPr>
        <w:t xml:space="preserve"> applicable law</w:t>
      </w:r>
      <w:r w:rsidR="00584305">
        <w:rPr>
          <w:rFonts w:ascii="Arial" w:hAnsi="Arial" w:cs="Arial"/>
          <w:szCs w:val="24"/>
        </w:rPr>
        <w:t xml:space="preserve">. </w:t>
      </w:r>
      <w:r w:rsidR="00584D06">
        <w:rPr>
          <w:rFonts w:ascii="Arial" w:hAnsi="Arial" w:cs="Arial"/>
          <w:szCs w:val="24"/>
        </w:rPr>
        <w:t xml:space="preserve">Additionally, the parties have negotiated and agreed that </w:t>
      </w:r>
      <w:r w:rsidR="0098439A">
        <w:rPr>
          <w:rFonts w:ascii="Arial" w:hAnsi="Arial" w:cs="Arial"/>
          <w:szCs w:val="24"/>
        </w:rPr>
        <w:t>the Franchisee</w:t>
      </w:r>
      <w:r w:rsidR="00584D06">
        <w:rPr>
          <w:rFonts w:ascii="Arial" w:hAnsi="Arial" w:cs="Arial"/>
          <w:szCs w:val="24"/>
        </w:rPr>
        <w:t xml:space="preserve"> shall pay the County an additional $11,740.00 of Consideration with the first invoice following the effective date in exchange for use and occupation of the ROW between 2018 through 2020.</w:t>
      </w:r>
    </w:p>
    <w:p w14:paraId="740302BC" w14:textId="328CD21F" w:rsidR="008A05C8" w:rsidRDefault="008A05C8" w:rsidP="00A41924">
      <w:pPr>
        <w:jc w:val="both"/>
        <w:rPr>
          <w:rFonts w:ascii="Arial" w:hAnsi="Arial" w:cs="Arial"/>
          <w:szCs w:val="24"/>
        </w:rPr>
      </w:pPr>
    </w:p>
    <w:p w14:paraId="5F65B16C" w14:textId="79C85287" w:rsidR="008A05C8" w:rsidRDefault="008A05C8" w:rsidP="00A41924">
      <w:pPr>
        <w:jc w:val="both"/>
        <w:rPr>
          <w:rFonts w:ascii="Arial" w:hAnsi="Arial" w:cs="Arial"/>
          <w:szCs w:val="24"/>
        </w:rPr>
      </w:pPr>
      <w:r>
        <w:rPr>
          <w:rFonts w:ascii="Arial" w:hAnsi="Arial" w:cs="Arial"/>
          <w:szCs w:val="24"/>
        </w:rPr>
        <w:t>The agreement for the Novelty Hill Franchise Area (PO 2022-0175)</w:t>
      </w:r>
      <w:r w:rsidR="00B17765">
        <w:rPr>
          <w:rFonts w:ascii="Arial" w:hAnsi="Arial" w:cs="Arial"/>
          <w:szCs w:val="24"/>
        </w:rPr>
        <w:t xml:space="preserve"> would set the Consideration at $22,515.00 per year, beginning in 2021, which also includes a credit for fire supp</w:t>
      </w:r>
      <w:r w:rsidR="0053049D">
        <w:rPr>
          <w:rFonts w:ascii="Arial" w:hAnsi="Arial" w:cs="Arial"/>
          <w:szCs w:val="24"/>
        </w:rPr>
        <w:t>ression</w:t>
      </w:r>
      <w:r w:rsidR="00443D25">
        <w:rPr>
          <w:rFonts w:ascii="Arial" w:hAnsi="Arial" w:cs="Arial"/>
          <w:szCs w:val="24"/>
        </w:rPr>
        <w:t xml:space="preserve"> water facilities and services</w:t>
      </w:r>
      <w:r w:rsidR="00DF041D">
        <w:rPr>
          <w:rFonts w:ascii="Arial" w:hAnsi="Arial" w:cs="Arial"/>
          <w:szCs w:val="24"/>
        </w:rPr>
        <w:t>.</w:t>
      </w:r>
      <w:r w:rsidR="00E40A41">
        <w:rPr>
          <w:rFonts w:ascii="Arial" w:hAnsi="Arial" w:cs="Arial"/>
          <w:szCs w:val="24"/>
        </w:rPr>
        <w:t xml:space="preserve"> </w:t>
      </w:r>
      <w:r w:rsidR="00146506">
        <w:rPr>
          <w:rFonts w:ascii="Arial" w:hAnsi="Arial" w:cs="Arial"/>
          <w:szCs w:val="24"/>
        </w:rPr>
        <w:t>Additionally, f</w:t>
      </w:r>
      <w:r w:rsidR="00443D25">
        <w:rPr>
          <w:rFonts w:ascii="Arial" w:hAnsi="Arial" w:cs="Arial"/>
          <w:szCs w:val="24"/>
        </w:rPr>
        <w:t xml:space="preserve">or </w:t>
      </w:r>
      <w:r w:rsidR="00891F53">
        <w:rPr>
          <w:rFonts w:ascii="Arial" w:hAnsi="Arial" w:cs="Arial"/>
          <w:szCs w:val="24"/>
        </w:rPr>
        <w:t xml:space="preserve">use and occupation of the ROW between </w:t>
      </w:r>
      <w:r w:rsidR="00443D25">
        <w:rPr>
          <w:rFonts w:ascii="Arial" w:hAnsi="Arial" w:cs="Arial"/>
          <w:szCs w:val="24"/>
        </w:rPr>
        <w:t xml:space="preserve">2018 through 2020, the parties have negotiated and agreed that </w:t>
      </w:r>
      <w:r w:rsidR="009C7811">
        <w:rPr>
          <w:rFonts w:ascii="Arial" w:hAnsi="Arial" w:cs="Arial"/>
          <w:szCs w:val="24"/>
        </w:rPr>
        <w:t>the Franchisee</w:t>
      </w:r>
      <w:r w:rsidR="00443D25">
        <w:rPr>
          <w:rFonts w:ascii="Arial" w:hAnsi="Arial" w:cs="Arial"/>
          <w:szCs w:val="24"/>
        </w:rPr>
        <w:t xml:space="preserve"> </w:t>
      </w:r>
      <w:r w:rsidR="00891F53">
        <w:rPr>
          <w:rFonts w:ascii="Arial" w:hAnsi="Arial" w:cs="Arial"/>
          <w:szCs w:val="24"/>
        </w:rPr>
        <w:t>shall pay the County an additional $62,860.00</w:t>
      </w:r>
      <w:r w:rsidR="00460FD6">
        <w:rPr>
          <w:rFonts w:ascii="Arial" w:hAnsi="Arial" w:cs="Arial"/>
          <w:szCs w:val="24"/>
        </w:rPr>
        <w:t xml:space="preserve"> in Consideration with the first invoice.</w:t>
      </w:r>
      <w:r w:rsidR="00E4680F">
        <w:rPr>
          <w:rFonts w:ascii="Arial" w:hAnsi="Arial" w:cs="Arial"/>
          <w:szCs w:val="24"/>
        </w:rPr>
        <w:t xml:space="preserve"> </w:t>
      </w:r>
    </w:p>
    <w:p w14:paraId="6880644A" w14:textId="2094573B" w:rsidR="00E4680F" w:rsidRDefault="00E4680F" w:rsidP="00A41924">
      <w:pPr>
        <w:jc w:val="both"/>
        <w:rPr>
          <w:rFonts w:ascii="Arial" w:hAnsi="Arial" w:cs="Arial"/>
          <w:szCs w:val="24"/>
        </w:rPr>
      </w:pPr>
    </w:p>
    <w:p w14:paraId="1714152F" w14:textId="5B448673" w:rsidR="00F942AA" w:rsidRDefault="00E4680F" w:rsidP="00A41924">
      <w:pPr>
        <w:jc w:val="both"/>
        <w:rPr>
          <w:rFonts w:ascii="Arial" w:hAnsi="Arial" w:cs="Arial"/>
          <w:szCs w:val="24"/>
        </w:rPr>
      </w:pPr>
      <w:r>
        <w:rPr>
          <w:rFonts w:ascii="Arial" w:hAnsi="Arial" w:cs="Arial"/>
          <w:szCs w:val="24"/>
        </w:rPr>
        <w:t xml:space="preserve">The </w:t>
      </w:r>
      <w:r w:rsidR="00EC6DF6">
        <w:rPr>
          <w:rFonts w:ascii="Arial" w:hAnsi="Arial" w:cs="Arial"/>
          <w:szCs w:val="24"/>
        </w:rPr>
        <w:t xml:space="preserve">revenues from compensation </w:t>
      </w:r>
      <w:r>
        <w:rPr>
          <w:rFonts w:ascii="Arial" w:hAnsi="Arial" w:cs="Arial"/>
          <w:szCs w:val="24"/>
        </w:rPr>
        <w:t>are accruable to the</w:t>
      </w:r>
      <w:r w:rsidR="00D87004">
        <w:rPr>
          <w:rFonts w:ascii="Arial" w:hAnsi="Arial" w:cs="Arial"/>
          <w:szCs w:val="24"/>
        </w:rPr>
        <w:t xml:space="preserve"> general fund.</w:t>
      </w:r>
      <w:r w:rsidR="00C02D52">
        <w:rPr>
          <w:rStyle w:val="FootnoteReference"/>
          <w:rFonts w:ascii="Arial" w:hAnsi="Arial" w:cs="Arial"/>
          <w:szCs w:val="24"/>
        </w:rPr>
        <w:footnoteReference w:id="6"/>
      </w:r>
      <w:r w:rsidR="004C3034">
        <w:rPr>
          <w:rFonts w:ascii="Arial" w:hAnsi="Arial" w:cs="Arial"/>
          <w:szCs w:val="24"/>
        </w:rPr>
        <w:t xml:space="preserve"> </w:t>
      </w:r>
      <w:r w:rsidR="00124075">
        <w:rPr>
          <w:rFonts w:ascii="Arial" w:hAnsi="Arial" w:cs="Arial"/>
          <w:szCs w:val="24"/>
        </w:rPr>
        <w:t>Executive staff indicate that</w:t>
      </w:r>
      <w:r w:rsidR="008A7EC2">
        <w:rPr>
          <w:rFonts w:ascii="Arial" w:hAnsi="Arial" w:cs="Arial"/>
          <w:szCs w:val="24"/>
        </w:rPr>
        <w:t xml:space="preserve"> an estimate of annual franchise compensation for each requested franchise area was created in accordance with Public Rule RPM 9-2</w:t>
      </w:r>
      <w:r w:rsidR="008B07FE">
        <w:rPr>
          <w:rFonts w:ascii="Arial" w:hAnsi="Arial" w:cs="Arial"/>
          <w:szCs w:val="24"/>
        </w:rPr>
        <w:t>.</w:t>
      </w:r>
      <w:r w:rsidR="00553305">
        <w:rPr>
          <w:rStyle w:val="FootnoteReference"/>
          <w:rFonts w:ascii="Arial" w:hAnsi="Arial" w:cs="Arial"/>
          <w:szCs w:val="24"/>
        </w:rPr>
        <w:footnoteReference w:id="7"/>
      </w:r>
      <w:r w:rsidR="008B07FE">
        <w:rPr>
          <w:rFonts w:ascii="Arial" w:hAnsi="Arial" w:cs="Arial"/>
          <w:szCs w:val="24"/>
        </w:rPr>
        <w:t xml:space="preserve"> Specifically, Executive staff state that the City provided GIS data to verify the ROW occupied by City water and sewer facilities</w:t>
      </w:r>
      <w:r w:rsidR="00CF5B14">
        <w:rPr>
          <w:rFonts w:ascii="Arial" w:hAnsi="Arial" w:cs="Arial"/>
          <w:szCs w:val="24"/>
        </w:rPr>
        <w:t xml:space="preserve"> and that</w:t>
      </w:r>
      <w:r w:rsidR="00C41CA6">
        <w:rPr>
          <w:rFonts w:ascii="Arial" w:hAnsi="Arial" w:cs="Arial"/>
          <w:szCs w:val="24"/>
        </w:rPr>
        <w:t xml:space="preserve"> GIS data was used by King County GIS to identify the location-specific data that is used to create the annual estimate. </w:t>
      </w:r>
      <w:r w:rsidR="00553305">
        <w:rPr>
          <w:rFonts w:ascii="Arial" w:hAnsi="Arial" w:cs="Arial"/>
          <w:szCs w:val="24"/>
        </w:rPr>
        <w:t xml:space="preserve">Further, </w:t>
      </w:r>
      <w:r w:rsidR="00C02D52">
        <w:rPr>
          <w:rFonts w:ascii="Arial" w:hAnsi="Arial" w:cs="Arial"/>
          <w:szCs w:val="24"/>
        </w:rPr>
        <w:t>Executive staff indicate that the annual Consideration for the Novelty Hill Franchise Area was adjusted under the Financial Impact Limiting Factor provision of the Public Rule RPM 9-2, which is intended to evaluate the reasonableness of the estimate of annual franchise compensation. According to Executive staff, the estimate generated for the Novelty Hill franchise exceeded the Financial Impact Limiting Factor (currently $5 per customer per month) for its 3,471 customers, so the estimate was recalculated as described in Section 2.4.3 of the Public Rule.</w:t>
      </w:r>
    </w:p>
    <w:p w14:paraId="4AC243A4" w14:textId="19A9C19C" w:rsidR="00584305" w:rsidRDefault="00584305" w:rsidP="00A41924">
      <w:pPr>
        <w:jc w:val="both"/>
        <w:rPr>
          <w:rFonts w:ascii="Arial" w:hAnsi="Arial" w:cs="Arial"/>
          <w:szCs w:val="24"/>
        </w:rPr>
      </w:pPr>
    </w:p>
    <w:p w14:paraId="79E307C9" w14:textId="5F2F9232" w:rsidR="00043D4E" w:rsidRDefault="00584305" w:rsidP="00A41924">
      <w:pPr>
        <w:jc w:val="both"/>
        <w:rPr>
          <w:rFonts w:ascii="Arial" w:hAnsi="Arial" w:cs="Arial"/>
          <w:szCs w:val="24"/>
        </w:rPr>
      </w:pPr>
      <w:r>
        <w:rPr>
          <w:rFonts w:ascii="Arial" w:hAnsi="Arial" w:cs="Arial"/>
          <w:szCs w:val="24"/>
        </w:rPr>
        <w:t>Both</w:t>
      </w:r>
      <w:r w:rsidR="00A738DF">
        <w:rPr>
          <w:rFonts w:ascii="Arial" w:hAnsi="Arial" w:cs="Arial"/>
          <w:szCs w:val="24"/>
        </w:rPr>
        <w:t xml:space="preserve"> proposed</w:t>
      </w:r>
      <w:r>
        <w:rPr>
          <w:rFonts w:ascii="Arial" w:hAnsi="Arial" w:cs="Arial"/>
          <w:szCs w:val="24"/>
        </w:rPr>
        <w:t xml:space="preserve"> agreements </w:t>
      </w:r>
      <w:r w:rsidR="006D0C50">
        <w:rPr>
          <w:rFonts w:ascii="Arial" w:hAnsi="Arial" w:cs="Arial"/>
          <w:szCs w:val="24"/>
        </w:rPr>
        <w:t xml:space="preserve">would </w:t>
      </w:r>
      <w:r>
        <w:rPr>
          <w:rFonts w:ascii="Arial" w:hAnsi="Arial" w:cs="Arial"/>
          <w:szCs w:val="24"/>
        </w:rPr>
        <w:t xml:space="preserve">require the </w:t>
      </w:r>
      <w:r w:rsidR="00CF225D">
        <w:rPr>
          <w:rFonts w:ascii="Arial" w:hAnsi="Arial" w:cs="Arial"/>
          <w:szCs w:val="24"/>
        </w:rPr>
        <w:t>Consideration to be adjusted annually based on the Consumer Price Index</w:t>
      </w:r>
      <w:r w:rsidR="0021720C">
        <w:rPr>
          <w:rFonts w:ascii="Arial" w:hAnsi="Arial" w:cs="Arial"/>
          <w:szCs w:val="24"/>
        </w:rPr>
        <w:t xml:space="preserve"> at the end of the preceding year.</w:t>
      </w:r>
      <w:r w:rsidR="0021720C">
        <w:rPr>
          <w:rStyle w:val="FootnoteReference"/>
          <w:rFonts w:ascii="Arial" w:hAnsi="Arial" w:cs="Arial"/>
          <w:szCs w:val="24"/>
        </w:rPr>
        <w:footnoteReference w:id="8"/>
      </w:r>
      <w:r w:rsidR="006D0C50">
        <w:rPr>
          <w:rFonts w:ascii="Arial" w:hAnsi="Arial" w:cs="Arial"/>
          <w:szCs w:val="24"/>
        </w:rPr>
        <w:t xml:space="preserve"> Further, beginning in 202</w:t>
      </w:r>
      <w:r w:rsidR="00A738DF">
        <w:rPr>
          <w:rFonts w:ascii="Arial" w:hAnsi="Arial" w:cs="Arial"/>
          <w:szCs w:val="24"/>
        </w:rPr>
        <w:t xml:space="preserve">5, and thereafter in each fifth year throughout the agreement term, Consideration </w:t>
      </w:r>
      <w:r w:rsidR="00BC5314">
        <w:rPr>
          <w:rFonts w:ascii="Arial" w:hAnsi="Arial" w:cs="Arial"/>
          <w:szCs w:val="24"/>
        </w:rPr>
        <w:t>would</w:t>
      </w:r>
      <w:r w:rsidR="00A738DF">
        <w:rPr>
          <w:rFonts w:ascii="Arial" w:hAnsi="Arial" w:cs="Arial"/>
          <w:szCs w:val="24"/>
        </w:rPr>
        <w:t xml:space="preserve"> be reevaluated with the purpose of captur</w:t>
      </w:r>
      <w:r w:rsidR="008E038F">
        <w:rPr>
          <w:rFonts w:ascii="Arial" w:hAnsi="Arial" w:cs="Arial"/>
          <w:szCs w:val="24"/>
        </w:rPr>
        <w:t>ing</w:t>
      </w:r>
      <w:r w:rsidR="00A738DF">
        <w:rPr>
          <w:rFonts w:ascii="Arial" w:hAnsi="Arial" w:cs="Arial"/>
          <w:szCs w:val="24"/>
        </w:rPr>
        <w:t xml:space="preserve"> changes in the Franchise Area or changes in the assessed land values of parcels adjacent to the </w:t>
      </w:r>
      <w:r w:rsidR="00A738DF">
        <w:rPr>
          <w:rFonts w:ascii="Arial" w:hAnsi="Arial" w:cs="Arial"/>
          <w:szCs w:val="24"/>
        </w:rPr>
        <w:lastRenderedPageBreak/>
        <w:t>ROW</w:t>
      </w:r>
      <w:r w:rsidR="00231EE2">
        <w:rPr>
          <w:rFonts w:ascii="Arial" w:hAnsi="Arial" w:cs="Arial"/>
          <w:szCs w:val="24"/>
        </w:rPr>
        <w:t>.</w:t>
      </w:r>
      <w:r w:rsidR="00BC5314">
        <w:rPr>
          <w:rFonts w:ascii="Arial" w:hAnsi="Arial" w:cs="Arial"/>
          <w:szCs w:val="24"/>
        </w:rPr>
        <w:t xml:space="preserve"> Both agreements also would reserve the right to impose a utility tax on </w:t>
      </w:r>
      <w:r w:rsidR="009C7811">
        <w:rPr>
          <w:rFonts w:ascii="Arial" w:hAnsi="Arial" w:cs="Arial"/>
          <w:szCs w:val="24"/>
        </w:rPr>
        <w:t>the Franchisee</w:t>
      </w:r>
      <w:r w:rsidR="00BC5314">
        <w:rPr>
          <w:rFonts w:ascii="Arial" w:hAnsi="Arial" w:cs="Arial"/>
          <w:szCs w:val="24"/>
        </w:rPr>
        <w:t xml:space="preserve"> if such taxing authority is granted by the </w:t>
      </w:r>
      <w:r w:rsidR="001D234D">
        <w:rPr>
          <w:rFonts w:ascii="Arial" w:hAnsi="Arial" w:cs="Arial"/>
          <w:szCs w:val="24"/>
        </w:rPr>
        <w:t>S</w:t>
      </w:r>
      <w:r w:rsidR="00BC5314">
        <w:rPr>
          <w:rFonts w:ascii="Arial" w:hAnsi="Arial" w:cs="Arial"/>
          <w:szCs w:val="24"/>
        </w:rPr>
        <w:t>tate.</w:t>
      </w:r>
      <w:r w:rsidR="00911BA0">
        <w:rPr>
          <w:rFonts w:ascii="Arial" w:hAnsi="Arial" w:cs="Arial"/>
          <w:szCs w:val="24"/>
        </w:rPr>
        <w:t xml:space="preserve"> T</w:t>
      </w:r>
      <w:r w:rsidR="00043D4E">
        <w:rPr>
          <w:rFonts w:ascii="Arial" w:hAnsi="Arial" w:cs="Arial"/>
          <w:szCs w:val="24"/>
        </w:rPr>
        <w:t xml:space="preserve">he terms for Consideration shall survive the expiration, revocation, or termination of the </w:t>
      </w:r>
      <w:r w:rsidR="007A3A37">
        <w:rPr>
          <w:rFonts w:ascii="Arial" w:hAnsi="Arial" w:cs="Arial"/>
          <w:szCs w:val="24"/>
        </w:rPr>
        <w:t>franchise</w:t>
      </w:r>
      <w:r w:rsidR="00911BA0">
        <w:rPr>
          <w:rFonts w:ascii="Arial" w:hAnsi="Arial" w:cs="Arial"/>
          <w:szCs w:val="24"/>
        </w:rPr>
        <w:t xml:space="preserve"> until such time as all facilities have been removed or have been decommissioned in place in accordance with the proposed agreements</w:t>
      </w:r>
      <w:r w:rsidR="00043D4E">
        <w:rPr>
          <w:rFonts w:ascii="Arial" w:hAnsi="Arial" w:cs="Arial"/>
          <w:szCs w:val="24"/>
        </w:rPr>
        <w:t>.</w:t>
      </w:r>
    </w:p>
    <w:p w14:paraId="685AFA69" w14:textId="108B685E" w:rsidR="002807AA" w:rsidRDefault="002807AA" w:rsidP="00A41924">
      <w:pPr>
        <w:jc w:val="both"/>
        <w:rPr>
          <w:rFonts w:ascii="Arial" w:hAnsi="Arial" w:cs="Arial"/>
          <w:szCs w:val="24"/>
        </w:rPr>
      </w:pPr>
    </w:p>
    <w:p w14:paraId="0811D015" w14:textId="507ED833" w:rsidR="003143D9" w:rsidRDefault="002807AA" w:rsidP="00A41924">
      <w:pPr>
        <w:jc w:val="both"/>
        <w:rPr>
          <w:rFonts w:ascii="Arial" w:hAnsi="Arial" w:cs="Arial"/>
          <w:szCs w:val="24"/>
        </w:rPr>
      </w:pPr>
      <w:r>
        <w:rPr>
          <w:rFonts w:ascii="Arial" w:hAnsi="Arial" w:cs="Arial"/>
          <w:szCs w:val="24"/>
        </w:rPr>
        <w:t xml:space="preserve">Council staff asked Executive staff if there was any </w:t>
      </w:r>
      <w:r w:rsidR="00D40E48">
        <w:rPr>
          <w:rFonts w:ascii="Arial" w:hAnsi="Arial" w:cs="Arial"/>
          <w:szCs w:val="24"/>
        </w:rPr>
        <w:t>indication</w:t>
      </w:r>
      <w:r>
        <w:rPr>
          <w:rFonts w:ascii="Arial" w:hAnsi="Arial" w:cs="Arial"/>
          <w:szCs w:val="24"/>
        </w:rPr>
        <w:t xml:space="preserve"> on </w:t>
      </w:r>
      <w:r w:rsidR="00D40E48">
        <w:rPr>
          <w:rFonts w:ascii="Arial" w:hAnsi="Arial" w:cs="Arial"/>
          <w:szCs w:val="24"/>
        </w:rPr>
        <w:t xml:space="preserve">whether the City of Redmond would pass along these franchise costs on to its customers and if so, how that might be done. Executive staff indicate that whether and to what extent the City would do so was not a part of the franchise negotiation. </w:t>
      </w:r>
    </w:p>
    <w:p w14:paraId="4DBFA29D" w14:textId="77777777" w:rsidR="00D03CF1" w:rsidRPr="001E50B4" w:rsidRDefault="00D03CF1" w:rsidP="00A41924">
      <w:pPr>
        <w:jc w:val="both"/>
        <w:rPr>
          <w:rFonts w:ascii="Arial" w:hAnsi="Arial" w:cs="Arial"/>
          <w:szCs w:val="24"/>
        </w:rPr>
      </w:pPr>
    </w:p>
    <w:p w14:paraId="23FA1877" w14:textId="42226794" w:rsidR="00FD15D8" w:rsidRPr="00E32EFC" w:rsidRDefault="005D7071" w:rsidP="00A41924">
      <w:pPr>
        <w:jc w:val="both"/>
        <w:rPr>
          <w:rFonts w:ascii="Arial" w:hAnsi="Arial" w:cs="Arial"/>
          <w:szCs w:val="24"/>
        </w:rPr>
      </w:pPr>
      <w:r>
        <w:rPr>
          <w:rFonts w:ascii="Arial" w:hAnsi="Arial" w:cs="Arial"/>
          <w:b/>
          <w:bCs/>
          <w:szCs w:val="24"/>
        </w:rPr>
        <w:t>Construction and Maintenance</w:t>
      </w:r>
      <w:r w:rsidR="00FD15D8">
        <w:rPr>
          <w:rFonts w:ascii="Arial" w:hAnsi="Arial" w:cs="Arial"/>
          <w:b/>
          <w:bCs/>
          <w:szCs w:val="24"/>
        </w:rPr>
        <w:t xml:space="preserve"> in the ROW. </w:t>
      </w:r>
      <w:r w:rsidR="00E32EFC">
        <w:rPr>
          <w:rFonts w:ascii="Arial" w:hAnsi="Arial" w:cs="Arial"/>
          <w:szCs w:val="24"/>
        </w:rPr>
        <w:t xml:space="preserve">Under the proposed agreements, </w:t>
      </w:r>
      <w:r w:rsidR="009C7811">
        <w:rPr>
          <w:rFonts w:ascii="Arial" w:hAnsi="Arial" w:cs="Arial"/>
          <w:szCs w:val="24"/>
        </w:rPr>
        <w:t>the Franchisee</w:t>
      </w:r>
      <w:r w:rsidR="00E32EFC">
        <w:rPr>
          <w:rFonts w:ascii="Arial" w:hAnsi="Arial" w:cs="Arial"/>
          <w:szCs w:val="24"/>
        </w:rPr>
        <w:t xml:space="preserve"> would be required to</w:t>
      </w:r>
      <w:r w:rsidR="006A69B0">
        <w:rPr>
          <w:rFonts w:ascii="Arial" w:hAnsi="Arial" w:cs="Arial"/>
          <w:szCs w:val="24"/>
        </w:rPr>
        <w:t xml:space="preserve"> </w:t>
      </w:r>
      <w:r>
        <w:rPr>
          <w:rFonts w:ascii="Arial" w:hAnsi="Arial" w:cs="Arial"/>
          <w:szCs w:val="24"/>
        </w:rPr>
        <w:t>apply for and receive</w:t>
      </w:r>
      <w:r w:rsidR="006A69B0">
        <w:rPr>
          <w:rFonts w:ascii="Arial" w:hAnsi="Arial" w:cs="Arial"/>
          <w:szCs w:val="24"/>
        </w:rPr>
        <w:t xml:space="preserve"> ROW construction permits from the Real Estate Services</w:t>
      </w:r>
      <w:r w:rsidR="00D52AEB">
        <w:rPr>
          <w:rFonts w:ascii="Arial" w:hAnsi="Arial" w:cs="Arial"/>
          <w:szCs w:val="24"/>
        </w:rPr>
        <w:t xml:space="preserve"> section </w:t>
      </w:r>
      <w:r w:rsidR="00723D95">
        <w:rPr>
          <w:rFonts w:ascii="Arial" w:hAnsi="Arial" w:cs="Arial"/>
          <w:szCs w:val="24"/>
        </w:rPr>
        <w:t xml:space="preserve">for any construction or maintenance, unless </w:t>
      </w:r>
      <w:r w:rsidR="00C41986">
        <w:rPr>
          <w:rFonts w:ascii="Arial" w:hAnsi="Arial" w:cs="Arial"/>
          <w:szCs w:val="24"/>
        </w:rPr>
        <w:t xml:space="preserve">an emergency is present at which point </w:t>
      </w:r>
      <w:r w:rsidR="009C7811">
        <w:rPr>
          <w:rFonts w:ascii="Arial" w:hAnsi="Arial" w:cs="Arial"/>
          <w:szCs w:val="24"/>
        </w:rPr>
        <w:t>the Franchisee</w:t>
      </w:r>
      <w:r w:rsidR="00581316">
        <w:rPr>
          <w:rFonts w:ascii="Arial" w:hAnsi="Arial" w:cs="Arial"/>
          <w:szCs w:val="24"/>
        </w:rPr>
        <w:t xml:space="preserve"> may take corrective action immediately.</w:t>
      </w:r>
      <w:r w:rsidR="00525F12">
        <w:rPr>
          <w:rFonts w:ascii="Arial" w:hAnsi="Arial" w:cs="Arial"/>
          <w:szCs w:val="24"/>
        </w:rPr>
        <w:t xml:space="preserve"> T</w:t>
      </w:r>
      <w:r w:rsidR="002213A4">
        <w:rPr>
          <w:rFonts w:ascii="Arial" w:hAnsi="Arial" w:cs="Arial"/>
          <w:szCs w:val="24"/>
        </w:rPr>
        <w:t>he need to take immediate corrective action in an emergency</w:t>
      </w:r>
      <w:r w:rsidR="00525F12">
        <w:rPr>
          <w:rFonts w:ascii="Arial" w:hAnsi="Arial" w:cs="Arial"/>
          <w:szCs w:val="24"/>
        </w:rPr>
        <w:t>, however,</w:t>
      </w:r>
      <w:r w:rsidR="002213A4">
        <w:rPr>
          <w:rFonts w:ascii="Arial" w:hAnsi="Arial" w:cs="Arial"/>
          <w:szCs w:val="24"/>
        </w:rPr>
        <w:t xml:space="preserve"> does not relieve the Franchisee from its obligation to obtain a ROW construction permit or any other permits necessary for the corrective action.</w:t>
      </w:r>
      <w:r w:rsidR="00581316">
        <w:rPr>
          <w:rFonts w:ascii="Arial" w:hAnsi="Arial" w:cs="Arial"/>
          <w:szCs w:val="24"/>
        </w:rPr>
        <w:t xml:space="preserve"> </w:t>
      </w:r>
      <w:r w:rsidR="00F61C8A">
        <w:rPr>
          <w:rFonts w:ascii="Arial" w:hAnsi="Arial" w:cs="Arial"/>
          <w:szCs w:val="24"/>
        </w:rPr>
        <w:t>Any</w:t>
      </w:r>
      <w:r w:rsidR="00581316">
        <w:rPr>
          <w:rFonts w:ascii="Arial" w:hAnsi="Arial" w:cs="Arial"/>
          <w:szCs w:val="24"/>
        </w:rPr>
        <w:t xml:space="preserve"> act</w:t>
      </w:r>
      <w:r w:rsidR="00F5790F">
        <w:rPr>
          <w:rFonts w:ascii="Arial" w:hAnsi="Arial" w:cs="Arial"/>
          <w:szCs w:val="24"/>
        </w:rPr>
        <w:t xml:space="preserve">ivities performed by </w:t>
      </w:r>
      <w:r w:rsidR="009C7811">
        <w:rPr>
          <w:rFonts w:ascii="Arial" w:hAnsi="Arial" w:cs="Arial"/>
          <w:szCs w:val="24"/>
        </w:rPr>
        <w:t>the Franchisee</w:t>
      </w:r>
      <w:r w:rsidR="00F5790F">
        <w:rPr>
          <w:rFonts w:ascii="Arial" w:hAnsi="Arial" w:cs="Arial"/>
          <w:szCs w:val="24"/>
        </w:rPr>
        <w:t xml:space="preserve"> shall be performed in accordance with all applicable County standards</w:t>
      </w:r>
      <w:r w:rsidR="0000511B">
        <w:rPr>
          <w:rFonts w:ascii="Arial" w:hAnsi="Arial" w:cs="Arial"/>
          <w:szCs w:val="24"/>
        </w:rPr>
        <w:t xml:space="preserve"> and </w:t>
      </w:r>
      <w:r w:rsidR="006236EF">
        <w:rPr>
          <w:rFonts w:ascii="Arial" w:hAnsi="Arial" w:cs="Arial"/>
          <w:szCs w:val="24"/>
        </w:rPr>
        <w:t>upon completion of construction or maintenance, the site and any adjacent affected areas</w:t>
      </w:r>
      <w:r w:rsidR="00A70688">
        <w:rPr>
          <w:rFonts w:ascii="Arial" w:hAnsi="Arial" w:cs="Arial"/>
          <w:szCs w:val="24"/>
        </w:rPr>
        <w:t xml:space="preserve"> must be restored to as good or better than its previous condition.</w:t>
      </w:r>
    </w:p>
    <w:p w14:paraId="18541760" w14:textId="6D116D14" w:rsidR="0088368E" w:rsidRDefault="0088368E" w:rsidP="00A41924">
      <w:pPr>
        <w:jc w:val="both"/>
        <w:rPr>
          <w:rFonts w:ascii="Arial" w:hAnsi="Arial" w:cs="Arial"/>
          <w:b/>
          <w:bCs/>
          <w:szCs w:val="24"/>
        </w:rPr>
      </w:pPr>
    </w:p>
    <w:p w14:paraId="6F53E306" w14:textId="317520E1" w:rsidR="000A1A74" w:rsidRDefault="0088368E" w:rsidP="00A41924">
      <w:pPr>
        <w:jc w:val="both"/>
        <w:rPr>
          <w:rFonts w:ascii="Arial" w:hAnsi="Arial" w:cs="Arial"/>
          <w:szCs w:val="24"/>
        </w:rPr>
      </w:pPr>
      <w:r>
        <w:rPr>
          <w:rFonts w:ascii="Arial" w:hAnsi="Arial" w:cs="Arial"/>
          <w:b/>
          <w:bCs/>
          <w:szCs w:val="24"/>
        </w:rPr>
        <w:t>Roadside Management Program.</w:t>
      </w:r>
      <w:r w:rsidR="00E00C7C">
        <w:rPr>
          <w:rFonts w:ascii="Arial" w:hAnsi="Arial" w:cs="Arial"/>
          <w:b/>
          <w:bCs/>
          <w:szCs w:val="24"/>
        </w:rPr>
        <w:t xml:space="preserve"> </w:t>
      </w:r>
      <w:r w:rsidR="00636905">
        <w:rPr>
          <w:rFonts w:ascii="Arial" w:hAnsi="Arial" w:cs="Arial"/>
          <w:szCs w:val="24"/>
        </w:rPr>
        <w:t xml:space="preserve">Section 10 of </w:t>
      </w:r>
      <w:r w:rsidR="009562F7">
        <w:rPr>
          <w:rFonts w:ascii="Arial" w:hAnsi="Arial" w:cs="Arial"/>
          <w:szCs w:val="24"/>
        </w:rPr>
        <w:t>each</w:t>
      </w:r>
      <w:r w:rsidR="00636905">
        <w:rPr>
          <w:rFonts w:ascii="Arial" w:hAnsi="Arial" w:cs="Arial"/>
          <w:szCs w:val="24"/>
        </w:rPr>
        <w:t xml:space="preserve"> proposed agreement would require the Franchisee </w:t>
      </w:r>
      <w:r w:rsidR="00830F2E">
        <w:rPr>
          <w:rFonts w:ascii="Arial" w:hAnsi="Arial" w:cs="Arial"/>
          <w:szCs w:val="24"/>
        </w:rPr>
        <w:t>to submit a Roadside Management Assessment</w:t>
      </w:r>
      <w:r w:rsidR="00140997">
        <w:rPr>
          <w:rFonts w:ascii="Arial" w:hAnsi="Arial" w:cs="Arial"/>
          <w:szCs w:val="24"/>
        </w:rPr>
        <w:t xml:space="preserve"> within ninety days after the effective date</w:t>
      </w:r>
      <w:r w:rsidR="00AE184A">
        <w:rPr>
          <w:rFonts w:ascii="Arial" w:hAnsi="Arial" w:cs="Arial"/>
          <w:szCs w:val="24"/>
        </w:rPr>
        <w:t xml:space="preserve"> that </w:t>
      </w:r>
      <w:r w:rsidR="00B56DAF">
        <w:rPr>
          <w:rFonts w:ascii="Arial" w:hAnsi="Arial" w:cs="Arial"/>
          <w:szCs w:val="24"/>
        </w:rPr>
        <w:t xml:space="preserve">includes an assessment of whether </w:t>
      </w:r>
      <w:r w:rsidR="00491257">
        <w:rPr>
          <w:rFonts w:ascii="Arial" w:hAnsi="Arial" w:cs="Arial"/>
          <w:szCs w:val="24"/>
        </w:rPr>
        <w:t>any of its</w:t>
      </w:r>
      <w:r w:rsidR="00AB74CF">
        <w:rPr>
          <w:rFonts w:ascii="Arial" w:hAnsi="Arial" w:cs="Arial"/>
          <w:szCs w:val="24"/>
        </w:rPr>
        <w:t xml:space="preserve"> facilities are located above ground and if the</w:t>
      </w:r>
      <w:r w:rsidR="00946762">
        <w:rPr>
          <w:rFonts w:ascii="Arial" w:hAnsi="Arial" w:cs="Arial"/>
          <w:szCs w:val="24"/>
        </w:rPr>
        <w:t xml:space="preserve"> </w:t>
      </w:r>
      <w:r w:rsidR="00AB74CF">
        <w:rPr>
          <w:rFonts w:ascii="Arial" w:hAnsi="Arial" w:cs="Arial"/>
          <w:szCs w:val="24"/>
        </w:rPr>
        <w:t>above ground facilities comply with the Road Standards</w:t>
      </w:r>
      <w:r w:rsidR="00140797">
        <w:rPr>
          <w:rFonts w:ascii="Arial" w:hAnsi="Arial" w:cs="Arial"/>
          <w:szCs w:val="24"/>
        </w:rPr>
        <w:t xml:space="preserve">. If the Franchisee concludes that </w:t>
      </w:r>
      <w:r w:rsidR="00E423AD">
        <w:rPr>
          <w:rFonts w:ascii="Arial" w:hAnsi="Arial" w:cs="Arial"/>
          <w:szCs w:val="24"/>
        </w:rPr>
        <w:t>it has above</w:t>
      </w:r>
      <w:r w:rsidR="008E019C">
        <w:rPr>
          <w:rFonts w:ascii="Arial" w:hAnsi="Arial" w:cs="Arial"/>
          <w:szCs w:val="24"/>
        </w:rPr>
        <w:t xml:space="preserve"> </w:t>
      </w:r>
      <w:r w:rsidR="00E423AD">
        <w:rPr>
          <w:rFonts w:ascii="Arial" w:hAnsi="Arial" w:cs="Arial"/>
          <w:szCs w:val="24"/>
        </w:rPr>
        <w:t xml:space="preserve">ground facilities not in compliance with Road Standards, the Franchisee shall submit a Roadside Management Program </w:t>
      </w:r>
      <w:r w:rsidR="00A07363">
        <w:rPr>
          <w:rFonts w:ascii="Arial" w:hAnsi="Arial" w:cs="Arial"/>
          <w:szCs w:val="24"/>
        </w:rPr>
        <w:t xml:space="preserve">(RMP) </w:t>
      </w:r>
      <w:r w:rsidR="00E423AD">
        <w:rPr>
          <w:rFonts w:ascii="Arial" w:hAnsi="Arial" w:cs="Arial"/>
          <w:szCs w:val="24"/>
        </w:rPr>
        <w:t>within one hundred twenty days following the effective date</w:t>
      </w:r>
      <w:r w:rsidR="00B60F47">
        <w:rPr>
          <w:rFonts w:ascii="Arial" w:hAnsi="Arial" w:cs="Arial"/>
          <w:szCs w:val="24"/>
        </w:rPr>
        <w:t xml:space="preserve"> for County approval.</w:t>
      </w:r>
      <w:r w:rsidR="00A07363">
        <w:rPr>
          <w:rFonts w:ascii="Arial" w:hAnsi="Arial" w:cs="Arial"/>
          <w:szCs w:val="24"/>
        </w:rPr>
        <w:t xml:space="preserve"> The Franchisee would submit an annual RMP Work Plan</w:t>
      </w:r>
      <w:r w:rsidR="003B0E78">
        <w:rPr>
          <w:rFonts w:ascii="Arial" w:hAnsi="Arial" w:cs="Arial"/>
          <w:szCs w:val="24"/>
        </w:rPr>
        <w:t xml:space="preserve"> identifying</w:t>
      </w:r>
      <w:r w:rsidR="00A07363">
        <w:rPr>
          <w:rFonts w:ascii="Arial" w:hAnsi="Arial" w:cs="Arial"/>
          <w:szCs w:val="24"/>
        </w:rPr>
        <w:t xml:space="preserve"> </w:t>
      </w:r>
      <w:r w:rsidR="00352ED6">
        <w:rPr>
          <w:rFonts w:ascii="Arial" w:hAnsi="Arial" w:cs="Arial"/>
          <w:szCs w:val="24"/>
        </w:rPr>
        <w:t>specific remediation projects to be accomplished during that year and an annual RMP Work Report</w:t>
      </w:r>
      <w:r w:rsidR="00E71470">
        <w:rPr>
          <w:rFonts w:ascii="Arial" w:hAnsi="Arial" w:cs="Arial"/>
          <w:szCs w:val="24"/>
        </w:rPr>
        <w:t xml:space="preserve"> that shows the progress of remediation projects accomplished during the preceding year</w:t>
      </w:r>
      <w:r w:rsidR="008B2799">
        <w:rPr>
          <w:rFonts w:ascii="Arial" w:hAnsi="Arial" w:cs="Arial"/>
          <w:szCs w:val="24"/>
        </w:rPr>
        <w:t>. Both the RMP Work Plan and RMP Work Report would be submitted annually</w:t>
      </w:r>
      <w:r w:rsidR="00675369">
        <w:rPr>
          <w:rFonts w:ascii="Arial" w:hAnsi="Arial" w:cs="Arial"/>
          <w:szCs w:val="24"/>
        </w:rPr>
        <w:t xml:space="preserve"> until the facilities identified in the RMP are remediated and brought into compliance with the Road Standards.</w:t>
      </w:r>
    </w:p>
    <w:p w14:paraId="4673CBE1" w14:textId="63615991" w:rsidR="007B319A" w:rsidRDefault="007B319A" w:rsidP="00A41924">
      <w:pPr>
        <w:jc w:val="both"/>
        <w:rPr>
          <w:rFonts w:ascii="Arial" w:hAnsi="Arial" w:cs="Arial"/>
          <w:szCs w:val="24"/>
        </w:rPr>
      </w:pPr>
    </w:p>
    <w:p w14:paraId="5BEDB13B" w14:textId="0EF15081" w:rsidR="00A3315A" w:rsidRDefault="00A3315A" w:rsidP="00A41924">
      <w:pPr>
        <w:jc w:val="both"/>
        <w:rPr>
          <w:rFonts w:ascii="Arial" w:hAnsi="Arial" w:cs="Arial"/>
          <w:szCs w:val="24"/>
        </w:rPr>
      </w:pPr>
      <w:r>
        <w:rPr>
          <w:rFonts w:ascii="Arial" w:hAnsi="Arial" w:cs="Arial"/>
          <w:b/>
          <w:bCs/>
          <w:szCs w:val="24"/>
        </w:rPr>
        <w:t>Indemnification</w:t>
      </w:r>
      <w:r w:rsidR="00F61A79">
        <w:rPr>
          <w:rFonts w:ascii="Arial" w:hAnsi="Arial" w:cs="Arial"/>
          <w:b/>
          <w:bCs/>
          <w:szCs w:val="24"/>
        </w:rPr>
        <w:t xml:space="preserve"> and Insurance. </w:t>
      </w:r>
      <w:r w:rsidR="00F61A79">
        <w:rPr>
          <w:rFonts w:ascii="Arial" w:hAnsi="Arial" w:cs="Arial"/>
          <w:szCs w:val="24"/>
        </w:rPr>
        <w:t>The proposed agreements require the Franchisee to agree to release, indemnify, defend (at the County's option and using counsel reasonably acceptable to the County), and hold harmless the County</w:t>
      </w:r>
      <w:r w:rsidR="005A09B0">
        <w:rPr>
          <w:rFonts w:ascii="Arial" w:hAnsi="Arial" w:cs="Arial"/>
          <w:szCs w:val="24"/>
        </w:rPr>
        <w:t xml:space="preserve"> from and against claims</w:t>
      </w:r>
      <w:r w:rsidR="00B53F28">
        <w:rPr>
          <w:rFonts w:ascii="Arial" w:hAnsi="Arial" w:cs="Arial"/>
          <w:szCs w:val="24"/>
        </w:rPr>
        <w:t xml:space="preserve"> to the extent caused by, </w:t>
      </w:r>
      <w:r w:rsidR="002F2C13">
        <w:rPr>
          <w:rFonts w:ascii="Arial" w:hAnsi="Arial" w:cs="Arial"/>
          <w:szCs w:val="24"/>
        </w:rPr>
        <w:t>arising out of, incidental to, or related to the acts or omissions of the Franchise</w:t>
      </w:r>
      <w:r w:rsidR="00782131">
        <w:rPr>
          <w:rFonts w:ascii="Arial" w:hAnsi="Arial" w:cs="Arial"/>
          <w:szCs w:val="24"/>
        </w:rPr>
        <w:t>e in connection with Franchisee's exercise of rights and obligations under this franchise.</w:t>
      </w:r>
      <w:r w:rsidR="00F96C72">
        <w:rPr>
          <w:rFonts w:ascii="Arial" w:hAnsi="Arial" w:cs="Arial"/>
          <w:szCs w:val="24"/>
        </w:rPr>
        <w:t xml:space="preserve"> Indemnification terms are outlined in </w:t>
      </w:r>
      <w:r w:rsidR="006F0ADB">
        <w:rPr>
          <w:rFonts w:ascii="Arial" w:hAnsi="Arial" w:cs="Arial"/>
          <w:szCs w:val="24"/>
        </w:rPr>
        <w:t>Section 16</w:t>
      </w:r>
      <w:r w:rsidR="004D7B6B">
        <w:rPr>
          <w:rFonts w:ascii="Arial" w:hAnsi="Arial" w:cs="Arial"/>
          <w:szCs w:val="24"/>
        </w:rPr>
        <w:t xml:space="preserve"> of each agreement</w:t>
      </w:r>
      <w:r w:rsidR="006F0ADB">
        <w:rPr>
          <w:rFonts w:ascii="Arial" w:hAnsi="Arial" w:cs="Arial"/>
          <w:szCs w:val="24"/>
        </w:rPr>
        <w:t>.</w:t>
      </w:r>
    </w:p>
    <w:p w14:paraId="021902C3" w14:textId="148BAB30" w:rsidR="00782131" w:rsidRDefault="00782131" w:rsidP="00A41924">
      <w:pPr>
        <w:jc w:val="both"/>
        <w:rPr>
          <w:rFonts w:ascii="Arial" w:hAnsi="Arial" w:cs="Arial"/>
          <w:szCs w:val="24"/>
        </w:rPr>
      </w:pPr>
    </w:p>
    <w:p w14:paraId="4D331AB1" w14:textId="7ACC4A51" w:rsidR="00782131" w:rsidRPr="00F61A79" w:rsidRDefault="00BD151A" w:rsidP="00A41924">
      <w:pPr>
        <w:jc w:val="both"/>
        <w:rPr>
          <w:rFonts w:ascii="Arial" w:hAnsi="Arial" w:cs="Arial"/>
          <w:szCs w:val="24"/>
        </w:rPr>
      </w:pPr>
      <w:r>
        <w:rPr>
          <w:rFonts w:ascii="Arial" w:hAnsi="Arial" w:cs="Arial"/>
          <w:szCs w:val="24"/>
        </w:rPr>
        <w:t xml:space="preserve">Section 18 of </w:t>
      </w:r>
      <w:r w:rsidR="004D7B6B">
        <w:rPr>
          <w:rFonts w:ascii="Arial" w:hAnsi="Arial" w:cs="Arial"/>
          <w:szCs w:val="24"/>
        </w:rPr>
        <w:t>each</w:t>
      </w:r>
      <w:r>
        <w:rPr>
          <w:rFonts w:ascii="Arial" w:hAnsi="Arial" w:cs="Arial"/>
          <w:szCs w:val="24"/>
        </w:rPr>
        <w:t xml:space="preserve"> agreement outline</w:t>
      </w:r>
      <w:r w:rsidR="004D7B6B">
        <w:rPr>
          <w:rFonts w:ascii="Arial" w:hAnsi="Arial" w:cs="Arial"/>
          <w:szCs w:val="24"/>
        </w:rPr>
        <w:t>s</w:t>
      </w:r>
      <w:r>
        <w:rPr>
          <w:rFonts w:ascii="Arial" w:hAnsi="Arial" w:cs="Arial"/>
          <w:szCs w:val="24"/>
        </w:rPr>
        <w:t xml:space="preserve"> the insurance r</w:t>
      </w:r>
      <w:r w:rsidR="00960423">
        <w:rPr>
          <w:rFonts w:ascii="Arial" w:hAnsi="Arial" w:cs="Arial"/>
          <w:szCs w:val="24"/>
        </w:rPr>
        <w:t>equirements and would allow for the County Risk Manager to review and reasonably adjust</w:t>
      </w:r>
      <w:r w:rsidR="00755B2F">
        <w:rPr>
          <w:rFonts w:ascii="Arial" w:hAnsi="Arial" w:cs="Arial"/>
          <w:szCs w:val="24"/>
        </w:rPr>
        <w:t xml:space="preserve"> </w:t>
      </w:r>
      <w:r w:rsidR="004D7B6B">
        <w:rPr>
          <w:rFonts w:ascii="Arial" w:hAnsi="Arial" w:cs="Arial"/>
          <w:szCs w:val="24"/>
        </w:rPr>
        <w:t>the insurance</w:t>
      </w:r>
      <w:r w:rsidR="00755B2F">
        <w:rPr>
          <w:rFonts w:ascii="Arial" w:hAnsi="Arial" w:cs="Arial"/>
          <w:szCs w:val="24"/>
        </w:rPr>
        <w:t xml:space="preserve"> section with each amendment and </w:t>
      </w:r>
      <w:r w:rsidR="00043A7B">
        <w:rPr>
          <w:rFonts w:ascii="Arial" w:hAnsi="Arial" w:cs="Arial"/>
          <w:szCs w:val="24"/>
        </w:rPr>
        <w:t>at the end of every five years.</w:t>
      </w:r>
      <w:r w:rsidR="009605AD">
        <w:rPr>
          <w:rFonts w:ascii="Arial" w:hAnsi="Arial" w:cs="Arial"/>
          <w:szCs w:val="24"/>
        </w:rPr>
        <w:t xml:space="preserve"> </w:t>
      </w:r>
      <w:r w:rsidR="0058583C">
        <w:rPr>
          <w:rFonts w:ascii="Arial" w:hAnsi="Arial" w:cs="Arial"/>
          <w:szCs w:val="24"/>
        </w:rPr>
        <w:t xml:space="preserve">The </w:t>
      </w:r>
      <w:r w:rsidR="00352F5F">
        <w:rPr>
          <w:rFonts w:ascii="Arial" w:hAnsi="Arial" w:cs="Arial"/>
          <w:szCs w:val="24"/>
        </w:rPr>
        <w:t xml:space="preserve">language in </w:t>
      </w:r>
      <w:r w:rsidR="004D7B6B">
        <w:rPr>
          <w:rFonts w:ascii="Arial" w:hAnsi="Arial" w:cs="Arial"/>
          <w:szCs w:val="24"/>
        </w:rPr>
        <w:t>each</w:t>
      </w:r>
      <w:r w:rsidR="00352F5F">
        <w:rPr>
          <w:rFonts w:ascii="Arial" w:hAnsi="Arial" w:cs="Arial"/>
          <w:szCs w:val="24"/>
        </w:rPr>
        <w:t xml:space="preserve"> proposed agreement </w:t>
      </w:r>
      <w:r w:rsidR="004D7B6B">
        <w:rPr>
          <w:rFonts w:ascii="Arial" w:hAnsi="Arial" w:cs="Arial"/>
          <w:szCs w:val="24"/>
        </w:rPr>
        <w:t>is</w:t>
      </w:r>
      <w:r w:rsidR="00352F5F">
        <w:rPr>
          <w:rFonts w:ascii="Arial" w:hAnsi="Arial" w:cs="Arial"/>
          <w:szCs w:val="24"/>
        </w:rPr>
        <w:t xml:space="preserve"> the same, however </w:t>
      </w:r>
      <w:r w:rsidR="008A6CF1">
        <w:rPr>
          <w:rFonts w:ascii="Arial" w:hAnsi="Arial" w:cs="Arial"/>
          <w:szCs w:val="24"/>
        </w:rPr>
        <w:t xml:space="preserve">as noted previously, the agreements have different general liability insurance coverage </w:t>
      </w:r>
      <w:r w:rsidR="00B84D5C">
        <w:rPr>
          <w:rFonts w:ascii="Arial" w:hAnsi="Arial" w:cs="Arial"/>
          <w:szCs w:val="24"/>
        </w:rPr>
        <w:t xml:space="preserve">requirements. Specifically, </w:t>
      </w:r>
      <w:r w:rsidR="00352F5F">
        <w:rPr>
          <w:rFonts w:ascii="Arial" w:hAnsi="Arial" w:cs="Arial"/>
          <w:szCs w:val="24"/>
        </w:rPr>
        <w:t xml:space="preserve">the Novelty Hill </w:t>
      </w:r>
      <w:r w:rsidR="00352F5F">
        <w:rPr>
          <w:rFonts w:ascii="Arial" w:hAnsi="Arial" w:cs="Arial"/>
          <w:szCs w:val="24"/>
        </w:rPr>
        <w:lastRenderedPageBreak/>
        <w:t xml:space="preserve">Franchise Area agreement requires </w:t>
      </w:r>
      <w:r w:rsidR="001D0482">
        <w:rPr>
          <w:rFonts w:ascii="Arial" w:hAnsi="Arial" w:cs="Arial"/>
          <w:szCs w:val="24"/>
        </w:rPr>
        <w:t xml:space="preserve">$5 million per occurrence and $5 million in the aggregate for general liability </w:t>
      </w:r>
      <w:r w:rsidR="008A6CF1">
        <w:rPr>
          <w:rFonts w:ascii="Arial" w:hAnsi="Arial" w:cs="Arial"/>
          <w:szCs w:val="24"/>
        </w:rPr>
        <w:t>insurance and the Redmond City Franchise Area agreement requires $1</w:t>
      </w:r>
      <w:r w:rsidR="00B84D5C">
        <w:rPr>
          <w:rFonts w:ascii="Arial" w:hAnsi="Arial" w:cs="Arial"/>
          <w:szCs w:val="24"/>
        </w:rPr>
        <w:t xml:space="preserve"> million per occurrence and $1 million in the aggregate. </w:t>
      </w:r>
    </w:p>
    <w:p w14:paraId="625AB74C" w14:textId="77777777" w:rsidR="00A3315A" w:rsidRDefault="00A3315A" w:rsidP="00A41924">
      <w:pPr>
        <w:jc w:val="both"/>
        <w:rPr>
          <w:rFonts w:ascii="Arial" w:hAnsi="Arial" w:cs="Arial"/>
          <w:b/>
          <w:bCs/>
          <w:szCs w:val="24"/>
        </w:rPr>
      </w:pPr>
    </w:p>
    <w:p w14:paraId="14706030" w14:textId="5081063E" w:rsidR="00E70F4D" w:rsidRDefault="007B319A" w:rsidP="00A41924">
      <w:pPr>
        <w:jc w:val="both"/>
        <w:rPr>
          <w:rFonts w:ascii="Arial" w:hAnsi="Arial" w:cs="Arial"/>
          <w:szCs w:val="24"/>
        </w:rPr>
      </w:pPr>
      <w:r>
        <w:rPr>
          <w:rFonts w:ascii="Arial" w:hAnsi="Arial" w:cs="Arial"/>
          <w:b/>
          <w:bCs/>
          <w:szCs w:val="24"/>
        </w:rPr>
        <w:t>Default</w:t>
      </w:r>
      <w:r w:rsidR="00A3315A">
        <w:rPr>
          <w:rFonts w:ascii="Arial" w:hAnsi="Arial" w:cs="Arial"/>
          <w:b/>
          <w:bCs/>
          <w:szCs w:val="24"/>
        </w:rPr>
        <w:t xml:space="preserve"> and </w:t>
      </w:r>
      <w:r>
        <w:rPr>
          <w:rFonts w:ascii="Arial" w:hAnsi="Arial" w:cs="Arial"/>
          <w:b/>
          <w:bCs/>
          <w:szCs w:val="24"/>
        </w:rPr>
        <w:t>Dispute Resolution.</w:t>
      </w:r>
      <w:r w:rsidR="00EB114B">
        <w:rPr>
          <w:rFonts w:ascii="Arial" w:hAnsi="Arial" w:cs="Arial"/>
          <w:b/>
          <w:bCs/>
          <w:szCs w:val="24"/>
        </w:rPr>
        <w:t xml:space="preserve"> </w:t>
      </w:r>
      <w:r w:rsidR="005C1BC7">
        <w:rPr>
          <w:rFonts w:ascii="Arial" w:hAnsi="Arial" w:cs="Arial"/>
          <w:szCs w:val="24"/>
        </w:rPr>
        <w:t xml:space="preserve">Under </w:t>
      </w:r>
      <w:r w:rsidR="00932565">
        <w:rPr>
          <w:rFonts w:ascii="Arial" w:hAnsi="Arial" w:cs="Arial"/>
          <w:szCs w:val="24"/>
        </w:rPr>
        <w:t>each</w:t>
      </w:r>
      <w:r w:rsidR="005C1BC7">
        <w:rPr>
          <w:rFonts w:ascii="Arial" w:hAnsi="Arial" w:cs="Arial"/>
          <w:szCs w:val="24"/>
        </w:rPr>
        <w:t xml:space="preserve"> proposed agreement, the County could</w:t>
      </w:r>
      <w:r w:rsidR="0099785D">
        <w:rPr>
          <w:rFonts w:ascii="Arial" w:hAnsi="Arial" w:cs="Arial"/>
          <w:szCs w:val="24"/>
        </w:rPr>
        <w:t xml:space="preserve"> revoke or terminate the </w:t>
      </w:r>
      <w:r w:rsidR="00F47CED">
        <w:rPr>
          <w:rFonts w:ascii="Arial" w:hAnsi="Arial" w:cs="Arial"/>
          <w:szCs w:val="24"/>
        </w:rPr>
        <w:t>f</w:t>
      </w:r>
      <w:r w:rsidR="0099785D">
        <w:rPr>
          <w:rFonts w:ascii="Arial" w:hAnsi="Arial" w:cs="Arial"/>
          <w:szCs w:val="24"/>
        </w:rPr>
        <w:t xml:space="preserve">ranchise if the Franchisee defaults on any term or condition of the </w:t>
      </w:r>
      <w:r w:rsidR="007A3A37">
        <w:rPr>
          <w:rFonts w:ascii="Arial" w:hAnsi="Arial" w:cs="Arial"/>
          <w:szCs w:val="24"/>
        </w:rPr>
        <w:t>franchise</w:t>
      </w:r>
      <w:r w:rsidR="0099785D">
        <w:rPr>
          <w:rFonts w:ascii="Arial" w:hAnsi="Arial" w:cs="Arial"/>
          <w:szCs w:val="24"/>
        </w:rPr>
        <w:t xml:space="preserve">. Section 23.2 would establish the </w:t>
      </w:r>
      <w:r w:rsidR="00E01592">
        <w:rPr>
          <w:rFonts w:ascii="Arial" w:hAnsi="Arial" w:cs="Arial"/>
          <w:szCs w:val="24"/>
        </w:rPr>
        <w:t>notification requirements and process for curing the defau</w:t>
      </w:r>
      <w:r w:rsidR="00784E32">
        <w:rPr>
          <w:rFonts w:ascii="Arial" w:hAnsi="Arial" w:cs="Arial"/>
          <w:szCs w:val="24"/>
        </w:rPr>
        <w:t xml:space="preserve">lt. Upon revocation or termination, all rights of the Franchisee granted by </w:t>
      </w:r>
      <w:r w:rsidR="00BF5B0C">
        <w:rPr>
          <w:rFonts w:ascii="Arial" w:hAnsi="Arial" w:cs="Arial"/>
          <w:szCs w:val="24"/>
        </w:rPr>
        <w:t>the</w:t>
      </w:r>
      <w:r w:rsidR="00784E32">
        <w:rPr>
          <w:rFonts w:ascii="Arial" w:hAnsi="Arial" w:cs="Arial"/>
          <w:szCs w:val="24"/>
        </w:rPr>
        <w:t xml:space="preserve"> </w:t>
      </w:r>
      <w:r w:rsidR="002437F3">
        <w:rPr>
          <w:rFonts w:ascii="Arial" w:hAnsi="Arial" w:cs="Arial"/>
          <w:szCs w:val="24"/>
        </w:rPr>
        <w:t>franchise</w:t>
      </w:r>
      <w:r w:rsidR="00784E32">
        <w:rPr>
          <w:rFonts w:ascii="Arial" w:hAnsi="Arial" w:cs="Arial"/>
          <w:szCs w:val="24"/>
        </w:rPr>
        <w:t xml:space="preserve"> shall cease, and the County may suspend or withdraw approval of any active ROW construction permits.</w:t>
      </w:r>
      <w:r w:rsidR="0005518C">
        <w:rPr>
          <w:rFonts w:ascii="Arial" w:hAnsi="Arial" w:cs="Arial"/>
          <w:szCs w:val="24"/>
        </w:rPr>
        <w:t xml:space="preserve"> </w:t>
      </w:r>
    </w:p>
    <w:p w14:paraId="0C73679C" w14:textId="77777777" w:rsidR="00E70F4D" w:rsidRDefault="00E70F4D" w:rsidP="00A41924">
      <w:pPr>
        <w:jc w:val="both"/>
        <w:rPr>
          <w:rFonts w:ascii="Arial" w:hAnsi="Arial" w:cs="Arial"/>
          <w:szCs w:val="24"/>
        </w:rPr>
      </w:pPr>
    </w:p>
    <w:p w14:paraId="2A4F3B95" w14:textId="60B39DD9" w:rsidR="00E70F4D" w:rsidRDefault="00E70F4D" w:rsidP="00E70F4D">
      <w:pPr>
        <w:jc w:val="both"/>
        <w:rPr>
          <w:rFonts w:ascii="Arial" w:hAnsi="Arial" w:cs="Arial"/>
          <w:szCs w:val="24"/>
        </w:rPr>
      </w:pPr>
      <w:r>
        <w:rPr>
          <w:rFonts w:ascii="Arial" w:hAnsi="Arial" w:cs="Arial"/>
          <w:szCs w:val="24"/>
        </w:rPr>
        <w:t xml:space="preserve">Additionally, if the County finds that the Franchisee is not in substantial compliance with the terms and conditions of the proposed franchises, the County may require the Franchisee to furnish a performance bond up to $250,000 to ensure performance of Franchisee's obligations under </w:t>
      </w:r>
      <w:r w:rsidR="00573E93">
        <w:rPr>
          <w:rFonts w:ascii="Arial" w:hAnsi="Arial" w:cs="Arial"/>
          <w:szCs w:val="24"/>
        </w:rPr>
        <w:t>the</w:t>
      </w:r>
      <w:r>
        <w:rPr>
          <w:rFonts w:ascii="Arial" w:hAnsi="Arial" w:cs="Arial"/>
          <w:szCs w:val="24"/>
        </w:rPr>
        <w:t xml:space="preserve"> </w:t>
      </w:r>
      <w:r w:rsidR="00573E93">
        <w:rPr>
          <w:rFonts w:ascii="Arial" w:hAnsi="Arial" w:cs="Arial"/>
          <w:szCs w:val="24"/>
        </w:rPr>
        <w:t>f</w:t>
      </w:r>
      <w:r>
        <w:rPr>
          <w:rFonts w:ascii="Arial" w:hAnsi="Arial" w:cs="Arial"/>
          <w:szCs w:val="24"/>
        </w:rPr>
        <w:t xml:space="preserve">ranchise. Under the Default section, the County may satisfy any remaining financial obligations of the Franchisee by utilizing any funds available under the performance bond. </w:t>
      </w:r>
    </w:p>
    <w:p w14:paraId="6C606718" w14:textId="495FFDA0" w:rsidR="004251AC" w:rsidRDefault="004251AC" w:rsidP="00A41924">
      <w:pPr>
        <w:jc w:val="both"/>
        <w:rPr>
          <w:rFonts w:ascii="Arial" w:hAnsi="Arial" w:cs="Arial"/>
          <w:szCs w:val="24"/>
        </w:rPr>
      </w:pPr>
    </w:p>
    <w:p w14:paraId="0291D159" w14:textId="631A50EB" w:rsidR="004251AC" w:rsidRDefault="004251AC" w:rsidP="00A41924">
      <w:pPr>
        <w:jc w:val="both"/>
        <w:rPr>
          <w:rFonts w:ascii="Arial" w:hAnsi="Arial" w:cs="Arial"/>
          <w:szCs w:val="24"/>
        </w:rPr>
      </w:pPr>
      <w:r>
        <w:rPr>
          <w:rFonts w:ascii="Arial" w:hAnsi="Arial" w:cs="Arial"/>
          <w:szCs w:val="24"/>
        </w:rPr>
        <w:t>In the case of disputes that may arise throughout the duration of the proposed agreement</w:t>
      </w:r>
      <w:r w:rsidR="00CB012B">
        <w:rPr>
          <w:rFonts w:ascii="Arial" w:hAnsi="Arial" w:cs="Arial"/>
          <w:szCs w:val="24"/>
        </w:rPr>
        <w:t>s, Section 24 would set up a dispute resolution process wherein the Franchisee and the County would be required to meet within thirty days to make a "</w:t>
      </w:r>
      <w:r w:rsidR="00076260">
        <w:rPr>
          <w:rFonts w:ascii="Arial" w:hAnsi="Arial" w:cs="Arial"/>
          <w:szCs w:val="24"/>
        </w:rPr>
        <w:t xml:space="preserve">good-faith effort" to achieve resolution. If resolution is not reached, the Franchisee and the County would </w:t>
      </w:r>
      <w:proofErr w:type="gramStart"/>
      <w:r w:rsidR="00076260">
        <w:rPr>
          <w:rFonts w:ascii="Arial" w:hAnsi="Arial" w:cs="Arial"/>
          <w:szCs w:val="24"/>
        </w:rPr>
        <w:t>enter into</w:t>
      </w:r>
      <w:proofErr w:type="gramEnd"/>
      <w:r w:rsidR="00076260">
        <w:rPr>
          <w:rFonts w:ascii="Arial" w:hAnsi="Arial" w:cs="Arial"/>
          <w:szCs w:val="24"/>
        </w:rPr>
        <w:t xml:space="preserve"> mediation</w:t>
      </w:r>
      <w:r w:rsidR="003D3A4B">
        <w:rPr>
          <w:rFonts w:ascii="Arial" w:hAnsi="Arial" w:cs="Arial"/>
          <w:szCs w:val="24"/>
        </w:rPr>
        <w:t xml:space="preserve"> with any expenses incidental to mediation borne equally by the parties unless otherwise agreed.</w:t>
      </w:r>
      <w:r w:rsidR="007123BD">
        <w:rPr>
          <w:rFonts w:ascii="Arial" w:hAnsi="Arial" w:cs="Arial"/>
          <w:szCs w:val="24"/>
        </w:rPr>
        <w:t xml:space="preserve"> If mediation fails to resolve the dispute within thirty days, then either party may then pursue any remedy under the </w:t>
      </w:r>
      <w:r w:rsidR="00573E93">
        <w:rPr>
          <w:rFonts w:ascii="Arial" w:hAnsi="Arial" w:cs="Arial"/>
          <w:szCs w:val="24"/>
        </w:rPr>
        <w:t>f</w:t>
      </w:r>
      <w:r w:rsidR="005E0504">
        <w:rPr>
          <w:rFonts w:ascii="Arial" w:hAnsi="Arial" w:cs="Arial"/>
          <w:szCs w:val="24"/>
        </w:rPr>
        <w:t>ranchise or under applicable laws.</w:t>
      </w:r>
    </w:p>
    <w:p w14:paraId="13BE4535" w14:textId="65E5BD3C" w:rsidR="007B319A" w:rsidRDefault="007B319A" w:rsidP="00A41924">
      <w:pPr>
        <w:jc w:val="both"/>
        <w:rPr>
          <w:rFonts w:ascii="Arial" w:hAnsi="Arial" w:cs="Arial"/>
          <w:szCs w:val="24"/>
        </w:rPr>
      </w:pPr>
    </w:p>
    <w:p w14:paraId="3CF999A7" w14:textId="77777777" w:rsidR="007B319A" w:rsidRDefault="007B319A" w:rsidP="007B319A">
      <w:pPr>
        <w:jc w:val="both"/>
        <w:rPr>
          <w:rFonts w:ascii="Arial" w:hAnsi="Arial" w:cs="Arial"/>
          <w:szCs w:val="24"/>
        </w:rPr>
      </w:pPr>
      <w:r>
        <w:rPr>
          <w:rFonts w:ascii="Arial" w:hAnsi="Arial" w:cs="Arial"/>
          <w:b/>
          <w:bCs/>
          <w:szCs w:val="24"/>
        </w:rPr>
        <w:t xml:space="preserve">Amendments and Modifications to the Agreements. </w:t>
      </w:r>
      <w:r>
        <w:rPr>
          <w:rFonts w:ascii="Arial" w:hAnsi="Arial" w:cs="Arial"/>
          <w:szCs w:val="24"/>
        </w:rPr>
        <w:t xml:space="preserve">Council approval would be required for most amendments to both franchise agreements, with the following exceptions: </w:t>
      </w:r>
    </w:p>
    <w:p w14:paraId="4E8877E7" w14:textId="77777777" w:rsidR="007B319A" w:rsidRDefault="007B319A" w:rsidP="007B319A">
      <w:pPr>
        <w:jc w:val="both"/>
        <w:rPr>
          <w:rFonts w:ascii="Arial" w:hAnsi="Arial" w:cs="Arial"/>
          <w:szCs w:val="24"/>
        </w:rPr>
      </w:pPr>
    </w:p>
    <w:p w14:paraId="646CC9C2" w14:textId="66D75B30" w:rsidR="007B319A" w:rsidRDefault="007B319A" w:rsidP="007B319A">
      <w:pPr>
        <w:pStyle w:val="ListParagraph0"/>
        <w:numPr>
          <w:ilvl w:val="0"/>
          <w:numId w:val="9"/>
        </w:numPr>
        <w:jc w:val="both"/>
        <w:rPr>
          <w:rFonts w:ascii="Arial" w:hAnsi="Arial" w:cs="Arial"/>
        </w:rPr>
      </w:pPr>
      <w:r>
        <w:rPr>
          <w:rFonts w:ascii="Arial" w:hAnsi="Arial" w:cs="Arial"/>
        </w:rPr>
        <w:t>The Franchise Area could be changed</w:t>
      </w:r>
      <w:r w:rsidR="00496C3D">
        <w:rPr>
          <w:rFonts w:ascii="Arial" w:hAnsi="Arial" w:cs="Arial"/>
        </w:rPr>
        <w:t>. Additionally, if during the term of the proposed agreements, any portion of the ROW is incorporated or annexed into a city or vacated, the affected portions of the ROW would be removed from the Franchise Area</w:t>
      </w:r>
      <w:r>
        <w:rPr>
          <w:rFonts w:ascii="Arial" w:hAnsi="Arial" w:cs="Arial"/>
        </w:rPr>
        <w:t xml:space="preserve">; </w:t>
      </w:r>
    </w:p>
    <w:p w14:paraId="3C850672" w14:textId="77777777" w:rsidR="007B319A" w:rsidRDefault="007B319A" w:rsidP="007B319A">
      <w:pPr>
        <w:pStyle w:val="ListParagraph0"/>
        <w:numPr>
          <w:ilvl w:val="0"/>
          <w:numId w:val="9"/>
        </w:numPr>
        <w:jc w:val="both"/>
        <w:rPr>
          <w:rFonts w:ascii="Arial" w:hAnsi="Arial" w:cs="Arial"/>
        </w:rPr>
      </w:pPr>
      <w:r>
        <w:rPr>
          <w:rFonts w:ascii="Arial" w:hAnsi="Arial" w:cs="Arial"/>
        </w:rPr>
        <w:t>The FMD Director could extend the term of the agreements for up to fifteen years beyond the original expiration date;</w:t>
      </w:r>
    </w:p>
    <w:p w14:paraId="56551DA0" w14:textId="0BCB4241" w:rsidR="007B319A" w:rsidRDefault="00765820" w:rsidP="007B319A">
      <w:pPr>
        <w:pStyle w:val="ListParagraph0"/>
        <w:numPr>
          <w:ilvl w:val="0"/>
          <w:numId w:val="9"/>
        </w:numPr>
        <w:jc w:val="both"/>
        <w:rPr>
          <w:rFonts w:ascii="Arial" w:hAnsi="Arial" w:cs="Arial"/>
        </w:rPr>
      </w:pPr>
      <w:r>
        <w:rPr>
          <w:rFonts w:ascii="Arial" w:hAnsi="Arial" w:cs="Arial"/>
        </w:rPr>
        <w:t>The amount of the Consideration shall be adjusted and reevaluated as provided in Section 15</w:t>
      </w:r>
      <w:r w:rsidR="007B319A">
        <w:rPr>
          <w:rFonts w:ascii="Arial" w:hAnsi="Arial" w:cs="Arial"/>
        </w:rPr>
        <w:t>;</w:t>
      </w:r>
    </w:p>
    <w:p w14:paraId="1A5E77A4" w14:textId="4F7E42D7" w:rsidR="007B319A" w:rsidRDefault="007B319A" w:rsidP="007B319A">
      <w:pPr>
        <w:pStyle w:val="ListParagraph0"/>
        <w:numPr>
          <w:ilvl w:val="0"/>
          <w:numId w:val="9"/>
        </w:numPr>
        <w:jc w:val="both"/>
        <w:rPr>
          <w:rFonts w:ascii="Arial" w:hAnsi="Arial" w:cs="Arial"/>
        </w:rPr>
      </w:pPr>
      <w:r>
        <w:rPr>
          <w:rFonts w:ascii="Arial" w:hAnsi="Arial" w:cs="Arial"/>
        </w:rPr>
        <w:t xml:space="preserve">The County Risk Manager could amend the </w:t>
      </w:r>
      <w:r w:rsidR="007B7317">
        <w:rPr>
          <w:rFonts w:ascii="Arial" w:hAnsi="Arial" w:cs="Arial"/>
        </w:rPr>
        <w:t>insurance</w:t>
      </w:r>
      <w:r>
        <w:rPr>
          <w:rFonts w:ascii="Arial" w:hAnsi="Arial" w:cs="Arial"/>
        </w:rPr>
        <w:t xml:space="preserve"> section of the proposed agreements at every amendment or at the end of every five years of the agreements; and</w:t>
      </w:r>
    </w:p>
    <w:p w14:paraId="3520935D" w14:textId="0478BBBF" w:rsidR="007B319A" w:rsidRPr="00315111" w:rsidRDefault="007B319A" w:rsidP="007B319A">
      <w:pPr>
        <w:pStyle w:val="ListParagraph0"/>
        <w:numPr>
          <w:ilvl w:val="0"/>
          <w:numId w:val="9"/>
        </w:numPr>
        <w:jc w:val="both"/>
        <w:rPr>
          <w:rFonts w:ascii="Arial" w:hAnsi="Arial" w:cs="Arial"/>
        </w:rPr>
      </w:pPr>
      <w:r>
        <w:rPr>
          <w:rFonts w:ascii="Arial" w:hAnsi="Arial" w:cs="Arial"/>
        </w:rPr>
        <w:t>Minor technical corrections or updates.</w:t>
      </w:r>
    </w:p>
    <w:p w14:paraId="3DC226E2" w14:textId="77777777" w:rsidR="007B319A" w:rsidRDefault="007B319A" w:rsidP="007B319A">
      <w:pPr>
        <w:jc w:val="both"/>
        <w:rPr>
          <w:rFonts w:ascii="Arial" w:hAnsi="Arial" w:cs="Arial"/>
          <w:b/>
          <w:bCs/>
          <w:szCs w:val="24"/>
        </w:rPr>
      </w:pPr>
    </w:p>
    <w:p w14:paraId="5EAE043E" w14:textId="4AFC480A" w:rsidR="00A2428A" w:rsidRDefault="000A1A74" w:rsidP="00A2428A">
      <w:pPr>
        <w:rPr>
          <w:sz w:val="22"/>
        </w:rPr>
      </w:pPr>
      <w:bookmarkStart w:id="0" w:name="_Hlk108778697"/>
      <w:r>
        <w:rPr>
          <w:rFonts w:ascii="Arial" w:hAnsi="Arial" w:cs="Arial"/>
          <w:b/>
          <w:bCs/>
          <w:szCs w:val="24"/>
        </w:rPr>
        <w:t>Legal.</w:t>
      </w:r>
      <w:r w:rsidR="00A2428A">
        <w:rPr>
          <w:rFonts w:ascii="Arial" w:hAnsi="Arial" w:cs="Arial"/>
          <w:b/>
          <w:bCs/>
          <w:szCs w:val="24"/>
        </w:rPr>
        <w:t xml:space="preserve"> </w:t>
      </w:r>
      <w:r w:rsidR="00A2428A">
        <w:rPr>
          <w:rFonts w:ascii="Arial" w:hAnsi="Arial" w:cs="Arial"/>
          <w:szCs w:val="24"/>
        </w:rPr>
        <w:t xml:space="preserve">The Council's legal counsel has reviewed the proposed agreements and identified no issues that require revisions to the agreements. </w:t>
      </w:r>
      <w:bookmarkEnd w:id="0"/>
    </w:p>
    <w:p w14:paraId="28E399C4" w14:textId="54E59ECE" w:rsidR="00D72718" w:rsidRDefault="00D72718" w:rsidP="00A41924">
      <w:pPr>
        <w:jc w:val="both"/>
        <w:rPr>
          <w:rFonts w:ascii="Arial" w:hAnsi="Arial" w:cs="Arial"/>
          <w:b/>
          <w:bCs/>
          <w:szCs w:val="24"/>
        </w:rPr>
      </w:pPr>
    </w:p>
    <w:p w14:paraId="1708A63B" w14:textId="77777777" w:rsidR="000E52F6" w:rsidRDefault="007506E8" w:rsidP="007506E8">
      <w:pPr>
        <w:jc w:val="both"/>
        <w:rPr>
          <w:rFonts w:ascii="Arial" w:hAnsi="Arial" w:cs="Arial"/>
          <w:szCs w:val="24"/>
        </w:rPr>
      </w:pPr>
      <w:r>
        <w:rPr>
          <w:rFonts w:ascii="Arial" w:hAnsi="Arial" w:cs="Arial"/>
          <w:b/>
          <w:bCs/>
          <w:szCs w:val="24"/>
        </w:rPr>
        <w:lastRenderedPageBreak/>
        <w:t>Timing</w:t>
      </w:r>
      <w:r w:rsidR="001D4354">
        <w:rPr>
          <w:rFonts w:ascii="Arial" w:hAnsi="Arial" w:cs="Arial"/>
          <w:b/>
          <w:bCs/>
          <w:szCs w:val="24"/>
        </w:rPr>
        <w:t xml:space="preserve"> and Consequences of Inaction</w:t>
      </w:r>
      <w:r>
        <w:rPr>
          <w:rFonts w:ascii="Arial" w:hAnsi="Arial" w:cs="Arial"/>
          <w:b/>
          <w:bCs/>
          <w:szCs w:val="24"/>
        </w:rPr>
        <w:t xml:space="preserve">. </w:t>
      </w:r>
      <w:r w:rsidR="00B74EDF">
        <w:rPr>
          <w:rFonts w:ascii="Arial" w:hAnsi="Arial" w:cs="Arial"/>
          <w:szCs w:val="24"/>
        </w:rPr>
        <w:t xml:space="preserve">As noted earlier, </w:t>
      </w:r>
      <w:r>
        <w:rPr>
          <w:rFonts w:ascii="Arial" w:hAnsi="Arial" w:cs="Arial"/>
          <w:szCs w:val="24"/>
        </w:rPr>
        <w:t xml:space="preserve">Executive staff indicate that the Redmond City Council approved the </w:t>
      </w:r>
      <w:r w:rsidR="00B74EDF">
        <w:rPr>
          <w:rFonts w:ascii="Arial" w:hAnsi="Arial" w:cs="Arial"/>
          <w:szCs w:val="24"/>
        </w:rPr>
        <w:t>terms and conditions in the franchise agreements</w:t>
      </w:r>
      <w:r>
        <w:rPr>
          <w:rFonts w:ascii="Arial" w:hAnsi="Arial" w:cs="Arial"/>
          <w:szCs w:val="24"/>
        </w:rPr>
        <w:t xml:space="preserve"> earlier in 2022. According to Executive staff, King County cannot collect the negotiated franchise compensation until the franchises are approved by the King County Council and executed by the parties.</w:t>
      </w:r>
      <w:r w:rsidR="006F41BB">
        <w:rPr>
          <w:rFonts w:ascii="Arial" w:hAnsi="Arial" w:cs="Arial"/>
          <w:szCs w:val="24"/>
        </w:rPr>
        <w:t xml:space="preserve"> </w:t>
      </w:r>
    </w:p>
    <w:p w14:paraId="79891546" w14:textId="77777777" w:rsidR="000E52F6" w:rsidRDefault="000E52F6" w:rsidP="007506E8">
      <w:pPr>
        <w:jc w:val="both"/>
        <w:rPr>
          <w:rFonts w:ascii="Arial" w:hAnsi="Arial" w:cs="Arial"/>
          <w:szCs w:val="24"/>
        </w:rPr>
      </w:pPr>
    </w:p>
    <w:p w14:paraId="405ADD72" w14:textId="41DDEAE4" w:rsidR="007506E8" w:rsidRDefault="006F41BB" w:rsidP="007506E8">
      <w:pPr>
        <w:jc w:val="both"/>
        <w:rPr>
          <w:rFonts w:ascii="Arial" w:hAnsi="Arial" w:cs="Arial"/>
          <w:szCs w:val="24"/>
        </w:rPr>
      </w:pPr>
      <w:r>
        <w:rPr>
          <w:rFonts w:ascii="Arial" w:hAnsi="Arial" w:cs="Arial"/>
          <w:szCs w:val="24"/>
        </w:rPr>
        <w:t xml:space="preserve">Additionally, </w:t>
      </w:r>
      <w:r w:rsidR="009119AE">
        <w:rPr>
          <w:rFonts w:ascii="Arial" w:hAnsi="Arial" w:cs="Arial"/>
          <w:szCs w:val="24"/>
        </w:rPr>
        <w:t xml:space="preserve">if the proposed agreements are </w:t>
      </w:r>
      <w:r w:rsidR="00417EB7">
        <w:rPr>
          <w:rFonts w:ascii="Arial" w:hAnsi="Arial" w:cs="Arial"/>
          <w:szCs w:val="24"/>
        </w:rPr>
        <w:t>ultimately not approve</w:t>
      </w:r>
      <w:r w:rsidR="009119AE">
        <w:rPr>
          <w:rFonts w:ascii="Arial" w:hAnsi="Arial" w:cs="Arial"/>
          <w:szCs w:val="24"/>
        </w:rPr>
        <w:t>d</w:t>
      </w:r>
      <w:r w:rsidR="00417EB7">
        <w:rPr>
          <w:rFonts w:ascii="Arial" w:hAnsi="Arial" w:cs="Arial"/>
          <w:szCs w:val="24"/>
        </w:rPr>
        <w:t xml:space="preserve"> by the Council</w:t>
      </w:r>
      <w:r w:rsidR="009119AE">
        <w:rPr>
          <w:rFonts w:ascii="Arial" w:hAnsi="Arial" w:cs="Arial"/>
          <w:szCs w:val="24"/>
        </w:rPr>
        <w:t xml:space="preserve">, </w:t>
      </w:r>
      <w:r w:rsidR="001D4354">
        <w:rPr>
          <w:rFonts w:ascii="Arial" w:hAnsi="Arial" w:cs="Arial"/>
          <w:szCs w:val="24"/>
        </w:rPr>
        <w:t xml:space="preserve">Executive staff indicate that </w:t>
      </w:r>
      <w:r w:rsidR="009119AE">
        <w:rPr>
          <w:rFonts w:ascii="Arial" w:hAnsi="Arial" w:cs="Arial"/>
          <w:szCs w:val="24"/>
        </w:rPr>
        <w:t xml:space="preserve">the City would continue to operate under the five franchises that are </w:t>
      </w:r>
      <w:r w:rsidR="001D4354">
        <w:rPr>
          <w:rFonts w:ascii="Arial" w:hAnsi="Arial" w:cs="Arial"/>
          <w:szCs w:val="24"/>
        </w:rPr>
        <w:t xml:space="preserve">current, but without franchise compensation. Depending on the circumstances, the City may not be eligible for ROW construction permits </w:t>
      </w:r>
      <w:r w:rsidR="007F79D1">
        <w:rPr>
          <w:rFonts w:ascii="Arial" w:hAnsi="Arial" w:cs="Arial"/>
          <w:szCs w:val="24"/>
        </w:rPr>
        <w:t>for construction or maintenance in the areas covered under the two expired franchises.</w:t>
      </w:r>
    </w:p>
    <w:p w14:paraId="17AFD748" w14:textId="77777777" w:rsidR="00F82146" w:rsidRDefault="00F82146" w:rsidP="007506E8">
      <w:pPr>
        <w:jc w:val="both"/>
        <w:rPr>
          <w:rFonts w:ascii="Arial" w:hAnsi="Arial" w:cs="Arial"/>
          <w:szCs w:val="24"/>
        </w:rPr>
      </w:pPr>
    </w:p>
    <w:p w14:paraId="69A18695" w14:textId="27CDDDE0" w:rsidR="00AF5E3C" w:rsidRDefault="00F82146" w:rsidP="007506E8">
      <w:pPr>
        <w:jc w:val="both"/>
        <w:rPr>
          <w:rFonts w:ascii="Arial" w:hAnsi="Arial" w:cs="Arial"/>
          <w:szCs w:val="24"/>
        </w:rPr>
      </w:pPr>
      <w:r>
        <w:rPr>
          <w:rFonts w:ascii="Arial" w:hAnsi="Arial" w:cs="Arial"/>
          <w:szCs w:val="24"/>
        </w:rPr>
        <w:t>In accordance with RCW 36.55.040 and KCC 6.27.050, fifteen days public notice before the Council hearing is required.</w:t>
      </w:r>
    </w:p>
    <w:p w14:paraId="7D26E5D3" w14:textId="77777777" w:rsidR="00FD15D8" w:rsidRPr="00FD15D8" w:rsidRDefault="00FD15D8" w:rsidP="00A41924">
      <w:pPr>
        <w:jc w:val="both"/>
        <w:rPr>
          <w:rFonts w:ascii="Arial" w:hAnsi="Arial" w:cs="Arial"/>
          <w:b/>
          <w:bCs/>
          <w:szCs w:val="24"/>
        </w:rPr>
      </w:pPr>
    </w:p>
    <w:p w14:paraId="4429B6B5" w14:textId="29ACBFDC" w:rsidR="00D87EEF" w:rsidRPr="001C4B19" w:rsidRDefault="00D87EEF" w:rsidP="00D87EEF">
      <w:pPr>
        <w:pStyle w:val="BodyText"/>
        <w:jc w:val="both"/>
        <w:rPr>
          <w:rFonts w:ascii="Arial" w:hAnsi="Arial" w:cs="Arial"/>
          <w:i w:val="0"/>
          <w:szCs w:val="24"/>
        </w:rPr>
      </w:pPr>
      <w:r>
        <w:rPr>
          <w:rFonts w:ascii="Arial" w:hAnsi="Arial" w:cs="Arial"/>
          <w:b/>
          <w:i w:val="0"/>
          <w:szCs w:val="24"/>
          <w:u w:val="single"/>
        </w:rPr>
        <w:t>INVITE</w:t>
      </w:r>
      <w:r w:rsidR="00EC4114">
        <w:rPr>
          <w:rFonts w:ascii="Arial" w:hAnsi="Arial" w:cs="Arial"/>
          <w:b/>
          <w:i w:val="0"/>
          <w:szCs w:val="24"/>
          <w:u w:val="single"/>
        </w:rPr>
        <w:t>D</w:t>
      </w:r>
    </w:p>
    <w:p w14:paraId="0F532229" w14:textId="055E4034" w:rsidR="00D87EEF" w:rsidRDefault="00D87EEF" w:rsidP="00D87EEF">
      <w:pPr>
        <w:pStyle w:val="BodyText"/>
        <w:jc w:val="both"/>
        <w:rPr>
          <w:rFonts w:ascii="Arial" w:hAnsi="Arial" w:cs="Arial"/>
          <w:i w:val="0"/>
          <w:szCs w:val="24"/>
        </w:rPr>
      </w:pPr>
    </w:p>
    <w:p w14:paraId="0BD1C530" w14:textId="41AEF458" w:rsidR="006F0ADB" w:rsidRDefault="006F0ADB" w:rsidP="006F0ADB">
      <w:pPr>
        <w:pStyle w:val="BodyText"/>
        <w:numPr>
          <w:ilvl w:val="0"/>
          <w:numId w:val="10"/>
        </w:numPr>
        <w:jc w:val="both"/>
        <w:rPr>
          <w:rFonts w:ascii="Arial" w:hAnsi="Arial" w:cs="Arial"/>
          <w:i w:val="0"/>
          <w:szCs w:val="24"/>
        </w:rPr>
      </w:pPr>
      <w:r>
        <w:rPr>
          <w:rFonts w:ascii="Arial" w:hAnsi="Arial" w:cs="Arial"/>
          <w:i w:val="0"/>
          <w:szCs w:val="24"/>
        </w:rPr>
        <w:t>Anthony Wright, Division Director, Facilities Management Division</w:t>
      </w:r>
    </w:p>
    <w:p w14:paraId="6FE09B39" w14:textId="6D2F95AD" w:rsidR="006F0ADB" w:rsidRPr="001C4B19" w:rsidRDefault="006F0ADB" w:rsidP="006F0ADB">
      <w:pPr>
        <w:pStyle w:val="BodyText"/>
        <w:numPr>
          <w:ilvl w:val="0"/>
          <w:numId w:val="10"/>
        </w:numPr>
        <w:jc w:val="both"/>
        <w:rPr>
          <w:rFonts w:ascii="Arial" w:hAnsi="Arial" w:cs="Arial"/>
          <w:i w:val="0"/>
          <w:szCs w:val="24"/>
        </w:rPr>
      </w:pPr>
      <w:r>
        <w:rPr>
          <w:rFonts w:ascii="Arial" w:hAnsi="Arial" w:cs="Arial"/>
          <w:i w:val="0"/>
          <w:szCs w:val="24"/>
        </w:rPr>
        <w:t>Terri Han</w:t>
      </w:r>
      <w:r w:rsidR="00DC5088">
        <w:rPr>
          <w:rFonts w:ascii="Arial" w:hAnsi="Arial" w:cs="Arial"/>
          <w:i w:val="0"/>
          <w:szCs w:val="24"/>
        </w:rPr>
        <w:t>sen, Franchise Project Manager, Facilities Management Division</w:t>
      </w: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389E9183" w14:textId="12488F7D" w:rsidR="0088276D" w:rsidRDefault="00EA7D89" w:rsidP="00CA3B5E">
      <w:pPr>
        <w:pStyle w:val="ListParagraph0"/>
        <w:numPr>
          <w:ilvl w:val="0"/>
          <w:numId w:val="1"/>
        </w:numPr>
        <w:spacing w:line="240" w:lineRule="auto"/>
        <w:rPr>
          <w:rFonts w:ascii="Arial" w:hAnsi="Arial" w:cs="Arial"/>
        </w:rPr>
      </w:pPr>
      <w:r>
        <w:rPr>
          <w:rFonts w:ascii="Arial" w:hAnsi="Arial" w:cs="Arial"/>
        </w:rPr>
        <w:t>Proposed Ordinance 2022-0175 (and its attachments)</w:t>
      </w:r>
      <w:r w:rsidR="00E4468D">
        <w:rPr>
          <w:rFonts w:ascii="Arial" w:hAnsi="Arial" w:cs="Arial"/>
        </w:rPr>
        <w:t xml:space="preserve"> </w:t>
      </w:r>
    </w:p>
    <w:p w14:paraId="5CB7C7FB" w14:textId="6F9729BD" w:rsidR="00EA7D89" w:rsidRDefault="00EA7D89" w:rsidP="00CA3B5E">
      <w:pPr>
        <w:pStyle w:val="ListParagraph0"/>
        <w:numPr>
          <w:ilvl w:val="0"/>
          <w:numId w:val="1"/>
        </w:numPr>
        <w:spacing w:line="240" w:lineRule="auto"/>
        <w:rPr>
          <w:rFonts w:ascii="Arial" w:hAnsi="Arial" w:cs="Arial"/>
        </w:rPr>
      </w:pPr>
      <w:r>
        <w:rPr>
          <w:rFonts w:ascii="Arial" w:hAnsi="Arial" w:cs="Arial"/>
        </w:rPr>
        <w:t>Proposed Ordinance 2022-0176 (</w:t>
      </w:r>
      <w:r w:rsidR="005C5F4E">
        <w:rPr>
          <w:rFonts w:ascii="Arial" w:hAnsi="Arial" w:cs="Arial"/>
        </w:rPr>
        <w:t>and its attachments)</w:t>
      </w:r>
    </w:p>
    <w:p w14:paraId="268374E5" w14:textId="4E374665" w:rsidR="005C5F4E" w:rsidRDefault="005C5F4E" w:rsidP="00CA3B5E">
      <w:pPr>
        <w:pStyle w:val="ListParagraph0"/>
        <w:numPr>
          <w:ilvl w:val="0"/>
          <w:numId w:val="1"/>
        </w:numPr>
        <w:spacing w:line="240" w:lineRule="auto"/>
        <w:rPr>
          <w:rFonts w:ascii="Arial" w:hAnsi="Arial" w:cs="Arial"/>
        </w:rPr>
      </w:pPr>
      <w:r>
        <w:rPr>
          <w:rFonts w:ascii="Arial" w:hAnsi="Arial" w:cs="Arial"/>
        </w:rPr>
        <w:t>Transmittal Letter for PO 2022-0175</w:t>
      </w:r>
      <w:r w:rsidR="00E4468D">
        <w:rPr>
          <w:rFonts w:ascii="Arial" w:hAnsi="Arial" w:cs="Arial"/>
        </w:rPr>
        <w:t xml:space="preserve"> </w:t>
      </w:r>
    </w:p>
    <w:p w14:paraId="0A5EA46F" w14:textId="3DBBB0C8" w:rsidR="005C5F4E" w:rsidRDefault="005C5F4E" w:rsidP="00CA3B5E">
      <w:pPr>
        <w:pStyle w:val="ListParagraph0"/>
        <w:numPr>
          <w:ilvl w:val="0"/>
          <w:numId w:val="1"/>
        </w:numPr>
        <w:spacing w:line="240" w:lineRule="auto"/>
        <w:rPr>
          <w:rFonts w:ascii="Arial" w:hAnsi="Arial" w:cs="Arial"/>
        </w:rPr>
      </w:pPr>
      <w:r>
        <w:rPr>
          <w:rFonts w:ascii="Arial" w:hAnsi="Arial" w:cs="Arial"/>
        </w:rPr>
        <w:t>Transmittal Letter for PO 2022-0176</w:t>
      </w:r>
    </w:p>
    <w:p w14:paraId="048FD936" w14:textId="273195BC" w:rsidR="005C5F4E" w:rsidRDefault="005C5F4E" w:rsidP="00CA3B5E">
      <w:pPr>
        <w:pStyle w:val="ListParagraph0"/>
        <w:numPr>
          <w:ilvl w:val="0"/>
          <w:numId w:val="1"/>
        </w:numPr>
        <w:spacing w:line="240" w:lineRule="auto"/>
        <w:rPr>
          <w:rFonts w:ascii="Arial" w:hAnsi="Arial" w:cs="Arial"/>
        </w:rPr>
      </w:pPr>
      <w:r>
        <w:rPr>
          <w:rFonts w:ascii="Arial" w:hAnsi="Arial" w:cs="Arial"/>
        </w:rPr>
        <w:t>Fiscal Note for PO 2022-0175</w:t>
      </w:r>
      <w:r w:rsidR="00E4468D">
        <w:rPr>
          <w:rFonts w:ascii="Arial" w:hAnsi="Arial" w:cs="Arial"/>
        </w:rPr>
        <w:t xml:space="preserve"> </w:t>
      </w:r>
    </w:p>
    <w:p w14:paraId="12B39A77" w14:textId="340656E4" w:rsidR="005C5F4E" w:rsidRDefault="005C5F4E" w:rsidP="00CA3B5E">
      <w:pPr>
        <w:pStyle w:val="ListParagraph0"/>
        <w:numPr>
          <w:ilvl w:val="0"/>
          <w:numId w:val="1"/>
        </w:numPr>
        <w:spacing w:line="240" w:lineRule="auto"/>
        <w:rPr>
          <w:rFonts w:ascii="Arial" w:hAnsi="Arial" w:cs="Arial"/>
        </w:rPr>
      </w:pPr>
      <w:r>
        <w:rPr>
          <w:rFonts w:ascii="Arial" w:hAnsi="Arial" w:cs="Arial"/>
        </w:rPr>
        <w:t>Fiscal Note for PO 2022-0176</w:t>
      </w:r>
      <w:r w:rsidR="00E4468D">
        <w:rPr>
          <w:rFonts w:ascii="Arial" w:hAnsi="Arial" w:cs="Arial"/>
        </w:rPr>
        <w:t xml:space="preserve"> </w:t>
      </w:r>
    </w:p>
    <w:p w14:paraId="564AA7CF" w14:textId="6D148EB0" w:rsidR="008B4AF9" w:rsidRDefault="008B4AF9" w:rsidP="00CA3B5E">
      <w:pPr>
        <w:pStyle w:val="ListParagraph0"/>
        <w:numPr>
          <w:ilvl w:val="0"/>
          <w:numId w:val="1"/>
        </w:numPr>
        <w:spacing w:line="240" w:lineRule="auto"/>
        <w:rPr>
          <w:rFonts w:ascii="Arial" w:hAnsi="Arial" w:cs="Arial"/>
        </w:rPr>
      </w:pPr>
      <w:r>
        <w:rPr>
          <w:rFonts w:ascii="Arial" w:hAnsi="Arial" w:cs="Arial"/>
        </w:rPr>
        <w:t>Updated</w:t>
      </w:r>
      <w:r w:rsidR="00E4468D">
        <w:rPr>
          <w:rFonts w:ascii="Arial" w:hAnsi="Arial" w:cs="Arial"/>
        </w:rPr>
        <w:t xml:space="preserve"> Fiscal Note for PO 2022-0176 </w:t>
      </w:r>
    </w:p>
    <w:p w14:paraId="5DAA96F1" w14:textId="3DB602F5" w:rsidR="00EA77F3" w:rsidRDefault="00EA77F3" w:rsidP="00CA3B5E">
      <w:pPr>
        <w:pStyle w:val="ListParagraph0"/>
        <w:numPr>
          <w:ilvl w:val="0"/>
          <w:numId w:val="1"/>
        </w:numPr>
        <w:spacing w:line="240" w:lineRule="auto"/>
        <w:rPr>
          <w:rFonts w:ascii="Arial" w:hAnsi="Arial" w:cs="Arial"/>
        </w:rPr>
      </w:pPr>
      <w:r>
        <w:rPr>
          <w:rFonts w:ascii="Arial" w:hAnsi="Arial" w:cs="Arial"/>
        </w:rPr>
        <w:t>Franchise Summary for PO 2022-0175</w:t>
      </w:r>
      <w:r w:rsidR="00E4468D">
        <w:rPr>
          <w:rFonts w:ascii="Arial" w:hAnsi="Arial" w:cs="Arial"/>
        </w:rPr>
        <w:t xml:space="preserve"> </w:t>
      </w:r>
    </w:p>
    <w:p w14:paraId="3C65F3CB" w14:textId="3A15D742" w:rsidR="00EA77F3" w:rsidRDefault="00EA77F3" w:rsidP="00CA3B5E">
      <w:pPr>
        <w:pStyle w:val="ListParagraph0"/>
        <w:numPr>
          <w:ilvl w:val="0"/>
          <w:numId w:val="1"/>
        </w:numPr>
        <w:spacing w:line="240" w:lineRule="auto"/>
        <w:rPr>
          <w:rFonts w:ascii="Arial" w:hAnsi="Arial" w:cs="Arial"/>
        </w:rPr>
      </w:pPr>
      <w:r>
        <w:rPr>
          <w:rFonts w:ascii="Arial" w:hAnsi="Arial" w:cs="Arial"/>
        </w:rPr>
        <w:t>Franchise Summary for PO 2022-0176</w:t>
      </w:r>
      <w:r w:rsidR="007B519E">
        <w:rPr>
          <w:rFonts w:ascii="Arial" w:hAnsi="Arial" w:cs="Arial"/>
        </w:rPr>
        <w:t xml:space="preserve"> </w:t>
      </w:r>
    </w:p>
    <w:p w14:paraId="6C2CA38F" w14:textId="6CF79DD6" w:rsidR="00F0499B" w:rsidRDefault="00FA27C3" w:rsidP="00CA3B5E">
      <w:pPr>
        <w:pStyle w:val="ListParagraph0"/>
        <w:numPr>
          <w:ilvl w:val="0"/>
          <w:numId w:val="1"/>
        </w:numPr>
        <w:spacing w:line="240" w:lineRule="auto"/>
        <w:rPr>
          <w:rFonts w:ascii="Arial" w:hAnsi="Arial" w:cs="Arial"/>
        </w:rPr>
      </w:pPr>
      <w:r>
        <w:rPr>
          <w:rFonts w:ascii="Arial" w:hAnsi="Arial" w:cs="Arial"/>
        </w:rPr>
        <w:t>Executive Staff Matrix for Franchise Approval</w:t>
      </w:r>
      <w:r w:rsidR="00DC5088">
        <w:rPr>
          <w:rFonts w:ascii="Arial" w:hAnsi="Arial" w:cs="Arial"/>
        </w:rPr>
        <w:t xml:space="preserve"> Criteria</w:t>
      </w:r>
    </w:p>
    <w:p w14:paraId="0D3EA71B" w14:textId="4C260DA2" w:rsidR="000D01AF" w:rsidRPr="00264B66" w:rsidRDefault="000D01AF" w:rsidP="00BD525C">
      <w:pPr>
        <w:pStyle w:val="ListParagraph0"/>
        <w:spacing w:line="240" w:lineRule="auto"/>
        <w:rPr>
          <w:rFonts w:ascii="Arial" w:hAnsi="Arial" w:cs="Arial"/>
        </w:rPr>
      </w:pPr>
    </w:p>
    <w:sectPr w:rsidR="000D01AF" w:rsidRPr="00264B66"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372B" w14:textId="77777777" w:rsidR="00505627" w:rsidRDefault="00505627">
      <w:r>
        <w:separator/>
      </w:r>
    </w:p>
  </w:endnote>
  <w:endnote w:type="continuationSeparator" w:id="0">
    <w:p w14:paraId="79602982" w14:textId="77777777" w:rsidR="00505627" w:rsidRDefault="0050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357E" w14:textId="77777777" w:rsidR="00505627" w:rsidRDefault="00505627">
      <w:r>
        <w:separator/>
      </w:r>
    </w:p>
  </w:footnote>
  <w:footnote w:type="continuationSeparator" w:id="0">
    <w:p w14:paraId="25C74D6E" w14:textId="77777777" w:rsidR="00505627" w:rsidRDefault="00505627">
      <w:r>
        <w:continuationSeparator/>
      </w:r>
    </w:p>
  </w:footnote>
  <w:footnote w:id="1">
    <w:p w14:paraId="5779BAB5" w14:textId="6DFE7358" w:rsidR="00B93534" w:rsidRPr="00606D58" w:rsidRDefault="00B93534">
      <w:pPr>
        <w:pStyle w:val="FootnoteText"/>
        <w:rPr>
          <w:rFonts w:ascii="Arial" w:hAnsi="Arial" w:cs="Arial"/>
        </w:rPr>
      </w:pPr>
      <w:r w:rsidRPr="00606D58">
        <w:rPr>
          <w:rStyle w:val="FootnoteReference"/>
          <w:rFonts w:ascii="Arial" w:hAnsi="Arial" w:cs="Arial"/>
        </w:rPr>
        <w:footnoteRef/>
      </w:r>
      <w:r w:rsidRPr="00606D58">
        <w:rPr>
          <w:rFonts w:ascii="Arial" w:hAnsi="Arial" w:cs="Arial"/>
        </w:rPr>
        <w:t xml:space="preserve"> </w:t>
      </w:r>
      <w:hyperlink r:id="rId1" w:history="1">
        <w:r w:rsidR="0052662A" w:rsidRPr="0034336F">
          <w:rPr>
            <w:rStyle w:val="Hyperlink"/>
            <w:rFonts w:ascii="Arial" w:hAnsi="Arial" w:cs="Arial"/>
          </w:rPr>
          <w:t>https://kingcounty.gov/about/policies/aep/propertyaep/rpm92dp.aspx</w:t>
        </w:r>
      </w:hyperlink>
      <w:r w:rsidR="0052662A">
        <w:rPr>
          <w:rFonts w:ascii="Arial" w:hAnsi="Arial" w:cs="Arial"/>
        </w:rPr>
        <w:t xml:space="preserve"> </w:t>
      </w:r>
    </w:p>
  </w:footnote>
  <w:footnote w:id="2">
    <w:p w14:paraId="041D9946" w14:textId="303C2DE8" w:rsidR="000C5D59" w:rsidRPr="00AE6968" w:rsidRDefault="000C5D59">
      <w:pPr>
        <w:pStyle w:val="FootnoteText"/>
        <w:rPr>
          <w:rFonts w:ascii="Arial" w:hAnsi="Arial" w:cs="Arial"/>
        </w:rPr>
      </w:pPr>
      <w:r w:rsidRPr="00AE6968">
        <w:rPr>
          <w:rStyle w:val="FootnoteReference"/>
          <w:rFonts w:ascii="Arial" w:hAnsi="Arial" w:cs="Arial"/>
        </w:rPr>
        <w:footnoteRef/>
      </w:r>
      <w:r w:rsidRPr="00AE6968">
        <w:rPr>
          <w:rFonts w:ascii="Arial" w:hAnsi="Arial" w:cs="Arial"/>
        </w:rPr>
        <w:t xml:space="preserve"> </w:t>
      </w:r>
      <w:r w:rsidR="001B4AE9" w:rsidRPr="00AE6968">
        <w:rPr>
          <w:rFonts w:ascii="Arial" w:hAnsi="Arial" w:cs="Arial"/>
        </w:rPr>
        <w:t xml:space="preserve">The franchise agreement for PO 2022-0175 combines the following </w:t>
      </w:r>
      <w:r w:rsidR="00422362" w:rsidRPr="00AE6968">
        <w:rPr>
          <w:rFonts w:ascii="Arial" w:hAnsi="Arial" w:cs="Arial"/>
        </w:rPr>
        <w:t>King County Franchise</w:t>
      </w:r>
      <w:r w:rsidR="00790C51" w:rsidRPr="00AE6968">
        <w:rPr>
          <w:rFonts w:ascii="Arial" w:hAnsi="Arial" w:cs="Arial"/>
        </w:rPr>
        <w:t xml:space="preserve">s </w:t>
      </w:r>
      <w:r w:rsidR="00422362" w:rsidRPr="00AE6968">
        <w:rPr>
          <w:rFonts w:ascii="Arial" w:hAnsi="Arial" w:cs="Arial"/>
        </w:rPr>
        <w:t xml:space="preserve">(with the year granted </w:t>
      </w:r>
      <w:r w:rsidR="00E60DB7" w:rsidRPr="00AE6968">
        <w:rPr>
          <w:rFonts w:ascii="Arial" w:hAnsi="Arial" w:cs="Arial"/>
        </w:rPr>
        <w:t xml:space="preserve">and expiration year </w:t>
      </w:r>
      <w:r w:rsidR="00422362" w:rsidRPr="00AE6968">
        <w:rPr>
          <w:rFonts w:ascii="Arial" w:hAnsi="Arial" w:cs="Arial"/>
        </w:rPr>
        <w:t>in parenthesis): 9036 (</w:t>
      </w:r>
      <w:r w:rsidR="00E60DB7" w:rsidRPr="00AE6968">
        <w:rPr>
          <w:rFonts w:ascii="Arial" w:hAnsi="Arial" w:cs="Arial"/>
        </w:rPr>
        <w:t xml:space="preserve">granted in </w:t>
      </w:r>
      <w:r w:rsidR="00422362" w:rsidRPr="00AE6968">
        <w:rPr>
          <w:rFonts w:ascii="Arial" w:hAnsi="Arial" w:cs="Arial"/>
        </w:rPr>
        <w:t>1993 with expiration</w:t>
      </w:r>
      <w:r w:rsidR="00E60DB7" w:rsidRPr="00AE6968">
        <w:rPr>
          <w:rFonts w:ascii="Arial" w:hAnsi="Arial" w:cs="Arial"/>
        </w:rPr>
        <w:t xml:space="preserve"> on 6/23/2018); 9090 (granted in 1993 with expiration</w:t>
      </w:r>
      <w:r w:rsidR="003E2E44" w:rsidRPr="00AE6968">
        <w:rPr>
          <w:rFonts w:ascii="Arial" w:hAnsi="Arial" w:cs="Arial"/>
        </w:rPr>
        <w:t xml:space="preserve"> on 8/18/2018); 13683 (granted in 1999 with expiration on 8/31/2024</w:t>
      </w:r>
      <w:r w:rsidR="00AA5586" w:rsidRPr="00AE6968">
        <w:rPr>
          <w:rFonts w:ascii="Arial" w:hAnsi="Arial" w:cs="Arial"/>
        </w:rPr>
        <w:t xml:space="preserve">); </w:t>
      </w:r>
      <w:r w:rsidR="003D6556" w:rsidRPr="00AE6968">
        <w:rPr>
          <w:rFonts w:ascii="Arial" w:hAnsi="Arial" w:cs="Arial"/>
        </w:rPr>
        <w:t xml:space="preserve">and </w:t>
      </w:r>
      <w:r w:rsidR="00AA5586" w:rsidRPr="00AE6968">
        <w:rPr>
          <w:rFonts w:ascii="Arial" w:hAnsi="Arial" w:cs="Arial"/>
        </w:rPr>
        <w:t>16637 (granted in 2009 with expiration on 8/31/2034</w:t>
      </w:r>
      <w:r w:rsidR="003D6556" w:rsidRPr="00AE6968">
        <w:rPr>
          <w:rFonts w:ascii="Arial" w:hAnsi="Arial" w:cs="Arial"/>
        </w:rPr>
        <w:t>).</w:t>
      </w:r>
    </w:p>
  </w:footnote>
  <w:footnote w:id="3">
    <w:p w14:paraId="526E8E96" w14:textId="4587BBC7" w:rsidR="00F023F6" w:rsidRDefault="00F023F6">
      <w:pPr>
        <w:pStyle w:val="FootnoteText"/>
      </w:pPr>
      <w:r w:rsidRPr="00AE6968">
        <w:rPr>
          <w:rStyle w:val="FootnoteReference"/>
          <w:rFonts w:ascii="Arial" w:hAnsi="Arial" w:cs="Arial"/>
        </w:rPr>
        <w:footnoteRef/>
      </w:r>
      <w:r w:rsidRPr="00AE6968">
        <w:rPr>
          <w:rFonts w:ascii="Arial" w:hAnsi="Arial" w:cs="Arial"/>
        </w:rPr>
        <w:t xml:space="preserve"> The franchise agreement for PO 2022-0176</w:t>
      </w:r>
      <w:r w:rsidR="00790C51" w:rsidRPr="00AE6968">
        <w:rPr>
          <w:rFonts w:ascii="Arial" w:hAnsi="Arial" w:cs="Arial"/>
        </w:rPr>
        <w:t xml:space="preserve"> combines the following King County Franchises (with the year granted and expiration year in parenthesis): </w:t>
      </w:r>
      <w:r w:rsidR="0019566F" w:rsidRPr="00AE6968">
        <w:rPr>
          <w:rFonts w:ascii="Arial" w:hAnsi="Arial" w:cs="Arial"/>
        </w:rPr>
        <w:t>12967 (granted in 1998 with expiration on 1/5/2023); 12968 (granted in 1998 with expiration on 1/5/2023);</w:t>
      </w:r>
      <w:r w:rsidR="00B34B9A" w:rsidRPr="00AE6968">
        <w:rPr>
          <w:rFonts w:ascii="Arial" w:hAnsi="Arial" w:cs="Arial"/>
        </w:rPr>
        <w:t xml:space="preserve"> </w:t>
      </w:r>
      <w:r w:rsidR="003D6556" w:rsidRPr="00AE6968">
        <w:rPr>
          <w:rFonts w:ascii="Arial" w:hAnsi="Arial" w:cs="Arial"/>
        </w:rPr>
        <w:t xml:space="preserve">and </w:t>
      </w:r>
      <w:r w:rsidR="0005642B" w:rsidRPr="00AE6968">
        <w:rPr>
          <w:rFonts w:ascii="Arial" w:hAnsi="Arial" w:cs="Arial"/>
        </w:rPr>
        <w:t>14307 (granted in 2009 with expiration on 3/25/2027)</w:t>
      </w:r>
      <w:r w:rsidR="003D6556" w:rsidRPr="00AE6968">
        <w:rPr>
          <w:rFonts w:ascii="Arial" w:hAnsi="Arial" w:cs="Arial"/>
        </w:rPr>
        <w:t>.</w:t>
      </w:r>
    </w:p>
  </w:footnote>
  <w:footnote w:id="4">
    <w:p w14:paraId="37506827" w14:textId="4BE05BC3" w:rsidR="000E30A8" w:rsidRPr="00221E45" w:rsidRDefault="000E30A8">
      <w:pPr>
        <w:pStyle w:val="FootnoteText"/>
        <w:rPr>
          <w:rFonts w:ascii="Arial" w:hAnsi="Arial" w:cs="Arial"/>
        </w:rPr>
      </w:pPr>
      <w:r w:rsidRPr="00221E45">
        <w:rPr>
          <w:rStyle w:val="FootnoteReference"/>
          <w:rFonts w:ascii="Arial" w:hAnsi="Arial" w:cs="Arial"/>
        </w:rPr>
        <w:footnoteRef/>
      </w:r>
      <w:r w:rsidRPr="00221E45">
        <w:rPr>
          <w:rFonts w:ascii="Arial" w:hAnsi="Arial" w:cs="Arial"/>
        </w:rPr>
        <w:t xml:space="preserve"> Executive staff indicate that the City paid a $1,000 application fee in 2001 when it filed an application to amend the franchise area of King County Franchise No. 12967</w:t>
      </w:r>
      <w:r w:rsidR="00221E45" w:rsidRPr="00221E45">
        <w:rPr>
          <w:rFonts w:ascii="Arial" w:hAnsi="Arial" w:cs="Arial"/>
        </w:rPr>
        <w:t>. Since the City's payment, the Code has been amended to increase the application fee to $2,500, changed the time of payment, and credited the application fee against any franchise compensation. Executive staff are not planning to require the City to adjust the application fee it paid in 2001.</w:t>
      </w:r>
    </w:p>
  </w:footnote>
  <w:footnote w:id="5">
    <w:p w14:paraId="600FEF52" w14:textId="77777777" w:rsidR="00D40E48" w:rsidRDefault="00D40E48" w:rsidP="00D40E48">
      <w:pPr>
        <w:pStyle w:val="FootnoteText"/>
      </w:pPr>
      <w:r w:rsidRPr="001E3B1C">
        <w:rPr>
          <w:rStyle w:val="FootnoteReference"/>
          <w:rFonts w:ascii="Arial" w:hAnsi="Arial" w:cs="Arial"/>
        </w:rPr>
        <w:footnoteRef/>
      </w:r>
      <w:r w:rsidRPr="001E3B1C">
        <w:rPr>
          <w:rFonts w:ascii="Arial" w:hAnsi="Arial" w:cs="Arial"/>
        </w:rPr>
        <w:t xml:space="preserve"> The last franchise agreement for a water or sewer district that was adopted by the Council was in December 2020 for King County Water District 123 (Ordinance 19220). This Franchise Agreement reserved the right to receive compensation and outlined a process for negotiating the amount but did not set a specific amount within the agreement approved by the Council.</w:t>
      </w:r>
    </w:p>
  </w:footnote>
  <w:footnote w:id="6">
    <w:p w14:paraId="2131F9A6" w14:textId="19DC0886" w:rsidR="00C02D52" w:rsidRPr="00FE42A9" w:rsidRDefault="00C02D52">
      <w:pPr>
        <w:pStyle w:val="FootnoteText"/>
        <w:rPr>
          <w:rFonts w:ascii="Arial" w:hAnsi="Arial" w:cs="Arial"/>
        </w:rPr>
      </w:pPr>
      <w:r w:rsidRPr="00FE42A9">
        <w:rPr>
          <w:rStyle w:val="FootnoteReference"/>
          <w:rFonts w:ascii="Arial" w:hAnsi="Arial" w:cs="Arial"/>
        </w:rPr>
        <w:footnoteRef/>
      </w:r>
      <w:r w:rsidRPr="00FE42A9">
        <w:rPr>
          <w:rFonts w:ascii="Arial" w:hAnsi="Arial" w:cs="Arial"/>
        </w:rPr>
        <w:t xml:space="preserve"> </w:t>
      </w:r>
      <w:r w:rsidR="000E52F6" w:rsidRPr="00FE42A9">
        <w:rPr>
          <w:rFonts w:ascii="Arial" w:hAnsi="Arial" w:cs="Arial"/>
        </w:rPr>
        <w:t xml:space="preserve">Executive staff indicate that the transmitted fiscal note for 2022-0176 contains an error and that all revenues </w:t>
      </w:r>
      <w:r w:rsidR="00786E0C" w:rsidRPr="00FE42A9">
        <w:rPr>
          <w:rFonts w:ascii="Arial" w:hAnsi="Arial" w:cs="Arial"/>
        </w:rPr>
        <w:t>accrue</w:t>
      </w:r>
      <w:r w:rsidR="008F3AE3" w:rsidRPr="00FE42A9">
        <w:rPr>
          <w:rFonts w:ascii="Arial" w:hAnsi="Arial" w:cs="Arial"/>
        </w:rPr>
        <w:t xml:space="preserve"> to the general fund and not as indicated on the fiscal note</w:t>
      </w:r>
      <w:r w:rsidR="00F54F8E" w:rsidRPr="00FE42A9">
        <w:rPr>
          <w:rFonts w:ascii="Arial" w:hAnsi="Arial" w:cs="Arial"/>
        </w:rPr>
        <w:t xml:space="preserve"> to Real Estate Services. A</w:t>
      </w:r>
      <w:r w:rsidR="00FE42A9" w:rsidRPr="00FE42A9">
        <w:rPr>
          <w:rFonts w:ascii="Arial" w:hAnsi="Arial" w:cs="Arial"/>
        </w:rPr>
        <w:t>n updated fiscal note is provided in Attachment 7.</w:t>
      </w:r>
    </w:p>
  </w:footnote>
  <w:footnote w:id="7">
    <w:p w14:paraId="6A817F7F" w14:textId="77777777" w:rsidR="00553305" w:rsidRDefault="00553305" w:rsidP="00553305">
      <w:pPr>
        <w:pStyle w:val="FootnoteText"/>
      </w:pPr>
      <w:r>
        <w:rPr>
          <w:rStyle w:val="FootnoteReference"/>
        </w:rPr>
        <w:footnoteRef/>
      </w:r>
      <w:r>
        <w:t xml:space="preserve"> </w:t>
      </w:r>
      <w:hyperlink r:id="rId2" w:history="1">
        <w:r w:rsidRPr="0034336F">
          <w:rPr>
            <w:rStyle w:val="Hyperlink"/>
            <w:rFonts w:ascii="Arial" w:hAnsi="Arial" w:cs="Arial"/>
          </w:rPr>
          <w:t>https://kingcounty.gov/about/policies/aep/propertyaep/rpm92dp.aspx</w:t>
        </w:r>
      </w:hyperlink>
      <w:r>
        <w:rPr>
          <w:rFonts w:ascii="Arial" w:hAnsi="Arial" w:cs="Arial"/>
        </w:rPr>
        <w:t xml:space="preserve"> </w:t>
      </w:r>
    </w:p>
  </w:footnote>
  <w:footnote w:id="8">
    <w:p w14:paraId="7E6F8627" w14:textId="08100F05" w:rsidR="0021720C" w:rsidRPr="001E3B1C" w:rsidRDefault="0021720C">
      <w:pPr>
        <w:pStyle w:val="FootnoteText"/>
        <w:rPr>
          <w:rFonts w:ascii="Arial" w:hAnsi="Arial" w:cs="Arial"/>
        </w:rPr>
      </w:pPr>
      <w:r w:rsidRPr="001E3B1C">
        <w:rPr>
          <w:rStyle w:val="FootnoteReference"/>
          <w:rFonts w:ascii="Arial" w:hAnsi="Arial" w:cs="Arial"/>
        </w:rPr>
        <w:footnoteRef/>
      </w:r>
      <w:r w:rsidRPr="001E3B1C">
        <w:rPr>
          <w:rFonts w:ascii="Arial" w:hAnsi="Arial" w:cs="Arial"/>
        </w:rPr>
        <w:t xml:space="preserve"> U.S. Department of Labor, Bureau of Labor Statistics Consumer January through December Price Index for All Urban Consumers for the Seattle-Tacoma-Bellevue Statistical Metropolitan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548A72AD" w:rsidR="00C75025" w:rsidRPr="004A1D48" w:rsidRDefault="00876244" w:rsidP="00806B09">
    <w:pPr>
      <w:jc w:val="center"/>
      <w:rPr>
        <w:rFonts w:ascii="Verdana" w:hAnsi="Verdana"/>
        <w:b/>
        <w:sz w:val="28"/>
        <w:szCs w:val="28"/>
      </w:rPr>
    </w:pPr>
    <w:r>
      <w:rPr>
        <w:rFonts w:ascii="Verdana" w:hAnsi="Verdana"/>
        <w:b/>
        <w:sz w:val="28"/>
        <w:szCs w:val="28"/>
      </w:rPr>
      <w:t>Local Services and Land Use</w:t>
    </w:r>
    <w:r w:rsidR="00B5280D">
      <w:rPr>
        <w:rFonts w:ascii="Verdana" w:hAnsi="Verdana"/>
        <w:b/>
        <w:sz w:val="28"/>
        <w:szCs w:val="28"/>
      </w:rPr>
      <w:t xml:space="preserve">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177C"/>
    <w:multiLevelType w:val="hybridMultilevel"/>
    <w:tmpl w:val="537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6B4"/>
    <w:multiLevelType w:val="hybridMultilevel"/>
    <w:tmpl w:val="329AB20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32E4A72"/>
    <w:multiLevelType w:val="hybridMultilevel"/>
    <w:tmpl w:val="5BE0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D3AC3"/>
    <w:multiLevelType w:val="hybridMultilevel"/>
    <w:tmpl w:val="3B9AF952"/>
    <w:lvl w:ilvl="0" w:tplc="26CCAA8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96BED"/>
    <w:multiLevelType w:val="hybridMultilevel"/>
    <w:tmpl w:val="584C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36799"/>
    <w:multiLevelType w:val="hybridMultilevel"/>
    <w:tmpl w:val="54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34D30"/>
    <w:multiLevelType w:val="hybridMultilevel"/>
    <w:tmpl w:val="EEE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64399"/>
    <w:multiLevelType w:val="hybridMultilevel"/>
    <w:tmpl w:val="60D89A66"/>
    <w:lvl w:ilvl="0" w:tplc="2564D336">
      <w:start w:val="1"/>
      <w:numFmt w:val="decimal"/>
      <w:lvlText w:val="%1."/>
      <w:lvlJc w:val="left"/>
      <w:pPr>
        <w:ind w:left="1500" w:hanging="450"/>
      </w:pPr>
      <w:rPr>
        <w:rFonts w:ascii="Arial" w:hAnsi="Arial" w:cs="Arial"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74D84F97"/>
    <w:multiLevelType w:val="hybridMultilevel"/>
    <w:tmpl w:val="4FE0B33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774A353B"/>
    <w:multiLevelType w:val="hybridMultilevel"/>
    <w:tmpl w:val="89DE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5"/>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189"/>
    <w:rsid w:val="00002565"/>
    <w:rsid w:val="00002EFF"/>
    <w:rsid w:val="000038DD"/>
    <w:rsid w:val="00003BFD"/>
    <w:rsid w:val="000048A8"/>
    <w:rsid w:val="0000511B"/>
    <w:rsid w:val="00006AAA"/>
    <w:rsid w:val="00007170"/>
    <w:rsid w:val="000079A1"/>
    <w:rsid w:val="00011320"/>
    <w:rsid w:val="00011563"/>
    <w:rsid w:val="00012770"/>
    <w:rsid w:val="00014584"/>
    <w:rsid w:val="000163A6"/>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26604"/>
    <w:rsid w:val="00027433"/>
    <w:rsid w:val="000311D8"/>
    <w:rsid w:val="000315B2"/>
    <w:rsid w:val="00031E7D"/>
    <w:rsid w:val="00032017"/>
    <w:rsid w:val="0003207F"/>
    <w:rsid w:val="000321D8"/>
    <w:rsid w:val="000333D7"/>
    <w:rsid w:val="000333DA"/>
    <w:rsid w:val="00033658"/>
    <w:rsid w:val="00033777"/>
    <w:rsid w:val="000351B5"/>
    <w:rsid w:val="00043A7B"/>
    <w:rsid w:val="00043D4E"/>
    <w:rsid w:val="00044521"/>
    <w:rsid w:val="0004549A"/>
    <w:rsid w:val="00046824"/>
    <w:rsid w:val="000470FF"/>
    <w:rsid w:val="00047119"/>
    <w:rsid w:val="00051CE7"/>
    <w:rsid w:val="0005201B"/>
    <w:rsid w:val="000533AF"/>
    <w:rsid w:val="0005518C"/>
    <w:rsid w:val="000553F5"/>
    <w:rsid w:val="00055B9A"/>
    <w:rsid w:val="0005642B"/>
    <w:rsid w:val="00056C81"/>
    <w:rsid w:val="000577A3"/>
    <w:rsid w:val="00060235"/>
    <w:rsid w:val="00060D99"/>
    <w:rsid w:val="0006124B"/>
    <w:rsid w:val="00061676"/>
    <w:rsid w:val="00062056"/>
    <w:rsid w:val="00063082"/>
    <w:rsid w:val="00063E46"/>
    <w:rsid w:val="00066CEA"/>
    <w:rsid w:val="00067A0F"/>
    <w:rsid w:val="00070491"/>
    <w:rsid w:val="00072299"/>
    <w:rsid w:val="000722EA"/>
    <w:rsid w:val="000736F6"/>
    <w:rsid w:val="0007404A"/>
    <w:rsid w:val="00076260"/>
    <w:rsid w:val="000766A2"/>
    <w:rsid w:val="00076F58"/>
    <w:rsid w:val="00080295"/>
    <w:rsid w:val="00081382"/>
    <w:rsid w:val="00082009"/>
    <w:rsid w:val="0008325A"/>
    <w:rsid w:val="00086A9B"/>
    <w:rsid w:val="00087BF6"/>
    <w:rsid w:val="000913B6"/>
    <w:rsid w:val="00091AAD"/>
    <w:rsid w:val="00092C4C"/>
    <w:rsid w:val="00093E2E"/>
    <w:rsid w:val="000940FB"/>
    <w:rsid w:val="00094E9C"/>
    <w:rsid w:val="000956D8"/>
    <w:rsid w:val="00095A14"/>
    <w:rsid w:val="000967D1"/>
    <w:rsid w:val="00096944"/>
    <w:rsid w:val="000976A4"/>
    <w:rsid w:val="00097FCF"/>
    <w:rsid w:val="000A0800"/>
    <w:rsid w:val="000A0835"/>
    <w:rsid w:val="000A0A31"/>
    <w:rsid w:val="000A1A74"/>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3C4D"/>
    <w:rsid w:val="000B650C"/>
    <w:rsid w:val="000B70C3"/>
    <w:rsid w:val="000C20E2"/>
    <w:rsid w:val="000C299B"/>
    <w:rsid w:val="000C311D"/>
    <w:rsid w:val="000C3592"/>
    <w:rsid w:val="000C44B1"/>
    <w:rsid w:val="000C4BA4"/>
    <w:rsid w:val="000C4E99"/>
    <w:rsid w:val="000C4E9C"/>
    <w:rsid w:val="000C5D59"/>
    <w:rsid w:val="000C61D1"/>
    <w:rsid w:val="000C6442"/>
    <w:rsid w:val="000C6F99"/>
    <w:rsid w:val="000D01AF"/>
    <w:rsid w:val="000D077F"/>
    <w:rsid w:val="000D097E"/>
    <w:rsid w:val="000D0F7A"/>
    <w:rsid w:val="000D2CB6"/>
    <w:rsid w:val="000D4A15"/>
    <w:rsid w:val="000D5202"/>
    <w:rsid w:val="000D5809"/>
    <w:rsid w:val="000D6835"/>
    <w:rsid w:val="000D6C72"/>
    <w:rsid w:val="000E0684"/>
    <w:rsid w:val="000E15A9"/>
    <w:rsid w:val="000E1BAB"/>
    <w:rsid w:val="000E1CD3"/>
    <w:rsid w:val="000E30A8"/>
    <w:rsid w:val="000E4781"/>
    <w:rsid w:val="000E52F6"/>
    <w:rsid w:val="000E7EFC"/>
    <w:rsid w:val="000F29F5"/>
    <w:rsid w:val="000F33D3"/>
    <w:rsid w:val="000F4DCA"/>
    <w:rsid w:val="000F5E4A"/>
    <w:rsid w:val="000F67E6"/>
    <w:rsid w:val="000F68D8"/>
    <w:rsid w:val="00102F98"/>
    <w:rsid w:val="00103094"/>
    <w:rsid w:val="00105382"/>
    <w:rsid w:val="0010576B"/>
    <w:rsid w:val="00106179"/>
    <w:rsid w:val="001062E7"/>
    <w:rsid w:val="00106466"/>
    <w:rsid w:val="00106926"/>
    <w:rsid w:val="001074C3"/>
    <w:rsid w:val="00110AC4"/>
    <w:rsid w:val="00111799"/>
    <w:rsid w:val="00113B09"/>
    <w:rsid w:val="00114320"/>
    <w:rsid w:val="00114EBE"/>
    <w:rsid w:val="00117D3D"/>
    <w:rsid w:val="00121D0A"/>
    <w:rsid w:val="00124075"/>
    <w:rsid w:val="0012573D"/>
    <w:rsid w:val="00126322"/>
    <w:rsid w:val="00131D0E"/>
    <w:rsid w:val="001320CB"/>
    <w:rsid w:val="00132727"/>
    <w:rsid w:val="0013286C"/>
    <w:rsid w:val="00132C16"/>
    <w:rsid w:val="00132DFC"/>
    <w:rsid w:val="00132FA5"/>
    <w:rsid w:val="00133981"/>
    <w:rsid w:val="00133F56"/>
    <w:rsid w:val="0013486D"/>
    <w:rsid w:val="0013537B"/>
    <w:rsid w:val="0013555F"/>
    <w:rsid w:val="00136122"/>
    <w:rsid w:val="00137469"/>
    <w:rsid w:val="00137B21"/>
    <w:rsid w:val="001404CF"/>
    <w:rsid w:val="00140797"/>
    <w:rsid w:val="00140997"/>
    <w:rsid w:val="00140D86"/>
    <w:rsid w:val="00141B7A"/>
    <w:rsid w:val="001426ED"/>
    <w:rsid w:val="00142F7E"/>
    <w:rsid w:val="00144072"/>
    <w:rsid w:val="001440C8"/>
    <w:rsid w:val="001440E6"/>
    <w:rsid w:val="001463CF"/>
    <w:rsid w:val="00146506"/>
    <w:rsid w:val="001509B2"/>
    <w:rsid w:val="0015229A"/>
    <w:rsid w:val="00152D09"/>
    <w:rsid w:val="00154E2E"/>
    <w:rsid w:val="00157334"/>
    <w:rsid w:val="00162093"/>
    <w:rsid w:val="00163DEF"/>
    <w:rsid w:val="0016552E"/>
    <w:rsid w:val="00166774"/>
    <w:rsid w:val="001702C8"/>
    <w:rsid w:val="001718C9"/>
    <w:rsid w:val="00171FE0"/>
    <w:rsid w:val="00172E19"/>
    <w:rsid w:val="001738AC"/>
    <w:rsid w:val="00173D99"/>
    <w:rsid w:val="00174080"/>
    <w:rsid w:val="00174BB6"/>
    <w:rsid w:val="00174FEE"/>
    <w:rsid w:val="00176B58"/>
    <w:rsid w:val="00177734"/>
    <w:rsid w:val="001835BD"/>
    <w:rsid w:val="00183EAB"/>
    <w:rsid w:val="0018563A"/>
    <w:rsid w:val="00185D38"/>
    <w:rsid w:val="00185D47"/>
    <w:rsid w:val="00185F51"/>
    <w:rsid w:val="001860B7"/>
    <w:rsid w:val="00186258"/>
    <w:rsid w:val="00187B62"/>
    <w:rsid w:val="00187ECE"/>
    <w:rsid w:val="0019001E"/>
    <w:rsid w:val="00190D5A"/>
    <w:rsid w:val="00191047"/>
    <w:rsid w:val="001913AD"/>
    <w:rsid w:val="0019432F"/>
    <w:rsid w:val="00194359"/>
    <w:rsid w:val="00195414"/>
    <w:rsid w:val="0019566F"/>
    <w:rsid w:val="0019583B"/>
    <w:rsid w:val="001969F5"/>
    <w:rsid w:val="00196D35"/>
    <w:rsid w:val="00197513"/>
    <w:rsid w:val="001A1721"/>
    <w:rsid w:val="001A1D18"/>
    <w:rsid w:val="001A1F93"/>
    <w:rsid w:val="001A2093"/>
    <w:rsid w:val="001A2421"/>
    <w:rsid w:val="001A2730"/>
    <w:rsid w:val="001A3BDD"/>
    <w:rsid w:val="001A4125"/>
    <w:rsid w:val="001A4D65"/>
    <w:rsid w:val="001A5603"/>
    <w:rsid w:val="001A5669"/>
    <w:rsid w:val="001A5A39"/>
    <w:rsid w:val="001A69FC"/>
    <w:rsid w:val="001A79D0"/>
    <w:rsid w:val="001B1A4B"/>
    <w:rsid w:val="001B4AE9"/>
    <w:rsid w:val="001B4E6F"/>
    <w:rsid w:val="001B51E0"/>
    <w:rsid w:val="001B65A3"/>
    <w:rsid w:val="001B6C67"/>
    <w:rsid w:val="001B7023"/>
    <w:rsid w:val="001C0CD3"/>
    <w:rsid w:val="001C254D"/>
    <w:rsid w:val="001C4B19"/>
    <w:rsid w:val="001C4EAE"/>
    <w:rsid w:val="001C6CB9"/>
    <w:rsid w:val="001D0111"/>
    <w:rsid w:val="001D0482"/>
    <w:rsid w:val="001D15FF"/>
    <w:rsid w:val="001D234D"/>
    <w:rsid w:val="001D2DDB"/>
    <w:rsid w:val="001D396A"/>
    <w:rsid w:val="001D3FB0"/>
    <w:rsid w:val="001D4354"/>
    <w:rsid w:val="001D525A"/>
    <w:rsid w:val="001D6FB9"/>
    <w:rsid w:val="001D7004"/>
    <w:rsid w:val="001D718E"/>
    <w:rsid w:val="001E0DD3"/>
    <w:rsid w:val="001E0E59"/>
    <w:rsid w:val="001E1042"/>
    <w:rsid w:val="001E2342"/>
    <w:rsid w:val="001E2BAC"/>
    <w:rsid w:val="001E3B1C"/>
    <w:rsid w:val="001E45BF"/>
    <w:rsid w:val="001E504E"/>
    <w:rsid w:val="001E50B4"/>
    <w:rsid w:val="001E5D41"/>
    <w:rsid w:val="001E6331"/>
    <w:rsid w:val="001E672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156E"/>
    <w:rsid w:val="002054F9"/>
    <w:rsid w:val="002072C9"/>
    <w:rsid w:val="0020735A"/>
    <w:rsid w:val="00210E29"/>
    <w:rsid w:val="00212C08"/>
    <w:rsid w:val="00215732"/>
    <w:rsid w:val="0021720C"/>
    <w:rsid w:val="00220282"/>
    <w:rsid w:val="00220AEB"/>
    <w:rsid w:val="002213A4"/>
    <w:rsid w:val="00221E45"/>
    <w:rsid w:val="0022230C"/>
    <w:rsid w:val="00223040"/>
    <w:rsid w:val="00224F9B"/>
    <w:rsid w:val="00225C65"/>
    <w:rsid w:val="00227E8A"/>
    <w:rsid w:val="00230A23"/>
    <w:rsid w:val="00230AA7"/>
    <w:rsid w:val="00230B3D"/>
    <w:rsid w:val="00230D76"/>
    <w:rsid w:val="00231EE2"/>
    <w:rsid w:val="002327A2"/>
    <w:rsid w:val="00232B86"/>
    <w:rsid w:val="002333E7"/>
    <w:rsid w:val="00234580"/>
    <w:rsid w:val="002345A1"/>
    <w:rsid w:val="0023479E"/>
    <w:rsid w:val="00236BA3"/>
    <w:rsid w:val="002413EE"/>
    <w:rsid w:val="00242C14"/>
    <w:rsid w:val="002437F3"/>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66"/>
    <w:rsid w:val="00264BE1"/>
    <w:rsid w:val="00265D03"/>
    <w:rsid w:val="00265EB7"/>
    <w:rsid w:val="00267652"/>
    <w:rsid w:val="00270412"/>
    <w:rsid w:val="00270739"/>
    <w:rsid w:val="00271F53"/>
    <w:rsid w:val="002720F5"/>
    <w:rsid w:val="00272475"/>
    <w:rsid w:val="002742DE"/>
    <w:rsid w:val="00275B58"/>
    <w:rsid w:val="00276EE4"/>
    <w:rsid w:val="00276FDA"/>
    <w:rsid w:val="002807AA"/>
    <w:rsid w:val="0028252E"/>
    <w:rsid w:val="00283483"/>
    <w:rsid w:val="00283B58"/>
    <w:rsid w:val="0028410A"/>
    <w:rsid w:val="00285993"/>
    <w:rsid w:val="002859EF"/>
    <w:rsid w:val="00285AF1"/>
    <w:rsid w:val="0029050E"/>
    <w:rsid w:val="00292DEC"/>
    <w:rsid w:val="00293B99"/>
    <w:rsid w:val="00293D02"/>
    <w:rsid w:val="00294222"/>
    <w:rsid w:val="00294D7B"/>
    <w:rsid w:val="00296690"/>
    <w:rsid w:val="002A1127"/>
    <w:rsid w:val="002A1228"/>
    <w:rsid w:val="002A2177"/>
    <w:rsid w:val="002A2420"/>
    <w:rsid w:val="002A6326"/>
    <w:rsid w:val="002B0E1F"/>
    <w:rsid w:val="002B1C17"/>
    <w:rsid w:val="002B376D"/>
    <w:rsid w:val="002B6544"/>
    <w:rsid w:val="002B76A4"/>
    <w:rsid w:val="002B7D72"/>
    <w:rsid w:val="002C13D3"/>
    <w:rsid w:val="002C1543"/>
    <w:rsid w:val="002C28DD"/>
    <w:rsid w:val="002C42B2"/>
    <w:rsid w:val="002C4C97"/>
    <w:rsid w:val="002C4D38"/>
    <w:rsid w:val="002C7DB6"/>
    <w:rsid w:val="002D1993"/>
    <w:rsid w:val="002D6D64"/>
    <w:rsid w:val="002E0EBA"/>
    <w:rsid w:val="002E12EF"/>
    <w:rsid w:val="002E1A45"/>
    <w:rsid w:val="002E4150"/>
    <w:rsid w:val="002E4AB7"/>
    <w:rsid w:val="002E6164"/>
    <w:rsid w:val="002E61CB"/>
    <w:rsid w:val="002E6554"/>
    <w:rsid w:val="002E6838"/>
    <w:rsid w:val="002E71BD"/>
    <w:rsid w:val="002F22DB"/>
    <w:rsid w:val="002F2C13"/>
    <w:rsid w:val="002F3DFD"/>
    <w:rsid w:val="002F6129"/>
    <w:rsid w:val="003002EE"/>
    <w:rsid w:val="00301EF5"/>
    <w:rsid w:val="00302F3E"/>
    <w:rsid w:val="0030370D"/>
    <w:rsid w:val="00303D74"/>
    <w:rsid w:val="0030553B"/>
    <w:rsid w:val="00306680"/>
    <w:rsid w:val="00307D40"/>
    <w:rsid w:val="003106EC"/>
    <w:rsid w:val="003110A1"/>
    <w:rsid w:val="00311CD5"/>
    <w:rsid w:val="003143D9"/>
    <w:rsid w:val="003149CE"/>
    <w:rsid w:val="00315111"/>
    <w:rsid w:val="0031514F"/>
    <w:rsid w:val="0031593D"/>
    <w:rsid w:val="0031685E"/>
    <w:rsid w:val="00320250"/>
    <w:rsid w:val="00321185"/>
    <w:rsid w:val="00321882"/>
    <w:rsid w:val="003218B9"/>
    <w:rsid w:val="00321CDB"/>
    <w:rsid w:val="00322AA8"/>
    <w:rsid w:val="003260D6"/>
    <w:rsid w:val="00327189"/>
    <w:rsid w:val="0032788E"/>
    <w:rsid w:val="00330976"/>
    <w:rsid w:val="00332227"/>
    <w:rsid w:val="00332D92"/>
    <w:rsid w:val="00335C8F"/>
    <w:rsid w:val="00336FF7"/>
    <w:rsid w:val="003377D3"/>
    <w:rsid w:val="003406EB"/>
    <w:rsid w:val="00340E1F"/>
    <w:rsid w:val="003414C3"/>
    <w:rsid w:val="0034168A"/>
    <w:rsid w:val="003416A6"/>
    <w:rsid w:val="00342043"/>
    <w:rsid w:val="00343549"/>
    <w:rsid w:val="00343A9E"/>
    <w:rsid w:val="00344898"/>
    <w:rsid w:val="00345580"/>
    <w:rsid w:val="0034627D"/>
    <w:rsid w:val="00347DD1"/>
    <w:rsid w:val="00347F7B"/>
    <w:rsid w:val="00351BC8"/>
    <w:rsid w:val="00352E55"/>
    <w:rsid w:val="00352ED6"/>
    <w:rsid w:val="00352F5F"/>
    <w:rsid w:val="003531FC"/>
    <w:rsid w:val="003536EA"/>
    <w:rsid w:val="00353F01"/>
    <w:rsid w:val="00355729"/>
    <w:rsid w:val="00356FD8"/>
    <w:rsid w:val="00361436"/>
    <w:rsid w:val="003616DB"/>
    <w:rsid w:val="00362EF8"/>
    <w:rsid w:val="00363CBA"/>
    <w:rsid w:val="003648B8"/>
    <w:rsid w:val="00365DAD"/>
    <w:rsid w:val="00366F46"/>
    <w:rsid w:val="00367E02"/>
    <w:rsid w:val="003716AB"/>
    <w:rsid w:val="00371EA6"/>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A6A"/>
    <w:rsid w:val="0039564B"/>
    <w:rsid w:val="00395FD4"/>
    <w:rsid w:val="003967B7"/>
    <w:rsid w:val="003A0E1D"/>
    <w:rsid w:val="003A12AE"/>
    <w:rsid w:val="003A202F"/>
    <w:rsid w:val="003A213C"/>
    <w:rsid w:val="003A2203"/>
    <w:rsid w:val="003A24D6"/>
    <w:rsid w:val="003A2766"/>
    <w:rsid w:val="003A374B"/>
    <w:rsid w:val="003A428F"/>
    <w:rsid w:val="003A6408"/>
    <w:rsid w:val="003B0446"/>
    <w:rsid w:val="003B09C1"/>
    <w:rsid w:val="003B0E78"/>
    <w:rsid w:val="003B1594"/>
    <w:rsid w:val="003B184F"/>
    <w:rsid w:val="003B1B3D"/>
    <w:rsid w:val="003B2D4C"/>
    <w:rsid w:val="003B3318"/>
    <w:rsid w:val="003B3572"/>
    <w:rsid w:val="003B3E46"/>
    <w:rsid w:val="003B4653"/>
    <w:rsid w:val="003B52A7"/>
    <w:rsid w:val="003B7420"/>
    <w:rsid w:val="003C027F"/>
    <w:rsid w:val="003C13F8"/>
    <w:rsid w:val="003C31C2"/>
    <w:rsid w:val="003C3AE8"/>
    <w:rsid w:val="003C6AB9"/>
    <w:rsid w:val="003C6B62"/>
    <w:rsid w:val="003C7596"/>
    <w:rsid w:val="003C78B5"/>
    <w:rsid w:val="003D06D2"/>
    <w:rsid w:val="003D1F9A"/>
    <w:rsid w:val="003D24A2"/>
    <w:rsid w:val="003D3A4B"/>
    <w:rsid w:val="003D3E56"/>
    <w:rsid w:val="003D4CA2"/>
    <w:rsid w:val="003D5C00"/>
    <w:rsid w:val="003D6556"/>
    <w:rsid w:val="003D7347"/>
    <w:rsid w:val="003E0A75"/>
    <w:rsid w:val="003E2957"/>
    <w:rsid w:val="003E2E44"/>
    <w:rsid w:val="003E32E3"/>
    <w:rsid w:val="003E52FC"/>
    <w:rsid w:val="003E54B1"/>
    <w:rsid w:val="003F252B"/>
    <w:rsid w:val="003F2CE8"/>
    <w:rsid w:val="003F3805"/>
    <w:rsid w:val="003F635B"/>
    <w:rsid w:val="003F6967"/>
    <w:rsid w:val="003F743B"/>
    <w:rsid w:val="003F7F18"/>
    <w:rsid w:val="004004FE"/>
    <w:rsid w:val="00400A17"/>
    <w:rsid w:val="00400C1C"/>
    <w:rsid w:val="00401E29"/>
    <w:rsid w:val="004022C9"/>
    <w:rsid w:val="00402D08"/>
    <w:rsid w:val="00403695"/>
    <w:rsid w:val="00404F31"/>
    <w:rsid w:val="00405402"/>
    <w:rsid w:val="00407351"/>
    <w:rsid w:val="004073BB"/>
    <w:rsid w:val="004079CC"/>
    <w:rsid w:val="00413BB8"/>
    <w:rsid w:val="0041435C"/>
    <w:rsid w:val="00415029"/>
    <w:rsid w:val="00415C99"/>
    <w:rsid w:val="004164CB"/>
    <w:rsid w:val="00416EC1"/>
    <w:rsid w:val="00417EB7"/>
    <w:rsid w:val="00420FBA"/>
    <w:rsid w:val="00421A90"/>
    <w:rsid w:val="00421B59"/>
    <w:rsid w:val="00421D84"/>
    <w:rsid w:val="00422362"/>
    <w:rsid w:val="00422570"/>
    <w:rsid w:val="00422ED9"/>
    <w:rsid w:val="00423F29"/>
    <w:rsid w:val="00424662"/>
    <w:rsid w:val="004251AC"/>
    <w:rsid w:val="00426722"/>
    <w:rsid w:val="0042746D"/>
    <w:rsid w:val="00430213"/>
    <w:rsid w:val="00431A43"/>
    <w:rsid w:val="00431EEF"/>
    <w:rsid w:val="00433E5C"/>
    <w:rsid w:val="004349B7"/>
    <w:rsid w:val="00436DD2"/>
    <w:rsid w:val="0043717B"/>
    <w:rsid w:val="00437287"/>
    <w:rsid w:val="0044115A"/>
    <w:rsid w:val="004412EB"/>
    <w:rsid w:val="00443B57"/>
    <w:rsid w:val="00443D25"/>
    <w:rsid w:val="0044741B"/>
    <w:rsid w:val="00447B01"/>
    <w:rsid w:val="00450155"/>
    <w:rsid w:val="0045274D"/>
    <w:rsid w:val="00452DA1"/>
    <w:rsid w:val="00454400"/>
    <w:rsid w:val="00455FE6"/>
    <w:rsid w:val="00456257"/>
    <w:rsid w:val="00460FD6"/>
    <w:rsid w:val="004611A4"/>
    <w:rsid w:val="00461BF0"/>
    <w:rsid w:val="00462EA2"/>
    <w:rsid w:val="0046321B"/>
    <w:rsid w:val="004633C9"/>
    <w:rsid w:val="00465E3F"/>
    <w:rsid w:val="0046635A"/>
    <w:rsid w:val="004665D9"/>
    <w:rsid w:val="00467050"/>
    <w:rsid w:val="0046772F"/>
    <w:rsid w:val="0047090B"/>
    <w:rsid w:val="0047220A"/>
    <w:rsid w:val="0047262B"/>
    <w:rsid w:val="00472A96"/>
    <w:rsid w:val="00472E21"/>
    <w:rsid w:val="0047355F"/>
    <w:rsid w:val="00473BE5"/>
    <w:rsid w:val="00473BEB"/>
    <w:rsid w:val="00474DBF"/>
    <w:rsid w:val="004768CA"/>
    <w:rsid w:val="0048143B"/>
    <w:rsid w:val="00482087"/>
    <w:rsid w:val="004821C0"/>
    <w:rsid w:val="00483F1A"/>
    <w:rsid w:val="00485E5A"/>
    <w:rsid w:val="0048608E"/>
    <w:rsid w:val="0048657D"/>
    <w:rsid w:val="00486B52"/>
    <w:rsid w:val="0048715C"/>
    <w:rsid w:val="00487295"/>
    <w:rsid w:val="00490068"/>
    <w:rsid w:val="004900A4"/>
    <w:rsid w:val="00490B18"/>
    <w:rsid w:val="00491257"/>
    <w:rsid w:val="004919C6"/>
    <w:rsid w:val="004927DD"/>
    <w:rsid w:val="00494B53"/>
    <w:rsid w:val="00495152"/>
    <w:rsid w:val="00496C3D"/>
    <w:rsid w:val="004973DF"/>
    <w:rsid w:val="004A139B"/>
    <w:rsid w:val="004A14BB"/>
    <w:rsid w:val="004A1529"/>
    <w:rsid w:val="004A16D6"/>
    <w:rsid w:val="004A3EEF"/>
    <w:rsid w:val="004A56A4"/>
    <w:rsid w:val="004A59B3"/>
    <w:rsid w:val="004A6042"/>
    <w:rsid w:val="004A60F8"/>
    <w:rsid w:val="004A764A"/>
    <w:rsid w:val="004B0159"/>
    <w:rsid w:val="004B0325"/>
    <w:rsid w:val="004B0743"/>
    <w:rsid w:val="004B0F80"/>
    <w:rsid w:val="004B21CD"/>
    <w:rsid w:val="004B2C3E"/>
    <w:rsid w:val="004B3D7A"/>
    <w:rsid w:val="004B5D19"/>
    <w:rsid w:val="004B706D"/>
    <w:rsid w:val="004B74B3"/>
    <w:rsid w:val="004C06B4"/>
    <w:rsid w:val="004C083D"/>
    <w:rsid w:val="004C20B1"/>
    <w:rsid w:val="004C241A"/>
    <w:rsid w:val="004C2642"/>
    <w:rsid w:val="004C2A6B"/>
    <w:rsid w:val="004C3034"/>
    <w:rsid w:val="004C3D3A"/>
    <w:rsid w:val="004C4AA8"/>
    <w:rsid w:val="004C4F9F"/>
    <w:rsid w:val="004C570A"/>
    <w:rsid w:val="004C76FB"/>
    <w:rsid w:val="004C7B7F"/>
    <w:rsid w:val="004D160D"/>
    <w:rsid w:val="004D2FE8"/>
    <w:rsid w:val="004D30D7"/>
    <w:rsid w:val="004D31B6"/>
    <w:rsid w:val="004D3E48"/>
    <w:rsid w:val="004D4AF9"/>
    <w:rsid w:val="004D5297"/>
    <w:rsid w:val="004D6102"/>
    <w:rsid w:val="004D7B6B"/>
    <w:rsid w:val="004E03AF"/>
    <w:rsid w:val="004E0E02"/>
    <w:rsid w:val="004E25F6"/>
    <w:rsid w:val="004E32BE"/>
    <w:rsid w:val="004E48AE"/>
    <w:rsid w:val="004E5EB7"/>
    <w:rsid w:val="004E646C"/>
    <w:rsid w:val="004E6D1D"/>
    <w:rsid w:val="004F0FCB"/>
    <w:rsid w:val="004F400E"/>
    <w:rsid w:val="004F504F"/>
    <w:rsid w:val="004F57F7"/>
    <w:rsid w:val="004F5BD8"/>
    <w:rsid w:val="004F5DDB"/>
    <w:rsid w:val="004F70E1"/>
    <w:rsid w:val="00500D13"/>
    <w:rsid w:val="00501362"/>
    <w:rsid w:val="00502028"/>
    <w:rsid w:val="0050458D"/>
    <w:rsid w:val="00505627"/>
    <w:rsid w:val="00505AD2"/>
    <w:rsid w:val="0050612C"/>
    <w:rsid w:val="0050732B"/>
    <w:rsid w:val="00507D97"/>
    <w:rsid w:val="00510434"/>
    <w:rsid w:val="005110FE"/>
    <w:rsid w:val="00511206"/>
    <w:rsid w:val="00511CC0"/>
    <w:rsid w:val="00512D34"/>
    <w:rsid w:val="00512F16"/>
    <w:rsid w:val="00515150"/>
    <w:rsid w:val="00515368"/>
    <w:rsid w:val="005161FC"/>
    <w:rsid w:val="00516686"/>
    <w:rsid w:val="005178C1"/>
    <w:rsid w:val="00520E30"/>
    <w:rsid w:val="005218F6"/>
    <w:rsid w:val="00522D68"/>
    <w:rsid w:val="00525F12"/>
    <w:rsid w:val="0052662A"/>
    <w:rsid w:val="00526934"/>
    <w:rsid w:val="00527709"/>
    <w:rsid w:val="0053049D"/>
    <w:rsid w:val="0053306D"/>
    <w:rsid w:val="00535D31"/>
    <w:rsid w:val="00537A1F"/>
    <w:rsid w:val="00537B98"/>
    <w:rsid w:val="00541E71"/>
    <w:rsid w:val="00541FF7"/>
    <w:rsid w:val="0054505F"/>
    <w:rsid w:val="005461D9"/>
    <w:rsid w:val="0054685E"/>
    <w:rsid w:val="00547A2C"/>
    <w:rsid w:val="00547D83"/>
    <w:rsid w:val="00547FA2"/>
    <w:rsid w:val="00550611"/>
    <w:rsid w:val="005513CD"/>
    <w:rsid w:val="00551D64"/>
    <w:rsid w:val="00553305"/>
    <w:rsid w:val="00554CE6"/>
    <w:rsid w:val="00554DD2"/>
    <w:rsid w:val="00554E38"/>
    <w:rsid w:val="005572A4"/>
    <w:rsid w:val="005574A9"/>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3E93"/>
    <w:rsid w:val="00575B03"/>
    <w:rsid w:val="00575F60"/>
    <w:rsid w:val="00576BCE"/>
    <w:rsid w:val="00581316"/>
    <w:rsid w:val="00581625"/>
    <w:rsid w:val="00581978"/>
    <w:rsid w:val="00581B47"/>
    <w:rsid w:val="00581C94"/>
    <w:rsid w:val="0058291D"/>
    <w:rsid w:val="00582D36"/>
    <w:rsid w:val="00583A0C"/>
    <w:rsid w:val="00584305"/>
    <w:rsid w:val="00584D06"/>
    <w:rsid w:val="00585563"/>
    <w:rsid w:val="0058583C"/>
    <w:rsid w:val="005878CE"/>
    <w:rsid w:val="0059081A"/>
    <w:rsid w:val="00590A54"/>
    <w:rsid w:val="00590C7D"/>
    <w:rsid w:val="00592A33"/>
    <w:rsid w:val="00596ACA"/>
    <w:rsid w:val="005A09B0"/>
    <w:rsid w:val="005A1377"/>
    <w:rsid w:val="005A2AE5"/>
    <w:rsid w:val="005A2BC9"/>
    <w:rsid w:val="005A2CC3"/>
    <w:rsid w:val="005A3FD9"/>
    <w:rsid w:val="005A4155"/>
    <w:rsid w:val="005A5CC1"/>
    <w:rsid w:val="005A75B9"/>
    <w:rsid w:val="005A7B2A"/>
    <w:rsid w:val="005A7E12"/>
    <w:rsid w:val="005B0541"/>
    <w:rsid w:val="005B0FD8"/>
    <w:rsid w:val="005B7D1A"/>
    <w:rsid w:val="005C1BC7"/>
    <w:rsid w:val="005C44C6"/>
    <w:rsid w:val="005C4BCC"/>
    <w:rsid w:val="005C5410"/>
    <w:rsid w:val="005C5A28"/>
    <w:rsid w:val="005C5F4E"/>
    <w:rsid w:val="005C624B"/>
    <w:rsid w:val="005D056C"/>
    <w:rsid w:val="005D0B4A"/>
    <w:rsid w:val="005D256E"/>
    <w:rsid w:val="005D60A2"/>
    <w:rsid w:val="005D7071"/>
    <w:rsid w:val="005E0504"/>
    <w:rsid w:val="005E0549"/>
    <w:rsid w:val="005E1894"/>
    <w:rsid w:val="005E440F"/>
    <w:rsid w:val="005E59DE"/>
    <w:rsid w:val="005E611A"/>
    <w:rsid w:val="005E713B"/>
    <w:rsid w:val="005E7CF0"/>
    <w:rsid w:val="005F27C6"/>
    <w:rsid w:val="005F2888"/>
    <w:rsid w:val="005F3150"/>
    <w:rsid w:val="005F3567"/>
    <w:rsid w:val="005F4305"/>
    <w:rsid w:val="005F4BDA"/>
    <w:rsid w:val="005F4CCB"/>
    <w:rsid w:val="005F4EAE"/>
    <w:rsid w:val="005F5668"/>
    <w:rsid w:val="005F5F0C"/>
    <w:rsid w:val="005F6BA4"/>
    <w:rsid w:val="005F6FD5"/>
    <w:rsid w:val="005F720B"/>
    <w:rsid w:val="005F7A5A"/>
    <w:rsid w:val="00600CE0"/>
    <w:rsid w:val="006019D3"/>
    <w:rsid w:val="00601CD7"/>
    <w:rsid w:val="006020BC"/>
    <w:rsid w:val="006024DB"/>
    <w:rsid w:val="0060334F"/>
    <w:rsid w:val="00604FAF"/>
    <w:rsid w:val="00604FCB"/>
    <w:rsid w:val="0060582F"/>
    <w:rsid w:val="006059FB"/>
    <w:rsid w:val="00605B3B"/>
    <w:rsid w:val="00606970"/>
    <w:rsid w:val="00606D58"/>
    <w:rsid w:val="00607026"/>
    <w:rsid w:val="00610EE1"/>
    <w:rsid w:val="00611DD4"/>
    <w:rsid w:val="006130E9"/>
    <w:rsid w:val="006131AB"/>
    <w:rsid w:val="00615547"/>
    <w:rsid w:val="00616C01"/>
    <w:rsid w:val="006201B7"/>
    <w:rsid w:val="0062055D"/>
    <w:rsid w:val="00622006"/>
    <w:rsid w:val="00623245"/>
    <w:rsid w:val="006233C8"/>
    <w:rsid w:val="006236EF"/>
    <w:rsid w:val="00623E0D"/>
    <w:rsid w:val="0062549E"/>
    <w:rsid w:val="00626066"/>
    <w:rsid w:val="006268CE"/>
    <w:rsid w:val="006270DE"/>
    <w:rsid w:val="006315D7"/>
    <w:rsid w:val="006317CD"/>
    <w:rsid w:val="0063186B"/>
    <w:rsid w:val="00632319"/>
    <w:rsid w:val="00632658"/>
    <w:rsid w:val="00632ED8"/>
    <w:rsid w:val="00632F74"/>
    <w:rsid w:val="006332AD"/>
    <w:rsid w:val="00635383"/>
    <w:rsid w:val="00636905"/>
    <w:rsid w:val="00637167"/>
    <w:rsid w:val="00641390"/>
    <w:rsid w:val="006424F2"/>
    <w:rsid w:val="006425FE"/>
    <w:rsid w:val="00643BA7"/>
    <w:rsid w:val="00643DFB"/>
    <w:rsid w:val="00643E28"/>
    <w:rsid w:val="00644A72"/>
    <w:rsid w:val="00645C5A"/>
    <w:rsid w:val="00646BFB"/>
    <w:rsid w:val="006509AC"/>
    <w:rsid w:val="00650F7C"/>
    <w:rsid w:val="0065437B"/>
    <w:rsid w:val="0065437F"/>
    <w:rsid w:val="00655742"/>
    <w:rsid w:val="00656699"/>
    <w:rsid w:val="006577DB"/>
    <w:rsid w:val="00657A7A"/>
    <w:rsid w:val="0066056A"/>
    <w:rsid w:val="0066097C"/>
    <w:rsid w:val="0066130C"/>
    <w:rsid w:val="006620F2"/>
    <w:rsid w:val="0066224F"/>
    <w:rsid w:val="0066257C"/>
    <w:rsid w:val="00662E15"/>
    <w:rsid w:val="00663878"/>
    <w:rsid w:val="00664288"/>
    <w:rsid w:val="00664648"/>
    <w:rsid w:val="00664BEC"/>
    <w:rsid w:val="00665939"/>
    <w:rsid w:val="006664C0"/>
    <w:rsid w:val="0066783A"/>
    <w:rsid w:val="0067003A"/>
    <w:rsid w:val="006715A0"/>
    <w:rsid w:val="00671BEF"/>
    <w:rsid w:val="00675369"/>
    <w:rsid w:val="00675900"/>
    <w:rsid w:val="00676036"/>
    <w:rsid w:val="006767E7"/>
    <w:rsid w:val="006804C7"/>
    <w:rsid w:val="00683780"/>
    <w:rsid w:val="00683A2D"/>
    <w:rsid w:val="00684471"/>
    <w:rsid w:val="00686542"/>
    <w:rsid w:val="00686A7F"/>
    <w:rsid w:val="00687710"/>
    <w:rsid w:val="00687973"/>
    <w:rsid w:val="0069013F"/>
    <w:rsid w:val="00692925"/>
    <w:rsid w:val="00692F34"/>
    <w:rsid w:val="00695212"/>
    <w:rsid w:val="0069583B"/>
    <w:rsid w:val="00695C0F"/>
    <w:rsid w:val="00696759"/>
    <w:rsid w:val="0069690D"/>
    <w:rsid w:val="006A047D"/>
    <w:rsid w:val="006A1123"/>
    <w:rsid w:val="006A18DE"/>
    <w:rsid w:val="006A1DFC"/>
    <w:rsid w:val="006A1E5F"/>
    <w:rsid w:val="006A4253"/>
    <w:rsid w:val="006A58EF"/>
    <w:rsid w:val="006A5FDA"/>
    <w:rsid w:val="006A60EE"/>
    <w:rsid w:val="006A69B0"/>
    <w:rsid w:val="006A76F1"/>
    <w:rsid w:val="006A77A8"/>
    <w:rsid w:val="006B02D3"/>
    <w:rsid w:val="006B0DF8"/>
    <w:rsid w:val="006B134E"/>
    <w:rsid w:val="006B3473"/>
    <w:rsid w:val="006B42A5"/>
    <w:rsid w:val="006B4615"/>
    <w:rsid w:val="006B4D79"/>
    <w:rsid w:val="006B4E42"/>
    <w:rsid w:val="006B577E"/>
    <w:rsid w:val="006B5DD6"/>
    <w:rsid w:val="006B6642"/>
    <w:rsid w:val="006B6645"/>
    <w:rsid w:val="006B6B31"/>
    <w:rsid w:val="006B7D68"/>
    <w:rsid w:val="006B7DA0"/>
    <w:rsid w:val="006C0C61"/>
    <w:rsid w:val="006C1861"/>
    <w:rsid w:val="006C2015"/>
    <w:rsid w:val="006C2AAF"/>
    <w:rsid w:val="006C56A5"/>
    <w:rsid w:val="006C7139"/>
    <w:rsid w:val="006C71C9"/>
    <w:rsid w:val="006D0C50"/>
    <w:rsid w:val="006D186F"/>
    <w:rsid w:val="006D1FAB"/>
    <w:rsid w:val="006D3174"/>
    <w:rsid w:val="006D4A90"/>
    <w:rsid w:val="006D5B17"/>
    <w:rsid w:val="006D6BEA"/>
    <w:rsid w:val="006D6C04"/>
    <w:rsid w:val="006D7272"/>
    <w:rsid w:val="006E1DED"/>
    <w:rsid w:val="006E3EC7"/>
    <w:rsid w:val="006E7771"/>
    <w:rsid w:val="006F0ADB"/>
    <w:rsid w:val="006F129F"/>
    <w:rsid w:val="006F291D"/>
    <w:rsid w:val="006F41BB"/>
    <w:rsid w:val="006F445E"/>
    <w:rsid w:val="006F4AD3"/>
    <w:rsid w:val="006F5E92"/>
    <w:rsid w:val="006F604A"/>
    <w:rsid w:val="006F62F4"/>
    <w:rsid w:val="006F7148"/>
    <w:rsid w:val="006F715B"/>
    <w:rsid w:val="006F74E7"/>
    <w:rsid w:val="006F7ECD"/>
    <w:rsid w:val="007014C3"/>
    <w:rsid w:val="0070235C"/>
    <w:rsid w:val="00703B2A"/>
    <w:rsid w:val="0070539F"/>
    <w:rsid w:val="00705D32"/>
    <w:rsid w:val="00706E67"/>
    <w:rsid w:val="00707445"/>
    <w:rsid w:val="007074EC"/>
    <w:rsid w:val="007100C0"/>
    <w:rsid w:val="007103E3"/>
    <w:rsid w:val="007113AD"/>
    <w:rsid w:val="00711A85"/>
    <w:rsid w:val="00711DBF"/>
    <w:rsid w:val="007123BD"/>
    <w:rsid w:val="0071470B"/>
    <w:rsid w:val="0071540B"/>
    <w:rsid w:val="007155BD"/>
    <w:rsid w:val="00716FDD"/>
    <w:rsid w:val="007216BF"/>
    <w:rsid w:val="007219D8"/>
    <w:rsid w:val="00722569"/>
    <w:rsid w:val="00723D95"/>
    <w:rsid w:val="007244A4"/>
    <w:rsid w:val="00724D34"/>
    <w:rsid w:val="007260A1"/>
    <w:rsid w:val="0073043C"/>
    <w:rsid w:val="00730621"/>
    <w:rsid w:val="00731CC6"/>
    <w:rsid w:val="0073311B"/>
    <w:rsid w:val="007335BD"/>
    <w:rsid w:val="00733E02"/>
    <w:rsid w:val="00734103"/>
    <w:rsid w:val="0073475E"/>
    <w:rsid w:val="00734CFE"/>
    <w:rsid w:val="00734F1B"/>
    <w:rsid w:val="00734F2E"/>
    <w:rsid w:val="007358C8"/>
    <w:rsid w:val="00735F08"/>
    <w:rsid w:val="007362B5"/>
    <w:rsid w:val="007362F4"/>
    <w:rsid w:val="007404DF"/>
    <w:rsid w:val="007416A9"/>
    <w:rsid w:val="007470ED"/>
    <w:rsid w:val="00750388"/>
    <w:rsid w:val="007506B8"/>
    <w:rsid w:val="007506E8"/>
    <w:rsid w:val="007514F6"/>
    <w:rsid w:val="0075160D"/>
    <w:rsid w:val="007532A9"/>
    <w:rsid w:val="00753E84"/>
    <w:rsid w:val="00755A77"/>
    <w:rsid w:val="00755B13"/>
    <w:rsid w:val="00755B2F"/>
    <w:rsid w:val="00755C37"/>
    <w:rsid w:val="00756DB3"/>
    <w:rsid w:val="007574DF"/>
    <w:rsid w:val="007607D5"/>
    <w:rsid w:val="007635B2"/>
    <w:rsid w:val="0076386D"/>
    <w:rsid w:val="00765820"/>
    <w:rsid w:val="00765EB5"/>
    <w:rsid w:val="007665F6"/>
    <w:rsid w:val="00767B3E"/>
    <w:rsid w:val="00771486"/>
    <w:rsid w:val="00772135"/>
    <w:rsid w:val="00772261"/>
    <w:rsid w:val="00773139"/>
    <w:rsid w:val="00773149"/>
    <w:rsid w:val="0077439F"/>
    <w:rsid w:val="00774989"/>
    <w:rsid w:val="00774CF8"/>
    <w:rsid w:val="00775959"/>
    <w:rsid w:val="007814FF"/>
    <w:rsid w:val="0078206A"/>
    <w:rsid w:val="00782131"/>
    <w:rsid w:val="00782BD1"/>
    <w:rsid w:val="00782F7C"/>
    <w:rsid w:val="007836C0"/>
    <w:rsid w:val="00784160"/>
    <w:rsid w:val="00784E32"/>
    <w:rsid w:val="00786E0C"/>
    <w:rsid w:val="00787E8A"/>
    <w:rsid w:val="00790106"/>
    <w:rsid w:val="00790C51"/>
    <w:rsid w:val="00790D5F"/>
    <w:rsid w:val="00791045"/>
    <w:rsid w:val="00793B5F"/>
    <w:rsid w:val="00795056"/>
    <w:rsid w:val="007951FE"/>
    <w:rsid w:val="007952BD"/>
    <w:rsid w:val="00795505"/>
    <w:rsid w:val="00797DDB"/>
    <w:rsid w:val="007A0645"/>
    <w:rsid w:val="007A0F27"/>
    <w:rsid w:val="007A3A37"/>
    <w:rsid w:val="007A42AF"/>
    <w:rsid w:val="007A4D35"/>
    <w:rsid w:val="007B1136"/>
    <w:rsid w:val="007B18AE"/>
    <w:rsid w:val="007B1A70"/>
    <w:rsid w:val="007B319A"/>
    <w:rsid w:val="007B3A44"/>
    <w:rsid w:val="007B4108"/>
    <w:rsid w:val="007B519E"/>
    <w:rsid w:val="007B5BAF"/>
    <w:rsid w:val="007B5ED6"/>
    <w:rsid w:val="007B63B1"/>
    <w:rsid w:val="007B688B"/>
    <w:rsid w:val="007B6EAF"/>
    <w:rsid w:val="007B7317"/>
    <w:rsid w:val="007B76B3"/>
    <w:rsid w:val="007C20EE"/>
    <w:rsid w:val="007C29D1"/>
    <w:rsid w:val="007C49EA"/>
    <w:rsid w:val="007C6843"/>
    <w:rsid w:val="007C7BDF"/>
    <w:rsid w:val="007D0E5B"/>
    <w:rsid w:val="007D178B"/>
    <w:rsid w:val="007D17ED"/>
    <w:rsid w:val="007D2C57"/>
    <w:rsid w:val="007D6FE9"/>
    <w:rsid w:val="007D72EC"/>
    <w:rsid w:val="007D78E8"/>
    <w:rsid w:val="007D7D5A"/>
    <w:rsid w:val="007E1437"/>
    <w:rsid w:val="007E1A9C"/>
    <w:rsid w:val="007E3231"/>
    <w:rsid w:val="007E64DC"/>
    <w:rsid w:val="007E7B26"/>
    <w:rsid w:val="007F0F9A"/>
    <w:rsid w:val="007F2960"/>
    <w:rsid w:val="007F2EFD"/>
    <w:rsid w:val="007F2F5D"/>
    <w:rsid w:val="007F566F"/>
    <w:rsid w:val="007F79D1"/>
    <w:rsid w:val="0080188E"/>
    <w:rsid w:val="008028FF"/>
    <w:rsid w:val="008029E9"/>
    <w:rsid w:val="00803ADB"/>
    <w:rsid w:val="00803BC1"/>
    <w:rsid w:val="0080431A"/>
    <w:rsid w:val="0080466D"/>
    <w:rsid w:val="008054C0"/>
    <w:rsid w:val="00806B09"/>
    <w:rsid w:val="00806E8B"/>
    <w:rsid w:val="00807841"/>
    <w:rsid w:val="0081445B"/>
    <w:rsid w:val="00814909"/>
    <w:rsid w:val="00816456"/>
    <w:rsid w:val="00816B49"/>
    <w:rsid w:val="0081760D"/>
    <w:rsid w:val="00817A06"/>
    <w:rsid w:val="00820136"/>
    <w:rsid w:val="008203C8"/>
    <w:rsid w:val="008212BA"/>
    <w:rsid w:val="00821B8A"/>
    <w:rsid w:val="0082285D"/>
    <w:rsid w:val="00822B84"/>
    <w:rsid w:val="008240CE"/>
    <w:rsid w:val="0082419F"/>
    <w:rsid w:val="00824E5B"/>
    <w:rsid w:val="00824FBF"/>
    <w:rsid w:val="008253BB"/>
    <w:rsid w:val="00826536"/>
    <w:rsid w:val="00826643"/>
    <w:rsid w:val="008276D2"/>
    <w:rsid w:val="00827831"/>
    <w:rsid w:val="00830BB1"/>
    <w:rsid w:val="00830F2E"/>
    <w:rsid w:val="00831E00"/>
    <w:rsid w:val="008327CE"/>
    <w:rsid w:val="00833D81"/>
    <w:rsid w:val="008344F1"/>
    <w:rsid w:val="0083560B"/>
    <w:rsid w:val="00836694"/>
    <w:rsid w:val="008376FD"/>
    <w:rsid w:val="008444FD"/>
    <w:rsid w:val="008455FA"/>
    <w:rsid w:val="0084565D"/>
    <w:rsid w:val="008462F0"/>
    <w:rsid w:val="00846649"/>
    <w:rsid w:val="00847D33"/>
    <w:rsid w:val="00855067"/>
    <w:rsid w:val="00855EED"/>
    <w:rsid w:val="00860271"/>
    <w:rsid w:val="008607F9"/>
    <w:rsid w:val="00861A3D"/>
    <w:rsid w:val="008624B3"/>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244"/>
    <w:rsid w:val="00877FB6"/>
    <w:rsid w:val="00881630"/>
    <w:rsid w:val="00881F37"/>
    <w:rsid w:val="00882407"/>
    <w:rsid w:val="0088276D"/>
    <w:rsid w:val="00882B75"/>
    <w:rsid w:val="00882C72"/>
    <w:rsid w:val="0088368E"/>
    <w:rsid w:val="00883A48"/>
    <w:rsid w:val="008842D1"/>
    <w:rsid w:val="008848DC"/>
    <w:rsid w:val="00885C43"/>
    <w:rsid w:val="00886402"/>
    <w:rsid w:val="00887986"/>
    <w:rsid w:val="00887C8D"/>
    <w:rsid w:val="0089020F"/>
    <w:rsid w:val="00891F53"/>
    <w:rsid w:val="00892075"/>
    <w:rsid w:val="00892A2F"/>
    <w:rsid w:val="00892D38"/>
    <w:rsid w:val="0089377A"/>
    <w:rsid w:val="00894CDD"/>
    <w:rsid w:val="00897140"/>
    <w:rsid w:val="0089742C"/>
    <w:rsid w:val="00897F9A"/>
    <w:rsid w:val="008A05C8"/>
    <w:rsid w:val="008A0A09"/>
    <w:rsid w:val="008A1766"/>
    <w:rsid w:val="008A2B57"/>
    <w:rsid w:val="008A2C49"/>
    <w:rsid w:val="008A379B"/>
    <w:rsid w:val="008A3F04"/>
    <w:rsid w:val="008A53EF"/>
    <w:rsid w:val="008A5B27"/>
    <w:rsid w:val="008A6CF1"/>
    <w:rsid w:val="008A706A"/>
    <w:rsid w:val="008A7EC2"/>
    <w:rsid w:val="008B07FE"/>
    <w:rsid w:val="008B2397"/>
    <w:rsid w:val="008B2799"/>
    <w:rsid w:val="008B35EE"/>
    <w:rsid w:val="008B36B4"/>
    <w:rsid w:val="008B3E7C"/>
    <w:rsid w:val="008B4033"/>
    <w:rsid w:val="008B405B"/>
    <w:rsid w:val="008B44E8"/>
    <w:rsid w:val="008B49E0"/>
    <w:rsid w:val="008B4AF9"/>
    <w:rsid w:val="008B556D"/>
    <w:rsid w:val="008B7A46"/>
    <w:rsid w:val="008C0086"/>
    <w:rsid w:val="008C01D4"/>
    <w:rsid w:val="008C0B85"/>
    <w:rsid w:val="008C18F6"/>
    <w:rsid w:val="008C197F"/>
    <w:rsid w:val="008C33F8"/>
    <w:rsid w:val="008C34A2"/>
    <w:rsid w:val="008C468E"/>
    <w:rsid w:val="008C4F54"/>
    <w:rsid w:val="008C6271"/>
    <w:rsid w:val="008C6C9F"/>
    <w:rsid w:val="008C6FBE"/>
    <w:rsid w:val="008C7211"/>
    <w:rsid w:val="008C72C0"/>
    <w:rsid w:val="008D07F4"/>
    <w:rsid w:val="008D125C"/>
    <w:rsid w:val="008D2220"/>
    <w:rsid w:val="008D2884"/>
    <w:rsid w:val="008D2E17"/>
    <w:rsid w:val="008D460A"/>
    <w:rsid w:val="008D79B2"/>
    <w:rsid w:val="008D7ED0"/>
    <w:rsid w:val="008E019C"/>
    <w:rsid w:val="008E038F"/>
    <w:rsid w:val="008E24EE"/>
    <w:rsid w:val="008E2972"/>
    <w:rsid w:val="008E30E9"/>
    <w:rsid w:val="008E5F44"/>
    <w:rsid w:val="008E6D2D"/>
    <w:rsid w:val="008F18D1"/>
    <w:rsid w:val="008F3077"/>
    <w:rsid w:val="008F3AE3"/>
    <w:rsid w:val="008F4989"/>
    <w:rsid w:val="008F4FEE"/>
    <w:rsid w:val="008F5106"/>
    <w:rsid w:val="008F5B95"/>
    <w:rsid w:val="0090274A"/>
    <w:rsid w:val="00903C11"/>
    <w:rsid w:val="00904115"/>
    <w:rsid w:val="00905154"/>
    <w:rsid w:val="00905286"/>
    <w:rsid w:val="009114C1"/>
    <w:rsid w:val="009119AE"/>
    <w:rsid w:val="00911A4C"/>
    <w:rsid w:val="00911BA0"/>
    <w:rsid w:val="00913FE4"/>
    <w:rsid w:val="009149B1"/>
    <w:rsid w:val="0091571C"/>
    <w:rsid w:val="00915D7D"/>
    <w:rsid w:val="0091784D"/>
    <w:rsid w:val="0092081A"/>
    <w:rsid w:val="00920D44"/>
    <w:rsid w:val="0092110D"/>
    <w:rsid w:val="009211DA"/>
    <w:rsid w:val="00921269"/>
    <w:rsid w:val="0092278A"/>
    <w:rsid w:val="0092283C"/>
    <w:rsid w:val="00923832"/>
    <w:rsid w:val="00923F1E"/>
    <w:rsid w:val="00924047"/>
    <w:rsid w:val="009243B6"/>
    <w:rsid w:val="00924637"/>
    <w:rsid w:val="00924A5F"/>
    <w:rsid w:val="00924B5B"/>
    <w:rsid w:val="00924F91"/>
    <w:rsid w:val="00925702"/>
    <w:rsid w:val="00925828"/>
    <w:rsid w:val="00925EF2"/>
    <w:rsid w:val="0092633C"/>
    <w:rsid w:val="0092674C"/>
    <w:rsid w:val="00926D1F"/>
    <w:rsid w:val="00930C01"/>
    <w:rsid w:val="00930CE2"/>
    <w:rsid w:val="00931227"/>
    <w:rsid w:val="00931DF1"/>
    <w:rsid w:val="009324B0"/>
    <w:rsid w:val="00932565"/>
    <w:rsid w:val="00932CEB"/>
    <w:rsid w:val="00932EF0"/>
    <w:rsid w:val="0093453B"/>
    <w:rsid w:val="00935AB2"/>
    <w:rsid w:val="00935DD1"/>
    <w:rsid w:val="00935F95"/>
    <w:rsid w:val="00941D80"/>
    <w:rsid w:val="00943C4D"/>
    <w:rsid w:val="00943E7A"/>
    <w:rsid w:val="0094495B"/>
    <w:rsid w:val="0094499D"/>
    <w:rsid w:val="0094510A"/>
    <w:rsid w:val="009456E6"/>
    <w:rsid w:val="00945FF7"/>
    <w:rsid w:val="0094628E"/>
    <w:rsid w:val="00946762"/>
    <w:rsid w:val="00946942"/>
    <w:rsid w:val="0094716F"/>
    <w:rsid w:val="0095041F"/>
    <w:rsid w:val="00951A06"/>
    <w:rsid w:val="009526CD"/>
    <w:rsid w:val="009532E2"/>
    <w:rsid w:val="009535B1"/>
    <w:rsid w:val="00953A37"/>
    <w:rsid w:val="00954BC9"/>
    <w:rsid w:val="00955248"/>
    <w:rsid w:val="009562F7"/>
    <w:rsid w:val="00957344"/>
    <w:rsid w:val="00960423"/>
    <w:rsid w:val="009605AD"/>
    <w:rsid w:val="00961003"/>
    <w:rsid w:val="0096284C"/>
    <w:rsid w:val="00964B5D"/>
    <w:rsid w:val="0096513A"/>
    <w:rsid w:val="009667CE"/>
    <w:rsid w:val="00966881"/>
    <w:rsid w:val="00966B98"/>
    <w:rsid w:val="0096745D"/>
    <w:rsid w:val="00967CB3"/>
    <w:rsid w:val="00970704"/>
    <w:rsid w:val="00970AEA"/>
    <w:rsid w:val="009716A9"/>
    <w:rsid w:val="009718BD"/>
    <w:rsid w:val="00971D46"/>
    <w:rsid w:val="00971E55"/>
    <w:rsid w:val="00972E6E"/>
    <w:rsid w:val="00973523"/>
    <w:rsid w:val="0097518E"/>
    <w:rsid w:val="00976143"/>
    <w:rsid w:val="0097695C"/>
    <w:rsid w:val="00976A46"/>
    <w:rsid w:val="00977C67"/>
    <w:rsid w:val="009805F0"/>
    <w:rsid w:val="00981128"/>
    <w:rsid w:val="009822E3"/>
    <w:rsid w:val="0098439A"/>
    <w:rsid w:val="009864F8"/>
    <w:rsid w:val="00986BAF"/>
    <w:rsid w:val="009879E6"/>
    <w:rsid w:val="009904BB"/>
    <w:rsid w:val="0099121E"/>
    <w:rsid w:val="00991B8E"/>
    <w:rsid w:val="00994872"/>
    <w:rsid w:val="00995A87"/>
    <w:rsid w:val="00996BD9"/>
    <w:rsid w:val="009974C6"/>
    <w:rsid w:val="0099785D"/>
    <w:rsid w:val="009A11A6"/>
    <w:rsid w:val="009A2222"/>
    <w:rsid w:val="009A4C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811"/>
    <w:rsid w:val="009C7DC6"/>
    <w:rsid w:val="009D0E12"/>
    <w:rsid w:val="009D2DE6"/>
    <w:rsid w:val="009D48A1"/>
    <w:rsid w:val="009D48CE"/>
    <w:rsid w:val="009D4A43"/>
    <w:rsid w:val="009D4FCF"/>
    <w:rsid w:val="009D55BB"/>
    <w:rsid w:val="009E1FFF"/>
    <w:rsid w:val="009E3F80"/>
    <w:rsid w:val="009E3FF6"/>
    <w:rsid w:val="009E4E67"/>
    <w:rsid w:val="009E652E"/>
    <w:rsid w:val="009F0529"/>
    <w:rsid w:val="009F356D"/>
    <w:rsid w:val="009F5577"/>
    <w:rsid w:val="009F6D2F"/>
    <w:rsid w:val="00A00314"/>
    <w:rsid w:val="00A0380E"/>
    <w:rsid w:val="00A06458"/>
    <w:rsid w:val="00A06776"/>
    <w:rsid w:val="00A07118"/>
    <w:rsid w:val="00A07363"/>
    <w:rsid w:val="00A07959"/>
    <w:rsid w:val="00A07BE5"/>
    <w:rsid w:val="00A1000E"/>
    <w:rsid w:val="00A124BC"/>
    <w:rsid w:val="00A13877"/>
    <w:rsid w:val="00A14FFE"/>
    <w:rsid w:val="00A15161"/>
    <w:rsid w:val="00A1689C"/>
    <w:rsid w:val="00A16B88"/>
    <w:rsid w:val="00A20459"/>
    <w:rsid w:val="00A21507"/>
    <w:rsid w:val="00A23355"/>
    <w:rsid w:val="00A2428A"/>
    <w:rsid w:val="00A25BEF"/>
    <w:rsid w:val="00A25DEB"/>
    <w:rsid w:val="00A26B99"/>
    <w:rsid w:val="00A30A51"/>
    <w:rsid w:val="00A30E30"/>
    <w:rsid w:val="00A3101A"/>
    <w:rsid w:val="00A3188A"/>
    <w:rsid w:val="00A31CF0"/>
    <w:rsid w:val="00A320D2"/>
    <w:rsid w:val="00A32FF8"/>
    <w:rsid w:val="00A3315A"/>
    <w:rsid w:val="00A34277"/>
    <w:rsid w:val="00A347A7"/>
    <w:rsid w:val="00A350E7"/>
    <w:rsid w:val="00A35E0F"/>
    <w:rsid w:val="00A3643F"/>
    <w:rsid w:val="00A4019D"/>
    <w:rsid w:val="00A40E9F"/>
    <w:rsid w:val="00A415A9"/>
    <w:rsid w:val="00A41924"/>
    <w:rsid w:val="00A42F0C"/>
    <w:rsid w:val="00A42F7F"/>
    <w:rsid w:val="00A4406D"/>
    <w:rsid w:val="00A442C9"/>
    <w:rsid w:val="00A46752"/>
    <w:rsid w:val="00A5174B"/>
    <w:rsid w:val="00A525F2"/>
    <w:rsid w:val="00A53D6E"/>
    <w:rsid w:val="00A55AAD"/>
    <w:rsid w:val="00A567DC"/>
    <w:rsid w:val="00A57E80"/>
    <w:rsid w:val="00A602E9"/>
    <w:rsid w:val="00A623C2"/>
    <w:rsid w:val="00A62920"/>
    <w:rsid w:val="00A6349A"/>
    <w:rsid w:val="00A64D19"/>
    <w:rsid w:val="00A66C92"/>
    <w:rsid w:val="00A67133"/>
    <w:rsid w:val="00A67B23"/>
    <w:rsid w:val="00A70688"/>
    <w:rsid w:val="00A709E2"/>
    <w:rsid w:val="00A70F08"/>
    <w:rsid w:val="00A70F2D"/>
    <w:rsid w:val="00A7120C"/>
    <w:rsid w:val="00A730FE"/>
    <w:rsid w:val="00A7326B"/>
    <w:rsid w:val="00A738DF"/>
    <w:rsid w:val="00A7463A"/>
    <w:rsid w:val="00A75483"/>
    <w:rsid w:val="00A77870"/>
    <w:rsid w:val="00A77CB9"/>
    <w:rsid w:val="00A810B0"/>
    <w:rsid w:val="00A81830"/>
    <w:rsid w:val="00A8219B"/>
    <w:rsid w:val="00A829B6"/>
    <w:rsid w:val="00A8300F"/>
    <w:rsid w:val="00A85D55"/>
    <w:rsid w:val="00A860EB"/>
    <w:rsid w:val="00A8690E"/>
    <w:rsid w:val="00A90FF6"/>
    <w:rsid w:val="00A914CD"/>
    <w:rsid w:val="00A93095"/>
    <w:rsid w:val="00A94108"/>
    <w:rsid w:val="00A95A40"/>
    <w:rsid w:val="00A95B57"/>
    <w:rsid w:val="00A95CCF"/>
    <w:rsid w:val="00AA01C6"/>
    <w:rsid w:val="00AA17DD"/>
    <w:rsid w:val="00AA29A0"/>
    <w:rsid w:val="00AA3737"/>
    <w:rsid w:val="00AA38AF"/>
    <w:rsid w:val="00AA42F3"/>
    <w:rsid w:val="00AA5586"/>
    <w:rsid w:val="00AA74D0"/>
    <w:rsid w:val="00AA78B7"/>
    <w:rsid w:val="00AA78FE"/>
    <w:rsid w:val="00AA7940"/>
    <w:rsid w:val="00AA7ACA"/>
    <w:rsid w:val="00AB0779"/>
    <w:rsid w:val="00AB1F07"/>
    <w:rsid w:val="00AB2549"/>
    <w:rsid w:val="00AB546C"/>
    <w:rsid w:val="00AB5D11"/>
    <w:rsid w:val="00AB62CD"/>
    <w:rsid w:val="00AB745F"/>
    <w:rsid w:val="00AB74CF"/>
    <w:rsid w:val="00AB7EDB"/>
    <w:rsid w:val="00AC1CD2"/>
    <w:rsid w:val="00AC4456"/>
    <w:rsid w:val="00AC515D"/>
    <w:rsid w:val="00AC54DE"/>
    <w:rsid w:val="00AC79F6"/>
    <w:rsid w:val="00AC7D17"/>
    <w:rsid w:val="00AD04A9"/>
    <w:rsid w:val="00AD04B2"/>
    <w:rsid w:val="00AD234A"/>
    <w:rsid w:val="00AD2CDA"/>
    <w:rsid w:val="00AD3A0E"/>
    <w:rsid w:val="00AD3B91"/>
    <w:rsid w:val="00AD3DCB"/>
    <w:rsid w:val="00AD41FD"/>
    <w:rsid w:val="00AD4C01"/>
    <w:rsid w:val="00AD704E"/>
    <w:rsid w:val="00AE080A"/>
    <w:rsid w:val="00AE184A"/>
    <w:rsid w:val="00AE1BE8"/>
    <w:rsid w:val="00AE1F16"/>
    <w:rsid w:val="00AE24B0"/>
    <w:rsid w:val="00AE27E4"/>
    <w:rsid w:val="00AE34D3"/>
    <w:rsid w:val="00AE4AD5"/>
    <w:rsid w:val="00AE5132"/>
    <w:rsid w:val="00AE6101"/>
    <w:rsid w:val="00AE6394"/>
    <w:rsid w:val="00AE6968"/>
    <w:rsid w:val="00AE69C3"/>
    <w:rsid w:val="00AE7C51"/>
    <w:rsid w:val="00AE7DFD"/>
    <w:rsid w:val="00AF3345"/>
    <w:rsid w:val="00AF361D"/>
    <w:rsid w:val="00AF3FD8"/>
    <w:rsid w:val="00AF474B"/>
    <w:rsid w:val="00AF5822"/>
    <w:rsid w:val="00AF5E3C"/>
    <w:rsid w:val="00AF61B5"/>
    <w:rsid w:val="00AF705B"/>
    <w:rsid w:val="00B00955"/>
    <w:rsid w:val="00B00AA1"/>
    <w:rsid w:val="00B00C8F"/>
    <w:rsid w:val="00B0176F"/>
    <w:rsid w:val="00B039FE"/>
    <w:rsid w:val="00B03C3D"/>
    <w:rsid w:val="00B03F64"/>
    <w:rsid w:val="00B04A6F"/>
    <w:rsid w:val="00B051C0"/>
    <w:rsid w:val="00B07BB9"/>
    <w:rsid w:val="00B10483"/>
    <w:rsid w:val="00B1061E"/>
    <w:rsid w:val="00B1242A"/>
    <w:rsid w:val="00B12B60"/>
    <w:rsid w:val="00B12F4B"/>
    <w:rsid w:val="00B13D04"/>
    <w:rsid w:val="00B15DFA"/>
    <w:rsid w:val="00B16296"/>
    <w:rsid w:val="00B17765"/>
    <w:rsid w:val="00B17CEA"/>
    <w:rsid w:val="00B2043E"/>
    <w:rsid w:val="00B21EA6"/>
    <w:rsid w:val="00B22710"/>
    <w:rsid w:val="00B23613"/>
    <w:rsid w:val="00B23B35"/>
    <w:rsid w:val="00B23E7A"/>
    <w:rsid w:val="00B2456C"/>
    <w:rsid w:val="00B24961"/>
    <w:rsid w:val="00B26177"/>
    <w:rsid w:val="00B26BC0"/>
    <w:rsid w:val="00B276F7"/>
    <w:rsid w:val="00B32CF9"/>
    <w:rsid w:val="00B33ED2"/>
    <w:rsid w:val="00B34180"/>
    <w:rsid w:val="00B34B9A"/>
    <w:rsid w:val="00B35972"/>
    <w:rsid w:val="00B37B8A"/>
    <w:rsid w:val="00B407A4"/>
    <w:rsid w:val="00B410AF"/>
    <w:rsid w:val="00B418C2"/>
    <w:rsid w:val="00B424FA"/>
    <w:rsid w:val="00B445B5"/>
    <w:rsid w:val="00B46027"/>
    <w:rsid w:val="00B47954"/>
    <w:rsid w:val="00B5059B"/>
    <w:rsid w:val="00B51CA8"/>
    <w:rsid w:val="00B51EFC"/>
    <w:rsid w:val="00B5280D"/>
    <w:rsid w:val="00B5298C"/>
    <w:rsid w:val="00B53F28"/>
    <w:rsid w:val="00B56DAF"/>
    <w:rsid w:val="00B60104"/>
    <w:rsid w:val="00B60F47"/>
    <w:rsid w:val="00B6512A"/>
    <w:rsid w:val="00B65EB6"/>
    <w:rsid w:val="00B66304"/>
    <w:rsid w:val="00B701FA"/>
    <w:rsid w:val="00B709CE"/>
    <w:rsid w:val="00B70BDF"/>
    <w:rsid w:val="00B71C54"/>
    <w:rsid w:val="00B71C6D"/>
    <w:rsid w:val="00B72103"/>
    <w:rsid w:val="00B721BA"/>
    <w:rsid w:val="00B7271E"/>
    <w:rsid w:val="00B72A04"/>
    <w:rsid w:val="00B72EB1"/>
    <w:rsid w:val="00B7435C"/>
    <w:rsid w:val="00B743A1"/>
    <w:rsid w:val="00B74EDF"/>
    <w:rsid w:val="00B759CC"/>
    <w:rsid w:val="00B76422"/>
    <w:rsid w:val="00B766D7"/>
    <w:rsid w:val="00B766DC"/>
    <w:rsid w:val="00B77981"/>
    <w:rsid w:val="00B77D86"/>
    <w:rsid w:val="00B8143B"/>
    <w:rsid w:val="00B8185B"/>
    <w:rsid w:val="00B81AFF"/>
    <w:rsid w:val="00B823E4"/>
    <w:rsid w:val="00B82F0D"/>
    <w:rsid w:val="00B83DD6"/>
    <w:rsid w:val="00B84D5C"/>
    <w:rsid w:val="00B84F08"/>
    <w:rsid w:val="00B850AC"/>
    <w:rsid w:val="00B85BB0"/>
    <w:rsid w:val="00B90238"/>
    <w:rsid w:val="00B93534"/>
    <w:rsid w:val="00B943D8"/>
    <w:rsid w:val="00B94EC0"/>
    <w:rsid w:val="00B954C0"/>
    <w:rsid w:val="00B97541"/>
    <w:rsid w:val="00BA295B"/>
    <w:rsid w:val="00BA42B1"/>
    <w:rsid w:val="00BA4BF0"/>
    <w:rsid w:val="00BA5068"/>
    <w:rsid w:val="00BA62FE"/>
    <w:rsid w:val="00BA6851"/>
    <w:rsid w:val="00BA7B02"/>
    <w:rsid w:val="00BB0831"/>
    <w:rsid w:val="00BB0D89"/>
    <w:rsid w:val="00BB15DD"/>
    <w:rsid w:val="00BB2F7B"/>
    <w:rsid w:val="00BB4CB6"/>
    <w:rsid w:val="00BB5AC3"/>
    <w:rsid w:val="00BC0755"/>
    <w:rsid w:val="00BC369B"/>
    <w:rsid w:val="00BC4784"/>
    <w:rsid w:val="00BC4875"/>
    <w:rsid w:val="00BC5120"/>
    <w:rsid w:val="00BC5314"/>
    <w:rsid w:val="00BD004A"/>
    <w:rsid w:val="00BD151A"/>
    <w:rsid w:val="00BD1F11"/>
    <w:rsid w:val="00BD2360"/>
    <w:rsid w:val="00BD24E9"/>
    <w:rsid w:val="00BD2A49"/>
    <w:rsid w:val="00BD3983"/>
    <w:rsid w:val="00BD525C"/>
    <w:rsid w:val="00BD560A"/>
    <w:rsid w:val="00BD63E2"/>
    <w:rsid w:val="00BD763B"/>
    <w:rsid w:val="00BE251E"/>
    <w:rsid w:val="00BE26EF"/>
    <w:rsid w:val="00BE3367"/>
    <w:rsid w:val="00BE4252"/>
    <w:rsid w:val="00BE46A7"/>
    <w:rsid w:val="00BE5F70"/>
    <w:rsid w:val="00BF0A06"/>
    <w:rsid w:val="00BF14DE"/>
    <w:rsid w:val="00BF201B"/>
    <w:rsid w:val="00BF2F40"/>
    <w:rsid w:val="00BF5B0C"/>
    <w:rsid w:val="00BF6682"/>
    <w:rsid w:val="00BF69A0"/>
    <w:rsid w:val="00C00353"/>
    <w:rsid w:val="00C01B37"/>
    <w:rsid w:val="00C02B0D"/>
    <w:rsid w:val="00C02D52"/>
    <w:rsid w:val="00C039FB"/>
    <w:rsid w:val="00C06E23"/>
    <w:rsid w:val="00C06F31"/>
    <w:rsid w:val="00C118D2"/>
    <w:rsid w:val="00C11DF4"/>
    <w:rsid w:val="00C12B5B"/>
    <w:rsid w:val="00C133A1"/>
    <w:rsid w:val="00C1438C"/>
    <w:rsid w:val="00C147F0"/>
    <w:rsid w:val="00C14F77"/>
    <w:rsid w:val="00C15AD2"/>
    <w:rsid w:val="00C160A3"/>
    <w:rsid w:val="00C1790C"/>
    <w:rsid w:val="00C17AE4"/>
    <w:rsid w:val="00C17C47"/>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37D13"/>
    <w:rsid w:val="00C40BAD"/>
    <w:rsid w:val="00C41986"/>
    <w:rsid w:val="00C41CA6"/>
    <w:rsid w:val="00C42A4E"/>
    <w:rsid w:val="00C44166"/>
    <w:rsid w:val="00C44396"/>
    <w:rsid w:val="00C44FB5"/>
    <w:rsid w:val="00C45222"/>
    <w:rsid w:val="00C4548C"/>
    <w:rsid w:val="00C45801"/>
    <w:rsid w:val="00C46A40"/>
    <w:rsid w:val="00C46FBA"/>
    <w:rsid w:val="00C475FD"/>
    <w:rsid w:val="00C479C7"/>
    <w:rsid w:val="00C47D08"/>
    <w:rsid w:val="00C50DBA"/>
    <w:rsid w:val="00C51EB1"/>
    <w:rsid w:val="00C5212E"/>
    <w:rsid w:val="00C521D8"/>
    <w:rsid w:val="00C538F7"/>
    <w:rsid w:val="00C54D05"/>
    <w:rsid w:val="00C57065"/>
    <w:rsid w:val="00C574BA"/>
    <w:rsid w:val="00C57C4A"/>
    <w:rsid w:val="00C62C87"/>
    <w:rsid w:val="00C635C0"/>
    <w:rsid w:val="00C64A17"/>
    <w:rsid w:val="00C70D06"/>
    <w:rsid w:val="00C71C5B"/>
    <w:rsid w:val="00C71D66"/>
    <w:rsid w:val="00C71F8F"/>
    <w:rsid w:val="00C72AEF"/>
    <w:rsid w:val="00C731F0"/>
    <w:rsid w:val="00C73846"/>
    <w:rsid w:val="00C74DAC"/>
    <w:rsid w:val="00C74F26"/>
    <w:rsid w:val="00C75025"/>
    <w:rsid w:val="00C7503E"/>
    <w:rsid w:val="00C75E36"/>
    <w:rsid w:val="00C771DE"/>
    <w:rsid w:val="00C775EA"/>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3B5E"/>
    <w:rsid w:val="00CA4211"/>
    <w:rsid w:val="00CA4499"/>
    <w:rsid w:val="00CA4537"/>
    <w:rsid w:val="00CA4C49"/>
    <w:rsid w:val="00CA4CF0"/>
    <w:rsid w:val="00CA585D"/>
    <w:rsid w:val="00CA74BD"/>
    <w:rsid w:val="00CA7DEB"/>
    <w:rsid w:val="00CB012B"/>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D3374"/>
    <w:rsid w:val="00CD7CC1"/>
    <w:rsid w:val="00CE0613"/>
    <w:rsid w:val="00CE1231"/>
    <w:rsid w:val="00CE1F3A"/>
    <w:rsid w:val="00CE3A29"/>
    <w:rsid w:val="00CE41E1"/>
    <w:rsid w:val="00CE74FD"/>
    <w:rsid w:val="00CE792B"/>
    <w:rsid w:val="00CE7E1D"/>
    <w:rsid w:val="00CF079B"/>
    <w:rsid w:val="00CF1D35"/>
    <w:rsid w:val="00CF225D"/>
    <w:rsid w:val="00CF4F11"/>
    <w:rsid w:val="00CF5B14"/>
    <w:rsid w:val="00CF6A55"/>
    <w:rsid w:val="00CF798B"/>
    <w:rsid w:val="00CF7E2E"/>
    <w:rsid w:val="00D00BB2"/>
    <w:rsid w:val="00D0107F"/>
    <w:rsid w:val="00D016C8"/>
    <w:rsid w:val="00D01C73"/>
    <w:rsid w:val="00D020C1"/>
    <w:rsid w:val="00D03C07"/>
    <w:rsid w:val="00D03CF1"/>
    <w:rsid w:val="00D04B87"/>
    <w:rsid w:val="00D06D8F"/>
    <w:rsid w:val="00D10B89"/>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E48"/>
    <w:rsid w:val="00D41340"/>
    <w:rsid w:val="00D413F7"/>
    <w:rsid w:val="00D4155B"/>
    <w:rsid w:val="00D43FD7"/>
    <w:rsid w:val="00D45063"/>
    <w:rsid w:val="00D45EE0"/>
    <w:rsid w:val="00D46B49"/>
    <w:rsid w:val="00D475C8"/>
    <w:rsid w:val="00D5082D"/>
    <w:rsid w:val="00D50E13"/>
    <w:rsid w:val="00D52AEB"/>
    <w:rsid w:val="00D57F77"/>
    <w:rsid w:val="00D6024D"/>
    <w:rsid w:val="00D61327"/>
    <w:rsid w:val="00D6181B"/>
    <w:rsid w:val="00D63329"/>
    <w:rsid w:val="00D63A1D"/>
    <w:rsid w:val="00D644F2"/>
    <w:rsid w:val="00D64838"/>
    <w:rsid w:val="00D652F6"/>
    <w:rsid w:val="00D65414"/>
    <w:rsid w:val="00D706C7"/>
    <w:rsid w:val="00D70AEC"/>
    <w:rsid w:val="00D72718"/>
    <w:rsid w:val="00D72AE4"/>
    <w:rsid w:val="00D742A4"/>
    <w:rsid w:val="00D744E8"/>
    <w:rsid w:val="00D75405"/>
    <w:rsid w:val="00D76D98"/>
    <w:rsid w:val="00D800A8"/>
    <w:rsid w:val="00D80A14"/>
    <w:rsid w:val="00D80AAF"/>
    <w:rsid w:val="00D81229"/>
    <w:rsid w:val="00D82197"/>
    <w:rsid w:val="00D83D5B"/>
    <w:rsid w:val="00D83FC8"/>
    <w:rsid w:val="00D84386"/>
    <w:rsid w:val="00D848AB"/>
    <w:rsid w:val="00D862B8"/>
    <w:rsid w:val="00D87004"/>
    <w:rsid w:val="00D87EEF"/>
    <w:rsid w:val="00D91860"/>
    <w:rsid w:val="00D934F8"/>
    <w:rsid w:val="00D946F8"/>
    <w:rsid w:val="00D94FB0"/>
    <w:rsid w:val="00D95887"/>
    <w:rsid w:val="00D9590C"/>
    <w:rsid w:val="00D96D1C"/>
    <w:rsid w:val="00D97225"/>
    <w:rsid w:val="00DA06CC"/>
    <w:rsid w:val="00DA1849"/>
    <w:rsid w:val="00DA243B"/>
    <w:rsid w:val="00DA2597"/>
    <w:rsid w:val="00DA298D"/>
    <w:rsid w:val="00DA2F31"/>
    <w:rsid w:val="00DA60CC"/>
    <w:rsid w:val="00DA6BFB"/>
    <w:rsid w:val="00DA7766"/>
    <w:rsid w:val="00DB0574"/>
    <w:rsid w:val="00DB254D"/>
    <w:rsid w:val="00DB268C"/>
    <w:rsid w:val="00DB3B68"/>
    <w:rsid w:val="00DB4590"/>
    <w:rsid w:val="00DB4DFD"/>
    <w:rsid w:val="00DB5E17"/>
    <w:rsid w:val="00DB6A20"/>
    <w:rsid w:val="00DC0EB7"/>
    <w:rsid w:val="00DC15FF"/>
    <w:rsid w:val="00DC1C21"/>
    <w:rsid w:val="00DC1F18"/>
    <w:rsid w:val="00DC1F8D"/>
    <w:rsid w:val="00DC313F"/>
    <w:rsid w:val="00DC4642"/>
    <w:rsid w:val="00DC4B97"/>
    <w:rsid w:val="00DC4F01"/>
    <w:rsid w:val="00DC5088"/>
    <w:rsid w:val="00DC5288"/>
    <w:rsid w:val="00DC600C"/>
    <w:rsid w:val="00DC6642"/>
    <w:rsid w:val="00DC6AED"/>
    <w:rsid w:val="00DC727A"/>
    <w:rsid w:val="00DC73FF"/>
    <w:rsid w:val="00DD0717"/>
    <w:rsid w:val="00DD14DA"/>
    <w:rsid w:val="00DD19E1"/>
    <w:rsid w:val="00DD1D0C"/>
    <w:rsid w:val="00DD1D99"/>
    <w:rsid w:val="00DD1E33"/>
    <w:rsid w:val="00DD3181"/>
    <w:rsid w:val="00DD3BC4"/>
    <w:rsid w:val="00DE33C8"/>
    <w:rsid w:val="00DE4358"/>
    <w:rsid w:val="00DE47C5"/>
    <w:rsid w:val="00DE4D3C"/>
    <w:rsid w:val="00DE63A4"/>
    <w:rsid w:val="00DE71C2"/>
    <w:rsid w:val="00DE7334"/>
    <w:rsid w:val="00DE7856"/>
    <w:rsid w:val="00DE7EB8"/>
    <w:rsid w:val="00DF020E"/>
    <w:rsid w:val="00DF041D"/>
    <w:rsid w:val="00DF132C"/>
    <w:rsid w:val="00DF4519"/>
    <w:rsid w:val="00DF52FC"/>
    <w:rsid w:val="00DF5528"/>
    <w:rsid w:val="00DF58D2"/>
    <w:rsid w:val="00DF6D89"/>
    <w:rsid w:val="00DF747E"/>
    <w:rsid w:val="00DF7CE2"/>
    <w:rsid w:val="00E002CE"/>
    <w:rsid w:val="00E003CD"/>
    <w:rsid w:val="00E00C7C"/>
    <w:rsid w:val="00E01592"/>
    <w:rsid w:val="00E03679"/>
    <w:rsid w:val="00E03BED"/>
    <w:rsid w:val="00E04DC5"/>
    <w:rsid w:val="00E05578"/>
    <w:rsid w:val="00E07502"/>
    <w:rsid w:val="00E1337E"/>
    <w:rsid w:val="00E147A2"/>
    <w:rsid w:val="00E14BF1"/>
    <w:rsid w:val="00E15C29"/>
    <w:rsid w:val="00E15DB3"/>
    <w:rsid w:val="00E17D34"/>
    <w:rsid w:val="00E17FF3"/>
    <w:rsid w:val="00E202EF"/>
    <w:rsid w:val="00E21079"/>
    <w:rsid w:val="00E23E0E"/>
    <w:rsid w:val="00E244B3"/>
    <w:rsid w:val="00E245DC"/>
    <w:rsid w:val="00E272C6"/>
    <w:rsid w:val="00E274FC"/>
    <w:rsid w:val="00E27805"/>
    <w:rsid w:val="00E27BA7"/>
    <w:rsid w:val="00E30001"/>
    <w:rsid w:val="00E302A8"/>
    <w:rsid w:val="00E321F4"/>
    <w:rsid w:val="00E32B17"/>
    <w:rsid w:val="00E32EFC"/>
    <w:rsid w:val="00E3323F"/>
    <w:rsid w:val="00E33C11"/>
    <w:rsid w:val="00E33E4E"/>
    <w:rsid w:val="00E34998"/>
    <w:rsid w:val="00E35009"/>
    <w:rsid w:val="00E350AA"/>
    <w:rsid w:val="00E36CCF"/>
    <w:rsid w:val="00E4092E"/>
    <w:rsid w:val="00E40A41"/>
    <w:rsid w:val="00E41E65"/>
    <w:rsid w:val="00E41F8A"/>
    <w:rsid w:val="00E423AD"/>
    <w:rsid w:val="00E429B5"/>
    <w:rsid w:val="00E42F19"/>
    <w:rsid w:val="00E430BF"/>
    <w:rsid w:val="00E43446"/>
    <w:rsid w:val="00E43A80"/>
    <w:rsid w:val="00E4468D"/>
    <w:rsid w:val="00E45516"/>
    <w:rsid w:val="00E45A95"/>
    <w:rsid w:val="00E46037"/>
    <w:rsid w:val="00E4680F"/>
    <w:rsid w:val="00E46CE2"/>
    <w:rsid w:val="00E470A6"/>
    <w:rsid w:val="00E50403"/>
    <w:rsid w:val="00E50F48"/>
    <w:rsid w:val="00E515A2"/>
    <w:rsid w:val="00E524AA"/>
    <w:rsid w:val="00E53A87"/>
    <w:rsid w:val="00E5424C"/>
    <w:rsid w:val="00E56250"/>
    <w:rsid w:val="00E6009C"/>
    <w:rsid w:val="00E60649"/>
    <w:rsid w:val="00E60DB7"/>
    <w:rsid w:val="00E60EB8"/>
    <w:rsid w:val="00E61433"/>
    <w:rsid w:val="00E61726"/>
    <w:rsid w:val="00E623AE"/>
    <w:rsid w:val="00E6300F"/>
    <w:rsid w:val="00E63B4A"/>
    <w:rsid w:val="00E70F4D"/>
    <w:rsid w:val="00E71228"/>
    <w:rsid w:val="00E71470"/>
    <w:rsid w:val="00E7163A"/>
    <w:rsid w:val="00E723C8"/>
    <w:rsid w:val="00E75041"/>
    <w:rsid w:val="00E75710"/>
    <w:rsid w:val="00E75A6E"/>
    <w:rsid w:val="00E773DF"/>
    <w:rsid w:val="00E77788"/>
    <w:rsid w:val="00E81332"/>
    <w:rsid w:val="00E85DF1"/>
    <w:rsid w:val="00E86124"/>
    <w:rsid w:val="00E866FF"/>
    <w:rsid w:val="00E867BD"/>
    <w:rsid w:val="00E9054A"/>
    <w:rsid w:val="00E91025"/>
    <w:rsid w:val="00E91CF3"/>
    <w:rsid w:val="00E921EB"/>
    <w:rsid w:val="00E9450C"/>
    <w:rsid w:val="00E9591E"/>
    <w:rsid w:val="00E96DDA"/>
    <w:rsid w:val="00E97129"/>
    <w:rsid w:val="00EA2581"/>
    <w:rsid w:val="00EA4A24"/>
    <w:rsid w:val="00EA564A"/>
    <w:rsid w:val="00EA69B7"/>
    <w:rsid w:val="00EA6A92"/>
    <w:rsid w:val="00EA77F3"/>
    <w:rsid w:val="00EA7D89"/>
    <w:rsid w:val="00EB114B"/>
    <w:rsid w:val="00EB1647"/>
    <w:rsid w:val="00EB1EDE"/>
    <w:rsid w:val="00EB2157"/>
    <w:rsid w:val="00EB2437"/>
    <w:rsid w:val="00EB2C3E"/>
    <w:rsid w:val="00EB474B"/>
    <w:rsid w:val="00EB5A13"/>
    <w:rsid w:val="00EC11DC"/>
    <w:rsid w:val="00EC12A2"/>
    <w:rsid w:val="00EC1332"/>
    <w:rsid w:val="00EC2659"/>
    <w:rsid w:val="00EC29CC"/>
    <w:rsid w:val="00EC4114"/>
    <w:rsid w:val="00EC50D2"/>
    <w:rsid w:val="00EC6DF6"/>
    <w:rsid w:val="00EC79CB"/>
    <w:rsid w:val="00ED009F"/>
    <w:rsid w:val="00ED0178"/>
    <w:rsid w:val="00ED0EC7"/>
    <w:rsid w:val="00ED1C6C"/>
    <w:rsid w:val="00ED4C66"/>
    <w:rsid w:val="00ED520F"/>
    <w:rsid w:val="00ED7379"/>
    <w:rsid w:val="00EE00F3"/>
    <w:rsid w:val="00EE1077"/>
    <w:rsid w:val="00EE164A"/>
    <w:rsid w:val="00EE4EFC"/>
    <w:rsid w:val="00EE5F51"/>
    <w:rsid w:val="00EF0F70"/>
    <w:rsid w:val="00EF125F"/>
    <w:rsid w:val="00EF15DB"/>
    <w:rsid w:val="00EF2157"/>
    <w:rsid w:val="00EF2C25"/>
    <w:rsid w:val="00EF340E"/>
    <w:rsid w:val="00EF354C"/>
    <w:rsid w:val="00EF47FF"/>
    <w:rsid w:val="00EF73AB"/>
    <w:rsid w:val="00EF74E2"/>
    <w:rsid w:val="00EF7683"/>
    <w:rsid w:val="00F01092"/>
    <w:rsid w:val="00F01E40"/>
    <w:rsid w:val="00F023F6"/>
    <w:rsid w:val="00F028A0"/>
    <w:rsid w:val="00F02BC8"/>
    <w:rsid w:val="00F0499B"/>
    <w:rsid w:val="00F04C66"/>
    <w:rsid w:val="00F051CE"/>
    <w:rsid w:val="00F05A9E"/>
    <w:rsid w:val="00F05B8C"/>
    <w:rsid w:val="00F06C8C"/>
    <w:rsid w:val="00F07414"/>
    <w:rsid w:val="00F14059"/>
    <w:rsid w:val="00F14ED2"/>
    <w:rsid w:val="00F1537B"/>
    <w:rsid w:val="00F16E06"/>
    <w:rsid w:val="00F20B79"/>
    <w:rsid w:val="00F20BE0"/>
    <w:rsid w:val="00F230D6"/>
    <w:rsid w:val="00F23FE3"/>
    <w:rsid w:val="00F27559"/>
    <w:rsid w:val="00F275EE"/>
    <w:rsid w:val="00F27CFB"/>
    <w:rsid w:val="00F301F8"/>
    <w:rsid w:val="00F31CDD"/>
    <w:rsid w:val="00F32E77"/>
    <w:rsid w:val="00F33C71"/>
    <w:rsid w:val="00F3700B"/>
    <w:rsid w:val="00F3709D"/>
    <w:rsid w:val="00F3763B"/>
    <w:rsid w:val="00F417CC"/>
    <w:rsid w:val="00F420E4"/>
    <w:rsid w:val="00F42572"/>
    <w:rsid w:val="00F42A68"/>
    <w:rsid w:val="00F44E3B"/>
    <w:rsid w:val="00F44ED5"/>
    <w:rsid w:val="00F45EB3"/>
    <w:rsid w:val="00F466F4"/>
    <w:rsid w:val="00F47CED"/>
    <w:rsid w:val="00F50181"/>
    <w:rsid w:val="00F50292"/>
    <w:rsid w:val="00F51739"/>
    <w:rsid w:val="00F51C8A"/>
    <w:rsid w:val="00F53584"/>
    <w:rsid w:val="00F540CB"/>
    <w:rsid w:val="00F54215"/>
    <w:rsid w:val="00F54770"/>
    <w:rsid w:val="00F54F8E"/>
    <w:rsid w:val="00F55BD7"/>
    <w:rsid w:val="00F56EBC"/>
    <w:rsid w:val="00F5790F"/>
    <w:rsid w:val="00F57996"/>
    <w:rsid w:val="00F57E55"/>
    <w:rsid w:val="00F60C80"/>
    <w:rsid w:val="00F61A79"/>
    <w:rsid w:val="00F61C8A"/>
    <w:rsid w:val="00F628E5"/>
    <w:rsid w:val="00F62D63"/>
    <w:rsid w:val="00F6430F"/>
    <w:rsid w:val="00F6443B"/>
    <w:rsid w:val="00F6489B"/>
    <w:rsid w:val="00F65642"/>
    <w:rsid w:val="00F6619B"/>
    <w:rsid w:val="00F661D0"/>
    <w:rsid w:val="00F66401"/>
    <w:rsid w:val="00F670C2"/>
    <w:rsid w:val="00F74AA1"/>
    <w:rsid w:val="00F75AEA"/>
    <w:rsid w:val="00F768EB"/>
    <w:rsid w:val="00F77845"/>
    <w:rsid w:val="00F77C59"/>
    <w:rsid w:val="00F8004A"/>
    <w:rsid w:val="00F80769"/>
    <w:rsid w:val="00F80B33"/>
    <w:rsid w:val="00F82146"/>
    <w:rsid w:val="00F8340D"/>
    <w:rsid w:val="00F835BA"/>
    <w:rsid w:val="00F85B55"/>
    <w:rsid w:val="00F864A5"/>
    <w:rsid w:val="00F8749A"/>
    <w:rsid w:val="00F90F69"/>
    <w:rsid w:val="00F91B80"/>
    <w:rsid w:val="00F92AB0"/>
    <w:rsid w:val="00F92DB0"/>
    <w:rsid w:val="00F92FA0"/>
    <w:rsid w:val="00F942AA"/>
    <w:rsid w:val="00F94922"/>
    <w:rsid w:val="00F964B6"/>
    <w:rsid w:val="00F968C9"/>
    <w:rsid w:val="00F96C72"/>
    <w:rsid w:val="00F97CCD"/>
    <w:rsid w:val="00FA09E1"/>
    <w:rsid w:val="00FA27C3"/>
    <w:rsid w:val="00FA4690"/>
    <w:rsid w:val="00FA594E"/>
    <w:rsid w:val="00FA7679"/>
    <w:rsid w:val="00FB074C"/>
    <w:rsid w:val="00FB2803"/>
    <w:rsid w:val="00FB2A39"/>
    <w:rsid w:val="00FB2B58"/>
    <w:rsid w:val="00FB4D01"/>
    <w:rsid w:val="00FB500C"/>
    <w:rsid w:val="00FB574A"/>
    <w:rsid w:val="00FB66FD"/>
    <w:rsid w:val="00FB684A"/>
    <w:rsid w:val="00FC09F4"/>
    <w:rsid w:val="00FC3C30"/>
    <w:rsid w:val="00FC3DA6"/>
    <w:rsid w:val="00FC654D"/>
    <w:rsid w:val="00FC69EC"/>
    <w:rsid w:val="00FC71FB"/>
    <w:rsid w:val="00FC7EFC"/>
    <w:rsid w:val="00FD11CE"/>
    <w:rsid w:val="00FD15D8"/>
    <w:rsid w:val="00FD18E1"/>
    <w:rsid w:val="00FD2280"/>
    <w:rsid w:val="00FD22E8"/>
    <w:rsid w:val="00FD24F5"/>
    <w:rsid w:val="00FD5C6D"/>
    <w:rsid w:val="00FD6012"/>
    <w:rsid w:val="00FD69DC"/>
    <w:rsid w:val="00FD7938"/>
    <w:rsid w:val="00FD7961"/>
    <w:rsid w:val="00FE1CCE"/>
    <w:rsid w:val="00FE3738"/>
    <w:rsid w:val="00FE42A9"/>
    <w:rsid w:val="00FE54C5"/>
    <w:rsid w:val="00FE573C"/>
    <w:rsid w:val="00FE58BC"/>
    <w:rsid w:val="00FE6191"/>
    <w:rsid w:val="00FE6821"/>
    <w:rsid w:val="00FE6F36"/>
    <w:rsid w:val="00FE71D3"/>
    <w:rsid w:val="00FE7EB1"/>
    <w:rsid w:val="00FF18E0"/>
    <w:rsid w:val="00FF24AF"/>
    <w:rsid w:val="00FF48A1"/>
    <w:rsid w:val="00FF57BC"/>
    <w:rsid w:val="00FF5DA0"/>
    <w:rsid w:val="00FF6A59"/>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CA"/>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5382467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1122314">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24425501">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20633278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2951980">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26365217">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kingcounty.gov/about/policies/aep/propertyaep/rpm92dp.aspx" TargetMode="External"/><Relationship Id="rId1" Type="http://schemas.openxmlformats.org/officeDocument/2006/relationships/hyperlink" Target="https://kingcounty.gov/about/policies/aep/propertyaep/rpm92d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10</Pages>
  <Words>3065</Words>
  <Characters>17505</Characters>
  <Application>Microsoft Office Word</Application>
  <DocSecurity>0</DocSecurity>
  <Lines>407</Lines>
  <Paragraphs>146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Ngo, Jenny</cp:lastModifiedBy>
  <cp:revision>567</cp:revision>
  <cp:lastPrinted>2019-03-14T16:18:00Z</cp:lastPrinted>
  <dcterms:created xsi:type="dcterms:W3CDTF">2022-05-17T20:35:00Z</dcterms:created>
  <dcterms:modified xsi:type="dcterms:W3CDTF">2022-07-20T16:23:00Z</dcterms:modified>
</cp:coreProperties>
</file>