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BBF2" w14:textId="77777777" w:rsidR="00EB5A13" w:rsidRPr="00A46A5D" w:rsidRDefault="00EB5A13" w:rsidP="00EB5A13">
      <w:pPr>
        <w:pStyle w:val="Heading2"/>
        <w:rPr>
          <w:b w:val="0"/>
          <w:sz w:val="24"/>
          <w:u w:val="none"/>
        </w:rPr>
      </w:pPr>
    </w:p>
    <w:p w14:paraId="268EF15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A3EA965" w14:textId="77777777" w:rsidR="00F01B3F" w:rsidRPr="00F3508D" w:rsidRDefault="00F01B3F" w:rsidP="00F01B3F">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01B3F" w:rsidRPr="009349D6" w14:paraId="4F9C5E6E" w14:textId="77777777" w:rsidTr="00F93AD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F571B7" w14:textId="1870D7A8" w:rsidR="00F01B3F" w:rsidRPr="009349D6" w:rsidRDefault="00F01B3F" w:rsidP="00F93AD0">
            <w:pPr>
              <w:spacing w:before="40" w:after="40"/>
              <w:rPr>
                <w:rFonts w:ascii="Arial" w:hAnsi="Arial" w:cs="Arial"/>
                <w:b/>
              </w:rPr>
            </w:pPr>
            <w:r w:rsidRPr="009349D6">
              <w:rPr>
                <w:rFonts w:ascii="Arial" w:hAnsi="Arial" w:cs="Arial"/>
                <w:b/>
              </w:rPr>
              <w:t>Agenda</w:t>
            </w:r>
            <w:r>
              <w:rPr>
                <w:rFonts w:ascii="Arial" w:hAnsi="Arial" w:cs="Arial"/>
                <w:b/>
              </w:rPr>
              <w:t xml:space="preserve"> </w:t>
            </w:r>
            <w:r w:rsidRPr="009349D6">
              <w:rPr>
                <w:rFonts w:ascii="Arial" w:hAnsi="Arial" w:cs="Arial"/>
                <w:b/>
              </w:rPr>
              <w:t>Item:</w:t>
            </w:r>
          </w:p>
        </w:tc>
        <w:tc>
          <w:tcPr>
            <w:tcW w:w="2430" w:type="dxa"/>
            <w:tcBorders>
              <w:top w:val="single" w:sz="4" w:space="0" w:color="auto"/>
              <w:left w:val="single" w:sz="4" w:space="0" w:color="auto"/>
              <w:bottom w:val="single" w:sz="4" w:space="0" w:color="auto"/>
              <w:right w:val="single" w:sz="4" w:space="0" w:color="auto"/>
            </w:tcBorders>
            <w:vAlign w:val="center"/>
          </w:tcPr>
          <w:p w14:paraId="43185425" w14:textId="39DDF300" w:rsidR="00F01B3F" w:rsidRPr="009349D6" w:rsidRDefault="00D76AA5" w:rsidP="00F93AD0">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1760E10B" w14:textId="77777777" w:rsidR="00F01B3F" w:rsidRPr="009349D6" w:rsidRDefault="00F01B3F" w:rsidP="00F93AD0">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A60F0D" w14:textId="77777777" w:rsidR="00F01B3F" w:rsidRPr="009349D6" w:rsidRDefault="00F01B3F" w:rsidP="00F93AD0">
            <w:pPr>
              <w:spacing w:before="40" w:after="40"/>
              <w:rPr>
                <w:rFonts w:ascii="Arial" w:hAnsi="Arial" w:cs="Arial"/>
              </w:rPr>
            </w:pPr>
            <w:r>
              <w:rPr>
                <w:rFonts w:ascii="Arial" w:hAnsi="Arial" w:cs="Arial"/>
              </w:rPr>
              <w:t>Mary Bourguignon</w:t>
            </w:r>
          </w:p>
        </w:tc>
      </w:tr>
      <w:tr w:rsidR="00F01B3F" w:rsidRPr="009349D6" w14:paraId="1EC51224" w14:textId="77777777" w:rsidTr="00F93AD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DF93C7" w14:textId="77777777" w:rsidR="00F01B3F" w:rsidRPr="009349D6" w:rsidRDefault="00F01B3F" w:rsidP="00F93AD0">
            <w:pPr>
              <w:spacing w:before="40" w:after="40"/>
              <w:rPr>
                <w:rFonts w:ascii="Arial" w:hAnsi="Arial" w:cs="Arial"/>
              </w:rPr>
            </w:pPr>
            <w:r w:rsidRPr="009349D6">
              <w:rPr>
                <w:rFonts w:ascii="Arial" w:hAnsi="Arial" w:cs="Arial"/>
                <w:b/>
              </w:rPr>
              <w:t>Proposed</w:t>
            </w:r>
            <w:r>
              <w:rPr>
                <w:rFonts w:ascii="Arial" w:hAnsi="Arial" w:cs="Arial"/>
                <w:b/>
              </w:rPr>
              <w:t xml:space="preserve"> </w:t>
            </w:r>
            <w:r w:rsidRPr="009349D6">
              <w:rPr>
                <w:rFonts w:ascii="Arial" w:hAnsi="Arial" w:cs="Arial"/>
                <w:b/>
              </w:rPr>
              <w:t>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8350FC2" w14:textId="3E57C44C" w:rsidR="006E16B2" w:rsidRPr="009349D6" w:rsidRDefault="00AC4C96" w:rsidP="00F93AD0">
            <w:pPr>
              <w:spacing w:before="40" w:after="40"/>
              <w:rPr>
                <w:rFonts w:ascii="Arial" w:hAnsi="Arial" w:cs="Arial"/>
              </w:rPr>
            </w:pPr>
            <w:r>
              <w:rPr>
                <w:rFonts w:ascii="Arial" w:hAnsi="Arial" w:cs="Arial"/>
              </w:rPr>
              <w:t>2022-0205</w:t>
            </w:r>
          </w:p>
        </w:tc>
        <w:tc>
          <w:tcPr>
            <w:tcW w:w="1170" w:type="dxa"/>
            <w:tcBorders>
              <w:top w:val="single" w:sz="4" w:space="0" w:color="auto"/>
              <w:left w:val="single" w:sz="4" w:space="0" w:color="auto"/>
              <w:bottom w:val="single" w:sz="4" w:space="0" w:color="auto"/>
              <w:right w:val="single" w:sz="4" w:space="0" w:color="auto"/>
            </w:tcBorders>
            <w:vAlign w:val="center"/>
          </w:tcPr>
          <w:p w14:paraId="56AA76D8" w14:textId="77777777" w:rsidR="00F01B3F" w:rsidRPr="009349D6" w:rsidRDefault="00F01B3F" w:rsidP="00F93AD0">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49E0F7D" w14:textId="330969DC" w:rsidR="00F01B3F" w:rsidRPr="00F01B3F" w:rsidRDefault="00A833EF" w:rsidP="00F93AD0">
            <w:pPr>
              <w:spacing w:before="40" w:after="40"/>
              <w:rPr>
                <w:rFonts w:ascii="Arial" w:hAnsi="Arial" w:cs="Arial"/>
              </w:rPr>
            </w:pPr>
            <w:r>
              <w:rPr>
                <w:rFonts w:ascii="Arial" w:hAnsi="Arial" w:cs="Arial"/>
              </w:rPr>
              <w:t>June 15</w:t>
            </w:r>
            <w:r w:rsidR="003F4AF7">
              <w:rPr>
                <w:rFonts w:ascii="Arial" w:hAnsi="Arial" w:cs="Arial"/>
              </w:rPr>
              <w:t>, 2022</w:t>
            </w:r>
          </w:p>
        </w:tc>
      </w:tr>
    </w:tbl>
    <w:p w14:paraId="0955BFDB" w14:textId="5BAE9A86" w:rsidR="00F01B3F" w:rsidRDefault="00F01B3F" w:rsidP="00F01B3F">
      <w:pPr>
        <w:rPr>
          <w:rFonts w:ascii="Arial" w:hAnsi="Arial" w:cs="Arial"/>
          <w:b/>
          <w:smallCaps/>
          <w:szCs w:val="24"/>
          <w:u w:val="single"/>
        </w:rPr>
      </w:pPr>
    </w:p>
    <w:p w14:paraId="1382271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03218328" w14:textId="4ABC3288" w:rsidR="00074A56" w:rsidRDefault="00074A56" w:rsidP="00074A56">
      <w:pPr>
        <w:rPr>
          <w:rFonts w:ascii="Arial" w:hAnsi="Arial" w:cs="Arial"/>
        </w:rPr>
      </w:pPr>
    </w:p>
    <w:p w14:paraId="770AB706" w14:textId="051BDCC6" w:rsidR="00CE4F6C" w:rsidRPr="00017EC2" w:rsidRDefault="00AF6692" w:rsidP="007F1C7C">
      <w:pPr>
        <w:jc w:val="both"/>
        <w:rPr>
          <w:rFonts w:ascii="Arial" w:hAnsi="Arial" w:cs="Arial"/>
          <w:highlight w:val="yellow"/>
        </w:rPr>
      </w:pPr>
      <w:r>
        <w:rPr>
          <w:rFonts w:ascii="Arial" w:hAnsi="Arial" w:cs="Arial"/>
        </w:rPr>
        <w:t xml:space="preserve">Proposed Ordinance </w:t>
      </w:r>
      <w:r w:rsidR="00AC4C96">
        <w:rPr>
          <w:rFonts w:ascii="Arial" w:hAnsi="Arial" w:cs="Arial"/>
        </w:rPr>
        <w:t>2022-0205</w:t>
      </w:r>
      <w:r w:rsidR="003F4AF7">
        <w:rPr>
          <w:rFonts w:ascii="Arial" w:hAnsi="Arial" w:cs="Arial"/>
        </w:rPr>
        <w:t xml:space="preserve"> w</w:t>
      </w:r>
      <w:r w:rsidR="00CF0E92">
        <w:rPr>
          <w:rFonts w:ascii="Arial" w:hAnsi="Arial" w:cs="Arial"/>
        </w:rPr>
        <w:t xml:space="preserve">ould </w:t>
      </w:r>
      <w:r w:rsidR="002153E8">
        <w:rPr>
          <w:rFonts w:ascii="Arial" w:hAnsi="Arial" w:cs="Arial"/>
        </w:rPr>
        <w:t>establish</w:t>
      </w:r>
      <w:r w:rsidR="001602B6">
        <w:rPr>
          <w:rFonts w:ascii="Arial" w:hAnsi="Arial" w:cs="Arial"/>
        </w:rPr>
        <w:t xml:space="preserve"> </w:t>
      </w:r>
      <w:r w:rsidR="00141F8B">
        <w:rPr>
          <w:rFonts w:ascii="Arial" w:hAnsi="Arial" w:cs="Arial"/>
        </w:rPr>
        <w:t xml:space="preserve">free fares for youth on </w:t>
      </w:r>
      <w:r w:rsidR="000758A4">
        <w:rPr>
          <w:rFonts w:ascii="Arial" w:hAnsi="Arial" w:cs="Arial"/>
        </w:rPr>
        <w:t>Metro T</w:t>
      </w:r>
      <w:r w:rsidR="007657AE">
        <w:rPr>
          <w:rFonts w:ascii="Arial" w:hAnsi="Arial" w:cs="Arial"/>
        </w:rPr>
        <w:t>ransit</w:t>
      </w:r>
      <w:r w:rsidR="000758A4">
        <w:rPr>
          <w:rFonts w:ascii="Arial" w:hAnsi="Arial" w:cs="Arial"/>
        </w:rPr>
        <w:t>.</w:t>
      </w:r>
      <w:r w:rsidR="00CF0E92">
        <w:rPr>
          <w:rFonts w:ascii="Arial" w:hAnsi="Arial" w:cs="Arial"/>
        </w:rPr>
        <w:t xml:space="preserve"> </w:t>
      </w:r>
    </w:p>
    <w:p w14:paraId="3CD44B68" w14:textId="77777777" w:rsidR="00CE4F6C" w:rsidRDefault="00CE4F6C" w:rsidP="00192A86">
      <w:pPr>
        <w:jc w:val="both"/>
        <w:rPr>
          <w:rFonts w:ascii="Arial" w:hAnsi="Arial" w:cs="Arial"/>
        </w:rPr>
      </w:pPr>
    </w:p>
    <w:p w14:paraId="7346522B" w14:textId="77777777" w:rsidR="00C37A37" w:rsidRDefault="007470ED" w:rsidP="00192A86">
      <w:pPr>
        <w:rPr>
          <w:rFonts w:ascii="Arial" w:hAnsi="Arial" w:cs="Arial"/>
          <w:b/>
          <w:smallCaps/>
          <w:szCs w:val="24"/>
          <w:u w:val="single"/>
        </w:rPr>
      </w:pPr>
      <w:r w:rsidRPr="009864F8">
        <w:rPr>
          <w:rFonts w:ascii="Arial" w:hAnsi="Arial" w:cs="Arial"/>
          <w:b/>
          <w:smallCaps/>
          <w:szCs w:val="24"/>
          <w:u w:val="single"/>
        </w:rPr>
        <w:t>SUMMARY</w:t>
      </w:r>
    </w:p>
    <w:p w14:paraId="6BCB23FE" w14:textId="1EF32EA0" w:rsidR="00074A56" w:rsidRDefault="00074A56" w:rsidP="00D92866">
      <w:pPr>
        <w:jc w:val="both"/>
        <w:rPr>
          <w:rFonts w:ascii="Arial" w:hAnsi="Arial" w:cs="Arial"/>
        </w:rPr>
      </w:pPr>
    </w:p>
    <w:p w14:paraId="03E31D87" w14:textId="20B251E4" w:rsidR="00B9271D" w:rsidRDefault="00094EBD" w:rsidP="00E00751">
      <w:pPr>
        <w:jc w:val="both"/>
        <w:rPr>
          <w:rFonts w:ascii="Arial" w:hAnsi="Arial" w:cs="Arial"/>
        </w:rPr>
      </w:pPr>
      <w:r>
        <w:rPr>
          <w:rFonts w:ascii="Arial" w:hAnsi="Arial" w:cs="Arial"/>
        </w:rPr>
        <w:t xml:space="preserve">As currently </w:t>
      </w:r>
      <w:r w:rsidR="002153E8">
        <w:rPr>
          <w:rFonts w:ascii="Arial" w:hAnsi="Arial" w:cs="Arial"/>
        </w:rPr>
        <w:t>set</w:t>
      </w:r>
      <w:r w:rsidR="00AE7CCE">
        <w:rPr>
          <w:rFonts w:ascii="Arial" w:hAnsi="Arial" w:cs="Arial"/>
        </w:rPr>
        <w:t xml:space="preserve"> in the King County Code</w:t>
      </w:r>
      <w:r>
        <w:rPr>
          <w:rFonts w:ascii="Arial" w:hAnsi="Arial" w:cs="Arial"/>
        </w:rPr>
        <w:t xml:space="preserve">, </w:t>
      </w:r>
      <w:r w:rsidR="006F4651">
        <w:rPr>
          <w:rFonts w:ascii="Arial" w:hAnsi="Arial" w:cs="Arial"/>
        </w:rPr>
        <w:t>children under six ride free on Metro. T</w:t>
      </w:r>
      <w:r w:rsidR="00CF486B">
        <w:rPr>
          <w:rFonts w:ascii="Arial" w:hAnsi="Arial" w:cs="Arial"/>
        </w:rPr>
        <w:t xml:space="preserve">ransit </w:t>
      </w:r>
      <w:r>
        <w:rPr>
          <w:rFonts w:ascii="Arial" w:hAnsi="Arial" w:cs="Arial"/>
        </w:rPr>
        <w:t xml:space="preserve">fares for </w:t>
      </w:r>
      <w:r w:rsidR="00BB6091">
        <w:rPr>
          <w:rFonts w:ascii="Arial" w:hAnsi="Arial" w:cs="Arial"/>
        </w:rPr>
        <w:t xml:space="preserve">youth </w:t>
      </w:r>
      <w:r w:rsidR="006F4651">
        <w:rPr>
          <w:rFonts w:ascii="Arial" w:hAnsi="Arial" w:cs="Arial"/>
        </w:rPr>
        <w:t>age</w:t>
      </w:r>
      <w:r w:rsidR="00CF433D">
        <w:rPr>
          <w:rFonts w:ascii="Arial" w:hAnsi="Arial" w:cs="Arial"/>
        </w:rPr>
        <w:t>s</w:t>
      </w:r>
      <w:r w:rsidR="006F4651">
        <w:rPr>
          <w:rFonts w:ascii="Arial" w:hAnsi="Arial" w:cs="Arial"/>
        </w:rPr>
        <w:t xml:space="preserve"> six to 18 </w:t>
      </w:r>
      <w:r w:rsidR="00E00751">
        <w:rPr>
          <w:rFonts w:ascii="Arial" w:hAnsi="Arial" w:cs="Arial"/>
        </w:rPr>
        <w:t>are $1.50 for Metro buses</w:t>
      </w:r>
      <w:r w:rsidR="005344C6">
        <w:rPr>
          <w:rFonts w:ascii="Arial" w:hAnsi="Arial" w:cs="Arial"/>
        </w:rPr>
        <w:t xml:space="preserve">, </w:t>
      </w:r>
      <w:r w:rsidR="005344C6" w:rsidRPr="005344C6">
        <w:rPr>
          <w:rFonts w:ascii="Arial" w:hAnsi="Arial" w:cs="Arial"/>
        </w:rPr>
        <w:t xml:space="preserve">trolleys, transit vans, dial-a-ride vehicles, </w:t>
      </w:r>
      <w:r w:rsidR="005344C6">
        <w:rPr>
          <w:rFonts w:ascii="Arial" w:hAnsi="Arial" w:cs="Arial"/>
        </w:rPr>
        <w:t xml:space="preserve">or </w:t>
      </w:r>
      <w:r w:rsidR="005344C6" w:rsidRPr="005344C6">
        <w:rPr>
          <w:rFonts w:ascii="Arial" w:hAnsi="Arial" w:cs="Arial"/>
        </w:rPr>
        <w:t>streetcars</w:t>
      </w:r>
      <w:r w:rsidR="00102151">
        <w:rPr>
          <w:rFonts w:ascii="Arial" w:hAnsi="Arial" w:cs="Arial"/>
        </w:rPr>
        <w:t>;</w:t>
      </w:r>
      <w:r w:rsidR="00BB6091">
        <w:rPr>
          <w:rStyle w:val="FootnoteReference"/>
          <w:rFonts w:ascii="Arial" w:hAnsi="Arial" w:cs="Arial"/>
        </w:rPr>
        <w:footnoteReference w:id="1"/>
      </w:r>
      <w:r w:rsidR="006F27EA">
        <w:rPr>
          <w:rFonts w:ascii="Arial" w:hAnsi="Arial" w:cs="Arial"/>
        </w:rPr>
        <w:t xml:space="preserve"> </w:t>
      </w:r>
      <w:r w:rsidR="00A92B36">
        <w:rPr>
          <w:rFonts w:ascii="Arial" w:hAnsi="Arial" w:cs="Arial"/>
        </w:rPr>
        <w:t xml:space="preserve">$1.75 </w:t>
      </w:r>
      <w:r w:rsidR="00995387">
        <w:rPr>
          <w:rFonts w:ascii="Arial" w:hAnsi="Arial" w:cs="Arial"/>
        </w:rPr>
        <w:t>for</w:t>
      </w:r>
      <w:r w:rsidR="00A92B36">
        <w:rPr>
          <w:rFonts w:ascii="Arial" w:hAnsi="Arial" w:cs="Arial"/>
        </w:rPr>
        <w:t xml:space="preserve"> Access paratransit;</w:t>
      </w:r>
      <w:r w:rsidR="009A6D35">
        <w:rPr>
          <w:rStyle w:val="FootnoteReference"/>
          <w:rFonts w:ascii="Arial" w:hAnsi="Arial" w:cs="Arial"/>
        </w:rPr>
        <w:footnoteReference w:id="2"/>
      </w:r>
      <w:r w:rsidR="00A92B36">
        <w:rPr>
          <w:rFonts w:ascii="Arial" w:hAnsi="Arial" w:cs="Arial"/>
        </w:rPr>
        <w:t xml:space="preserve"> </w:t>
      </w:r>
      <w:r w:rsidR="00102151">
        <w:rPr>
          <w:rFonts w:ascii="Arial" w:hAnsi="Arial" w:cs="Arial"/>
        </w:rPr>
        <w:t xml:space="preserve">and </w:t>
      </w:r>
      <w:r w:rsidR="005B73E5">
        <w:rPr>
          <w:rFonts w:ascii="Arial" w:hAnsi="Arial" w:cs="Arial"/>
        </w:rPr>
        <w:t xml:space="preserve">$3.75 </w:t>
      </w:r>
      <w:r w:rsidR="00995387">
        <w:rPr>
          <w:rFonts w:ascii="Arial" w:hAnsi="Arial" w:cs="Arial"/>
        </w:rPr>
        <w:t>(</w:t>
      </w:r>
      <w:r w:rsidR="005B73E5">
        <w:rPr>
          <w:rFonts w:ascii="Arial" w:hAnsi="Arial" w:cs="Arial"/>
        </w:rPr>
        <w:t xml:space="preserve">West </w:t>
      </w:r>
      <w:r w:rsidR="006F27EA">
        <w:rPr>
          <w:rFonts w:ascii="Arial" w:hAnsi="Arial" w:cs="Arial"/>
        </w:rPr>
        <w:t>Seattle</w:t>
      </w:r>
      <w:r w:rsidR="00995387">
        <w:rPr>
          <w:rFonts w:ascii="Arial" w:hAnsi="Arial" w:cs="Arial"/>
        </w:rPr>
        <w:t>) or</w:t>
      </w:r>
      <w:r w:rsidR="006F27EA">
        <w:rPr>
          <w:rFonts w:ascii="Arial" w:hAnsi="Arial" w:cs="Arial"/>
        </w:rPr>
        <w:t xml:space="preserve"> $4.50 </w:t>
      </w:r>
      <w:r w:rsidR="00995387">
        <w:rPr>
          <w:rFonts w:ascii="Arial" w:hAnsi="Arial" w:cs="Arial"/>
        </w:rPr>
        <w:t>(</w:t>
      </w:r>
      <w:r w:rsidR="006F27EA">
        <w:rPr>
          <w:rFonts w:ascii="Arial" w:hAnsi="Arial" w:cs="Arial"/>
        </w:rPr>
        <w:t>Vashon Island</w:t>
      </w:r>
      <w:r w:rsidR="00995387">
        <w:rPr>
          <w:rFonts w:ascii="Arial" w:hAnsi="Arial" w:cs="Arial"/>
        </w:rPr>
        <w:t xml:space="preserve">) for </w:t>
      </w:r>
      <w:r w:rsidR="006F27EA">
        <w:rPr>
          <w:rFonts w:ascii="Arial" w:hAnsi="Arial" w:cs="Arial"/>
        </w:rPr>
        <w:t>water taxi.</w:t>
      </w:r>
      <w:r w:rsidR="00E0047D">
        <w:rPr>
          <w:rStyle w:val="FootnoteReference"/>
          <w:rFonts w:ascii="Arial" w:hAnsi="Arial" w:cs="Arial"/>
        </w:rPr>
        <w:footnoteReference w:id="3"/>
      </w:r>
    </w:p>
    <w:p w14:paraId="3870609B" w14:textId="212D56E3" w:rsidR="00B9271D" w:rsidRDefault="00B9271D" w:rsidP="00192A86">
      <w:pPr>
        <w:rPr>
          <w:rFonts w:ascii="Arial" w:hAnsi="Arial" w:cs="Arial"/>
        </w:rPr>
      </w:pPr>
    </w:p>
    <w:p w14:paraId="431F7F79" w14:textId="2F48BC18" w:rsidR="00213306" w:rsidRDefault="003B33B7" w:rsidP="003B33B7">
      <w:pPr>
        <w:jc w:val="both"/>
        <w:rPr>
          <w:rFonts w:ascii="Arial" w:hAnsi="Arial" w:cs="Arial"/>
        </w:rPr>
      </w:pPr>
      <w:r>
        <w:rPr>
          <w:rFonts w:ascii="Arial" w:hAnsi="Arial" w:cs="Arial"/>
        </w:rPr>
        <w:t xml:space="preserve">The recently adopted </w:t>
      </w:r>
      <w:r w:rsidRPr="00893D95">
        <w:rPr>
          <w:rFonts w:ascii="Arial" w:hAnsi="Arial" w:cs="Arial"/>
        </w:rPr>
        <w:t xml:space="preserve">Move Ahead Washington transportation </w:t>
      </w:r>
      <w:r w:rsidR="00893D95" w:rsidRPr="00893D95">
        <w:rPr>
          <w:rFonts w:ascii="Arial" w:hAnsi="Arial" w:cs="Arial"/>
        </w:rPr>
        <w:t>investment program</w:t>
      </w:r>
      <w:r>
        <w:rPr>
          <w:rFonts w:ascii="Arial" w:hAnsi="Arial" w:cs="Arial"/>
        </w:rPr>
        <w:t xml:space="preserve"> </w:t>
      </w:r>
      <w:r w:rsidR="00213306">
        <w:rPr>
          <w:rFonts w:ascii="Arial" w:hAnsi="Arial" w:cs="Arial"/>
          <w:iCs/>
        </w:rPr>
        <w:t>includes $3 billion in funding for transit programs and projects, including $1.45 billion in transit support grants.</w:t>
      </w:r>
      <w:r w:rsidR="00893D95">
        <w:rPr>
          <w:rStyle w:val="FootnoteReference"/>
          <w:rFonts w:ascii="Arial" w:hAnsi="Arial" w:cs="Arial"/>
          <w:iCs/>
        </w:rPr>
        <w:footnoteReference w:id="4"/>
      </w:r>
      <w:r w:rsidR="00213306">
        <w:rPr>
          <w:rFonts w:ascii="Arial" w:hAnsi="Arial" w:cs="Arial"/>
          <w:iCs/>
        </w:rPr>
        <w:t xml:space="preserve"> However, </w:t>
      </w:r>
      <w:r w:rsidR="009C7544">
        <w:rPr>
          <w:rFonts w:ascii="Arial" w:hAnsi="Arial" w:cs="Arial"/>
          <w:iCs/>
        </w:rPr>
        <w:t xml:space="preserve">a </w:t>
      </w:r>
      <w:r w:rsidR="00213306">
        <w:rPr>
          <w:rFonts w:ascii="Arial" w:hAnsi="Arial" w:cs="Arial"/>
          <w:iCs/>
        </w:rPr>
        <w:t>transit agenc</w:t>
      </w:r>
      <w:r w:rsidR="009C7544">
        <w:rPr>
          <w:rFonts w:ascii="Arial" w:hAnsi="Arial" w:cs="Arial"/>
          <w:iCs/>
        </w:rPr>
        <w:t>y is</w:t>
      </w:r>
      <w:r w:rsidR="00213306">
        <w:rPr>
          <w:rFonts w:ascii="Arial" w:hAnsi="Arial" w:cs="Arial"/>
          <w:iCs/>
        </w:rPr>
        <w:t xml:space="preserve"> only eligible to compete for </w:t>
      </w:r>
      <w:r w:rsidR="00201B93">
        <w:rPr>
          <w:rFonts w:ascii="Arial" w:hAnsi="Arial" w:cs="Arial"/>
          <w:iCs/>
        </w:rPr>
        <w:t xml:space="preserve">a </w:t>
      </w:r>
      <w:r w:rsidR="00156653">
        <w:rPr>
          <w:rFonts w:ascii="Arial" w:hAnsi="Arial" w:cs="Arial"/>
          <w:iCs/>
        </w:rPr>
        <w:t>transit support</w:t>
      </w:r>
      <w:r w:rsidR="00213306">
        <w:rPr>
          <w:rFonts w:ascii="Arial" w:hAnsi="Arial" w:cs="Arial"/>
          <w:iCs/>
        </w:rPr>
        <w:t xml:space="preserve"> grant, beginning with the 2023-2025 biennium, if </w:t>
      </w:r>
      <w:r w:rsidR="009C7544">
        <w:rPr>
          <w:rFonts w:ascii="Arial" w:hAnsi="Arial" w:cs="Arial"/>
          <w:iCs/>
        </w:rPr>
        <w:t>it implements</w:t>
      </w:r>
      <w:r w:rsidR="00213306">
        <w:rPr>
          <w:rFonts w:ascii="Arial" w:hAnsi="Arial" w:cs="Arial"/>
          <w:iCs/>
        </w:rPr>
        <w:t xml:space="preserve"> a fare-free policy for youth 18 years and under </w:t>
      </w:r>
      <w:r w:rsidR="009C7544">
        <w:rPr>
          <w:rFonts w:ascii="Arial" w:hAnsi="Arial" w:cs="Arial"/>
          <w:iCs/>
        </w:rPr>
        <w:t xml:space="preserve">for all modes provided by the agency </w:t>
      </w:r>
      <w:r w:rsidR="00320223" w:rsidRPr="00320223">
        <w:rPr>
          <w:rFonts w:ascii="Arial" w:hAnsi="Arial" w:cs="Arial"/>
          <w:iCs/>
        </w:rPr>
        <w:t>and submit</w:t>
      </w:r>
      <w:r w:rsidR="002A10E7">
        <w:rPr>
          <w:rFonts w:ascii="Arial" w:hAnsi="Arial" w:cs="Arial"/>
          <w:iCs/>
        </w:rPr>
        <w:t>s</w:t>
      </w:r>
      <w:r w:rsidR="00320223" w:rsidRPr="00320223">
        <w:rPr>
          <w:rFonts w:ascii="Arial" w:hAnsi="Arial" w:cs="Arial"/>
          <w:iCs/>
        </w:rPr>
        <w:t xml:space="preserve"> documentation of this zero-fare policy by </w:t>
      </w:r>
      <w:r w:rsidR="00213306">
        <w:rPr>
          <w:rFonts w:ascii="Arial" w:hAnsi="Arial" w:cs="Arial"/>
          <w:iCs/>
        </w:rPr>
        <w:t>October 1, 2022.</w:t>
      </w:r>
    </w:p>
    <w:p w14:paraId="176FCD09" w14:textId="267C3875" w:rsidR="003B33B7" w:rsidRDefault="003B33B7" w:rsidP="00192A86">
      <w:pPr>
        <w:rPr>
          <w:rFonts w:ascii="Arial" w:hAnsi="Arial" w:cs="Arial"/>
        </w:rPr>
      </w:pPr>
    </w:p>
    <w:p w14:paraId="2C2D0D0B" w14:textId="34742B01" w:rsidR="001D71EB" w:rsidRDefault="00FB5A8F" w:rsidP="00AA0C3C">
      <w:pPr>
        <w:jc w:val="both"/>
        <w:rPr>
          <w:rFonts w:ascii="Arial" w:hAnsi="Arial" w:cs="Arial"/>
        </w:rPr>
      </w:pPr>
      <w:r>
        <w:rPr>
          <w:rFonts w:ascii="Arial" w:hAnsi="Arial" w:cs="Arial"/>
        </w:rPr>
        <w:t xml:space="preserve">Proposed Ordinance </w:t>
      </w:r>
      <w:r w:rsidR="00AC4C96">
        <w:rPr>
          <w:rFonts w:ascii="Arial" w:hAnsi="Arial" w:cs="Arial"/>
        </w:rPr>
        <w:t>2022-0205</w:t>
      </w:r>
      <w:r>
        <w:rPr>
          <w:rFonts w:ascii="Arial" w:hAnsi="Arial" w:cs="Arial"/>
        </w:rPr>
        <w:t xml:space="preserve"> would </w:t>
      </w:r>
      <w:r w:rsidR="0032176C">
        <w:rPr>
          <w:rFonts w:ascii="Arial" w:hAnsi="Arial" w:cs="Arial"/>
        </w:rPr>
        <w:t>set</w:t>
      </w:r>
      <w:r>
        <w:rPr>
          <w:rFonts w:ascii="Arial" w:hAnsi="Arial" w:cs="Arial"/>
        </w:rPr>
        <w:t xml:space="preserve"> </w:t>
      </w:r>
      <w:r w:rsidR="00C76C1C">
        <w:rPr>
          <w:rFonts w:ascii="Arial" w:hAnsi="Arial" w:cs="Arial"/>
        </w:rPr>
        <w:t xml:space="preserve">Metro fares in the King County Code </w:t>
      </w:r>
      <w:r w:rsidR="00DD5EA2">
        <w:rPr>
          <w:rFonts w:ascii="Arial" w:hAnsi="Arial" w:cs="Arial"/>
        </w:rPr>
        <w:t>for</w:t>
      </w:r>
      <w:r>
        <w:rPr>
          <w:rFonts w:ascii="Arial" w:hAnsi="Arial" w:cs="Arial"/>
        </w:rPr>
        <w:t xml:space="preserve"> youth 18 and younger to </w:t>
      </w:r>
      <w:r w:rsidR="00DD5EA2">
        <w:rPr>
          <w:rFonts w:ascii="Arial" w:hAnsi="Arial" w:cs="Arial"/>
        </w:rPr>
        <w:t>zero</w:t>
      </w:r>
      <w:r>
        <w:rPr>
          <w:rFonts w:ascii="Arial" w:hAnsi="Arial" w:cs="Arial"/>
        </w:rPr>
        <w:t xml:space="preserve">. </w:t>
      </w:r>
      <w:r w:rsidR="001D71EB">
        <w:rPr>
          <w:rFonts w:ascii="Arial" w:hAnsi="Arial" w:cs="Arial"/>
        </w:rPr>
        <w:t xml:space="preserve">The required Title VI equity analysis submitted with the legislation indicates that a </w:t>
      </w:r>
      <w:r w:rsidR="0009408E">
        <w:rPr>
          <w:rFonts w:ascii="Arial" w:hAnsi="Arial" w:cs="Arial"/>
        </w:rPr>
        <w:t>free-fare policy for</w:t>
      </w:r>
      <w:r w:rsidR="001D71EB">
        <w:rPr>
          <w:rFonts w:ascii="Arial" w:hAnsi="Arial" w:cs="Arial"/>
        </w:rPr>
        <w:t xml:space="preserve"> youth </w:t>
      </w:r>
      <w:r w:rsidR="002864F1">
        <w:rPr>
          <w:rFonts w:ascii="Arial" w:hAnsi="Arial" w:cs="Arial"/>
        </w:rPr>
        <w:t xml:space="preserve">would </w:t>
      </w:r>
      <w:r w:rsidR="005D7E58">
        <w:rPr>
          <w:rFonts w:ascii="Arial" w:hAnsi="Arial" w:cs="Arial"/>
        </w:rPr>
        <w:t xml:space="preserve">have a favorable impact </w:t>
      </w:r>
      <w:r w:rsidR="004C0867">
        <w:rPr>
          <w:rFonts w:ascii="Arial" w:hAnsi="Arial" w:cs="Arial"/>
        </w:rPr>
        <w:t xml:space="preserve">on youth riders </w:t>
      </w:r>
      <w:r w:rsidR="005D7E58">
        <w:rPr>
          <w:rFonts w:ascii="Arial" w:hAnsi="Arial" w:cs="Arial"/>
        </w:rPr>
        <w:t xml:space="preserve">and would </w:t>
      </w:r>
      <w:r w:rsidR="002864F1">
        <w:rPr>
          <w:rFonts w:ascii="Arial" w:hAnsi="Arial" w:cs="Arial"/>
        </w:rPr>
        <w:t xml:space="preserve">not </w:t>
      </w:r>
      <w:r w:rsidR="00D2284C">
        <w:rPr>
          <w:rFonts w:ascii="Arial" w:hAnsi="Arial" w:cs="Arial"/>
        </w:rPr>
        <w:t xml:space="preserve">impose either disproportionate </w:t>
      </w:r>
      <w:r w:rsidR="002864F1">
        <w:rPr>
          <w:rFonts w:ascii="Arial" w:hAnsi="Arial" w:cs="Arial"/>
        </w:rPr>
        <w:t>adverse impact</w:t>
      </w:r>
      <w:r w:rsidR="00D2284C">
        <w:rPr>
          <w:rFonts w:ascii="Arial" w:hAnsi="Arial" w:cs="Arial"/>
        </w:rPr>
        <w:t>s on minority riders or disparate burdens on low-income riders.</w:t>
      </w:r>
    </w:p>
    <w:p w14:paraId="376F0784" w14:textId="77777777" w:rsidR="001D71EB" w:rsidRDefault="001D71EB" w:rsidP="00AA0C3C">
      <w:pPr>
        <w:jc w:val="both"/>
        <w:rPr>
          <w:rFonts w:ascii="Arial" w:hAnsi="Arial" w:cs="Arial"/>
        </w:rPr>
      </w:pPr>
    </w:p>
    <w:p w14:paraId="1D175CA5" w14:textId="77777777" w:rsidR="001D71EB" w:rsidRDefault="001D71EB" w:rsidP="00AA0C3C">
      <w:pPr>
        <w:jc w:val="both"/>
        <w:rPr>
          <w:rFonts w:ascii="Arial" w:hAnsi="Arial" w:cs="Arial"/>
        </w:rPr>
      </w:pPr>
      <w:r>
        <w:rPr>
          <w:rFonts w:ascii="Arial" w:hAnsi="Arial" w:cs="Arial"/>
        </w:rPr>
        <w:t>The proposed ordinance</w:t>
      </w:r>
      <w:r w:rsidR="0091334C">
        <w:rPr>
          <w:rFonts w:ascii="Arial" w:hAnsi="Arial" w:cs="Arial"/>
        </w:rPr>
        <w:t xml:space="preserve"> has been given a non-mandatory dual referral </w:t>
      </w:r>
      <w:r w:rsidR="00827B5B">
        <w:rPr>
          <w:rFonts w:ascii="Arial" w:hAnsi="Arial" w:cs="Arial"/>
        </w:rPr>
        <w:t xml:space="preserve">to the Regional Transit Committee (RTC) and the Council’s Transportation, Economy &amp; Environment (TrEE) Committee. </w:t>
      </w:r>
    </w:p>
    <w:p w14:paraId="41C1BD0D" w14:textId="77777777" w:rsidR="001D71EB" w:rsidRDefault="001D71EB" w:rsidP="00AA0C3C">
      <w:pPr>
        <w:jc w:val="both"/>
        <w:rPr>
          <w:rFonts w:ascii="Arial" w:hAnsi="Arial" w:cs="Arial"/>
        </w:rPr>
      </w:pPr>
    </w:p>
    <w:p w14:paraId="43217112" w14:textId="09C4DDDB" w:rsidR="009F0DEF" w:rsidRDefault="00827B5B" w:rsidP="009F0DEF">
      <w:pPr>
        <w:jc w:val="both"/>
        <w:rPr>
          <w:rFonts w:ascii="Arial" w:hAnsi="Arial" w:cs="Arial"/>
          <w:szCs w:val="24"/>
        </w:rPr>
      </w:pPr>
      <w:r>
        <w:rPr>
          <w:rFonts w:ascii="Arial" w:hAnsi="Arial" w:cs="Arial"/>
        </w:rPr>
        <w:t>Amendment 1 would change the ordinance’s effective date from October 1</w:t>
      </w:r>
      <w:r w:rsidR="00AA0C3C">
        <w:rPr>
          <w:rFonts w:ascii="Arial" w:hAnsi="Arial" w:cs="Arial"/>
        </w:rPr>
        <w:t xml:space="preserve">, which is </w:t>
      </w:r>
      <w:r>
        <w:rPr>
          <w:rFonts w:ascii="Arial" w:hAnsi="Arial" w:cs="Arial"/>
        </w:rPr>
        <w:t>the deadline set by the State</w:t>
      </w:r>
      <w:r w:rsidR="00AA0C3C">
        <w:rPr>
          <w:rFonts w:ascii="Arial" w:hAnsi="Arial" w:cs="Arial"/>
        </w:rPr>
        <w:t>,</w:t>
      </w:r>
      <w:r>
        <w:rPr>
          <w:rFonts w:ascii="Arial" w:hAnsi="Arial" w:cs="Arial"/>
        </w:rPr>
        <w:t xml:space="preserve"> to September 1</w:t>
      </w:r>
      <w:r w:rsidR="00AA0C3C">
        <w:rPr>
          <w:rFonts w:ascii="Arial" w:hAnsi="Arial" w:cs="Arial"/>
        </w:rPr>
        <w:t xml:space="preserve">, to facilitate coordination </w:t>
      </w:r>
      <w:r w:rsidR="00FD5089">
        <w:rPr>
          <w:rFonts w:ascii="Arial" w:hAnsi="Arial" w:cs="Arial"/>
        </w:rPr>
        <w:t>with</w:t>
      </w:r>
      <w:r w:rsidR="007926D6">
        <w:rPr>
          <w:rFonts w:ascii="Arial" w:hAnsi="Arial" w:cs="Arial"/>
        </w:rPr>
        <w:t xml:space="preserve"> </w:t>
      </w:r>
      <w:r w:rsidR="00AA0C3C">
        <w:rPr>
          <w:rFonts w:ascii="Arial" w:hAnsi="Arial" w:cs="Arial"/>
        </w:rPr>
        <w:t xml:space="preserve">local school districts </w:t>
      </w:r>
      <w:r w:rsidR="00DC796B">
        <w:rPr>
          <w:rFonts w:ascii="Arial" w:hAnsi="Arial" w:cs="Arial"/>
        </w:rPr>
        <w:t>by</w:t>
      </w:r>
      <w:r w:rsidR="00AA0C3C">
        <w:rPr>
          <w:rFonts w:ascii="Arial" w:hAnsi="Arial" w:cs="Arial"/>
        </w:rPr>
        <w:t xml:space="preserve"> making </w:t>
      </w:r>
      <w:r w:rsidR="00DC796B">
        <w:rPr>
          <w:rFonts w:ascii="Arial" w:hAnsi="Arial" w:cs="Arial"/>
        </w:rPr>
        <w:t>the</w:t>
      </w:r>
      <w:r w:rsidR="00AA0C3C">
        <w:rPr>
          <w:rFonts w:ascii="Arial" w:hAnsi="Arial" w:cs="Arial"/>
        </w:rPr>
        <w:t xml:space="preserve"> </w:t>
      </w:r>
      <w:r w:rsidR="006C619D">
        <w:rPr>
          <w:rFonts w:ascii="Arial" w:hAnsi="Arial" w:cs="Arial"/>
        </w:rPr>
        <w:t>free</w:t>
      </w:r>
      <w:r w:rsidR="00AA0C3C">
        <w:rPr>
          <w:rFonts w:ascii="Arial" w:hAnsi="Arial" w:cs="Arial"/>
        </w:rPr>
        <w:t xml:space="preserve"> fare available at the start of the </w:t>
      </w:r>
      <w:r w:rsidR="00FD5089">
        <w:rPr>
          <w:rFonts w:ascii="Arial" w:hAnsi="Arial" w:cs="Arial"/>
        </w:rPr>
        <w:t xml:space="preserve">2022-2023 </w:t>
      </w:r>
      <w:r w:rsidR="00AA0C3C">
        <w:rPr>
          <w:rFonts w:ascii="Arial" w:hAnsi="Arial" w:cs="Arial"/>
        </w:rPr>
        <w:t>school year.</w:t>
      </w:r>
      <w:r w:rsidR="009F0DEF">
        <w:rPr>
          <w:rFonts w:ascii="Arial" w:hAnsi="Arial" w:cs="Arial"/>
          <w:szCs w:val="24"/>
        </w:rPr>
        <w:br w:type="page"/>
      </w:r>
    </w:p>
    <w:p w14:paraId="44CC8368" w14:textId="77777777" w:rsidR="00970DD5" w:rsidRDefault="00970DD5" w:rsidP="00074A56">
      <w:pPr>
        <w:rPr>
          <w:rFonts w:ascii="Arial" w:hAnsi="Arial" w:cs="Arial"/>
          <w:b/>
          <w:smallCaps/>
          <w:szCs w:val="24"/>
          <w:u w:val="single"/>
        </w:rPr>
      </w:pPr>
    </w:p>
    <w:p w14:paraId="7A730935" w14:textId="3001815C"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9FE3B89" w14:textId="07FB22A7" w:rsidR="004A0080" w:rsidRDefault="004A0080" w:rsidP="004A0080">
      <w:pPr>
        <w:rPr>
          <w:rFonts w:ascii="Arial" w:hAnsi="Arial" w:cs="Arial"/>
        </w:rPr>
      </w:pPr>
    </w:p>
    <w:p w14:paraId="4F5B4D25" w14:textId="2E45974E" w:rsidR="001620B1" w:rsidRDefault="001620B1" w:rsidP="000C6D3F">
      <w:pPr>
        <w:jc w:val="both"/>
        <w:rPr>
          <w:rFonts w:ascii="Arial" w:hAnsi="Arial" w:cs="Arial"/>
        </w:rPr>
      </w:pPr>
      <w:r w:rsidRPr="00EF3BF9">
        <w:rPr>
          <w:rFonts w:ascii="Arial" w:hAnsi="Arial" w:cs="Arial"/>
          <w:b/>
        </w:rPr>
        <w:t xml:space="preserve">King County Metro </w:t>
      </w:r>
      <w:r w:rsidR="00CB5AB7">
        <w:rPr>
          <w:rFonts w:ascii="Arial" w:hAnsi="Arial" w:cs="Arial"/>
          <w:b/>
        </w:rPr>
        <w:t>f</w:t>
      </w:r>
      <w:r w:rsidRPr="00EF3BF9">
        <w:rPr>
          <w:rFonts w:ascii="Arial" w:hAnsi="Arial" w:cs="Arial"/>
          <w:b/>
        </w:rPr>
        <w:t xml:space="preserve">are </w:t>
      </w:r>
      <w:r w:rsidR="00CB5AB7">
        <w:rPr>
          <w:rFonts w:ascii="Arial" w:hAnsi="Arial" w:cs="Arial"/>
          <w:b/>
        </w:rPr>
        <w:t>s</w:t>
      </w:r>
      <w:r w:rsidRPr="00EF3BF9">
        <w:rPr>
          <w:rFonts w:ascii="Arial" w:hAnsi="Arial" w:cs="Arial"/>
          <w:b/>
        </w:rPr>
        <w:t xml:space="preserve">tructure and </w:t>
      </w:r>
      <w:r w:rsidR="00CB5AB7">
        <w:rPr>
          <w:rFonts w:ascii="Arial" w:hAnsi="Arial" w:cs="Arial"/>
          <w:b/>
        </w:rPr>
        <w:t>p</w:t>
      </w:r>
      <w:r w:rsidRPr="00EF3BF9">
        <w:rPr>
          <w:rFonts w:ascii="Arial" w:hAnsi="Arial" w:cs="Arial"/>
          <w:b/>
        </w:rPr>
        <w:t>olicie</w:t>
      </w:r>
      <w:r>
        <w:rPr>
          <w:rFonts w:ascii="Arial" w:hAnsi="Arial" w:cs="Arial"/>
          <w:b/>
        </w:rPr>
        <w:t>s</w:t>
      </w:r>
      <w:r w:rsidR="000C6D3F">
        <w:rPr>
          <w:rFonts w:ascii="Arial" w:hAnsi="Arial" w:cs="Arial"/>
          <w:b/>
        </w:rPr>
        <w:t xml:space="preserve">. </w:t>
      </w:r>
      <w:r w:rsidRPr="00EF3BF9">
        <w:rPr>
          <w:rFonts w:ascii="Arial" w:hAnsi="Arial" w:cs="Arial"/>
        </w:rPr>
        <w:t xml:space="preserve">King County Metro’s fares are adopted by the King County Council and </w:t>
      </w:r>
      <w:r w:rsidR="00145B30">
        <w:rPr>
          <w:rFonts w:ascii="Arial" w:hAnsi="Arial" w:cs="Arial"/>
        </w:rPr>
        <w:t xml:space="preserve">codified </w:t>
      </w:r>
      <w:r w:rsidRPr="00EF3BF9">
        <w:rPr>
          <w:rFonts w:ascii="Arial" w:hAnsi="Arial" w:cs="Arial"/>
        </w:rPr>
        <w:t xml:space="preserve">in </w:t>
      </w:r>
      <w:r w:rsidR="00145B30">
        <w:rPr>
          <w:rFonts w:ascii="Arial" w:hAnsi="Arial" w:cs="Arial"/>
        </w:rPr>
        <w:t xml:space="preserve">the </w:t>
      </w:r>
      <w:r w:rsidRPr="00EF3BF9">
        <w:rPr>
          <w:rFonts w:ascii="Arial" w:hAnsi="Arial" w:cs="Arial"/>
        </w:rPr>
        <w:t>King County Code</w:t>
      </w:r>
      <w:r w:rsidR="00145B30">
        <w:rPr>
          <w:rFonts w:ascii="Arial" w:hAnsi="Arial" w:cs="Arial"/>
        </w:rPr>
        <w:t>.</w:t>
      </w:r>
      <w:r w:rsidR="00145B30">
        <w:rPr>
          <w:rStyle w:val="FootnoteReference"/>
          <w:rFonts w:ascii="Arial" w:hAnsi="Arial" w:cs="Arial"/>
        </w:rPr>
        <w:footnoteReference w:id="5"/>
      </w:r>
      <w:r w:rsidR="00145B30">
        <w:rPr>
          <w:rFonts w:ascii="Arial" w:hAnsi="Arial" w:cs="Arial"/>
        </w:rPr>
        <w:t xml:space="preserve"> </w:t>
      </w:r>
      <w:r w:rsidRPr="00EF3BF9">
        <w:rPr>
          <w:rFonts w:ascii="Arial" w:hAnsi="Arial" w:cs="Arial"/>
        </w:rPr>
        <w:t xml:space="preserve">The current fare categories </w:t>
      </w:r>
      <w:r w:rsidR="00EE3093">
        <w:rPr>
          <w:rFonts w:ascii="Arial" w:hAnsi="Arial" w:cs="Arial"/>
        </w:rPr>
        <w:t>are shown in Tables 1 and 2</w:t>
      </w:r>
      <w:r w:rsidRPr="00EF3BF9">
        <w:rPr>
          <w:rFonts w:ascii="Arial" w:hAnsi="Arial" w:cs="Arial"/>
        </w:rPr>
        <w:t xml:space="preserve">. Regional and institutional passes are also available. </w:t>
      </w:r>
    </w:p>
    <w:p w14:paraId="7CAB5450" w14:textId="3C269B61" w:rsidR="001620B1" w:rsidRDefault="001620B1" w:rsidP="001620B1">
      <w:pPr>
        <w:jc w:val="both"/>
        <w:rPr>
          <w:rFonts w:ascii="Arial" w:hAnsi="Arial" w:cs="Arial"/>
        </w:rPr>
      </w:pPr>
    </w:p>
    <w:p w14:paraId="2307F3B8" w14:textId="0FA44931" w:rsidR="001F6CA6" w:rsidRDefault="006B1376" w:rsidP="001F6CA6">
      <w:pPr>
        <w:jc w:val="center"/>
        <w:rPr>
          <w:rFonts w:ascii="Arial" w:hAnsi="Arial" w:cs="Arial"/>
          <w:b/>
          <w:bCs/>
        </w:rPr>
      </w:pPr>
      <w:r w:rsidRPr="001F6CA6">
        <w:rPr>
          <w:rFonts w:ascii="Arial" w:hAnsi="Arial" w:cs="Arial"/>
          <w:b/>
          <w:bCs/>
        </w:rPr>
        <w:t>Table 1. Current Transit Fares</w:t>
      </w:r>
      <w:r w:rsidR="00F7558F">
        <w:rPr>
          <w:rStyle w:val="FootnoteReference"/>
          <w:rFonts w:ascii="Arial" w:hAnsi="Arial" w:cs="Arial"/>
          <w:b/>
          <w:bCs/>
        </w:rPr>
        <w:footnoteReference w:id="6"/>
      </w:r>
      <w:r w:rsidRPr="001F6CA6">
        <w:rPr>
          <w:rFonts w:ascii="Arial" w:hAnsi="Arial" w:cs="Arial"/>
          <w:b/>
          <w:bCs/>
        </w:rPr>
        <w:t xml:space="preserve"> </w:t>
      </w:r>
    </w:p>
    <w:p w14:paraId="3023B42D" w14:textId="7EC1BE30" w:rsidR="006B1376" w:rsidRPr="000B3FEF" w:rsidRDefault="006B1376" w:rsidP="001F6CA6">
      <w:pPr>
        <w:jc w:val="center"/>
        <w:rPr>
          <w:rFonts w:ascii="Arial" w:hAnsi="Arial" w:cs="Arial"/>
          <w:b/>
          <w:bCs/>
          <w:sz w:val="20"/>
        </w:rPr>
      </w:pPr>
      <w:r w:rsidRPr="000B3FEF">
        <w:rPr>
          <w:rFonts w:ascii="Arial" w:hAnsi="Arial" w:cs="Arial"/>
          <w:b/>
          <w:bCs/>
          <w:sz w:val="20"/>
        </w:rPr>
        <w:t>(</w:t>
      </w:r>
      <w:r w:rsidR="000B42E1" w:rsidRPr="000B3FEF">
        <w:rPr>
          <w:rFonts w:ascii="Arial" w:hAnsi="Arial" w:cs="Arial"/>
          <w:b/>
          <w:bCs/>
          <w:sz w:val="20"/>
        </w:rPr>
        <w:t xml:space="preserve">Buses, </w:t>
      </w:r>
      <w:bookmarkStart w:id="0" w:name="_Hlk97812916"/>
      <w:r w:rsidR="000B42E1" w:rsidRPr="000B3FEF">
        <w:rPr>
          <w:rFonts w:ascii="Arial" w:hAnsi="Arial" w:cs="Arial"/>
          <w:b/>
          <w:bCs/>
          <w:sz w:val="20"/>
        </w:rPr>
        <w:t>trolleys, transit vans, dial-a-ride vehicles, streetcars</w:t>
      </w:r>
      <w:bookmarkEnd w:id="0"/>
      <w:r w:rsidR="00AB1E1C">
        <w:rPr>
          <w:rFonts w:ascii="Arial" w:hAnsi="Arial" w:cs="Arial"/>
          <w:b/>
          <w:bCs/>
          <w:sz w:val="20"/>
        </w:rPr>
        <w:t>, paratransit</w:t>
      </w:r>
      <w:r w:rsidR="000B42E1" w:rsidRPr="000B3FEF">
        <w:rPr>
          <w:rFonts w:ascii="Arial" w:hAnsi="Arial" w:cs="Arial"/>
          <w:b/>
          <w:bCs/>
          <w:sz w:val="20"/>
        </w:rPr>
        <w:t>)</w:t>
      </w:r>
    </w:p>
    <w:p w14:paraId="6A54BC03" w14:textId="77777777" w:rsidR="005C5D7D" w:rsidRDefault="005C5D7D" w:rsidP="001620B1">
      <w:pPr>
        <w:jc w:val="both"/>
        <w:rPr>
          <w:rFonts w:ascii="Arial" w:hAnsi="Arial" w:cs="Arial"/>
        </w:rPr>
      </w:pPr>
    </w:p>
    <w:tbl>
      <w:tblPr>
        <w:tblStyle w:val="TableGrid"/>
        <w:tblW w:w="0" w:type="auto"/>
        <w:tblLook w:val="04A0" w:firstRow="1" w:lastRow="0" w:firstColumn="1" w:lastColumn="0" w:noHBand="0" w:noVBand="1"/>
      </w:tblPr>
      <w:tblGrid>
        <w:gridCol w:w="4788"/>
        <w:gridCol w:w="1800"/>
        <w:gridCol w:w="2970"/>
      </w:tblGrid>
      <w:tr w:rsidR="00C13DED" w14:paraId="687974F6" w14:textId="77777777" w:rsidTr="00C13DED">
        <w:tc>
          <w:tcPr>
            <w:tcW w:w="4788" w:type="dxa"/>
            <w:tcBorders>
              <w:top w:val="nil"/>
              <w:left w:val="nil"/>
            </w:tcBorders>
            <w:vAlign w:val="center"/>
          </w:tcPr>
          <w:p w14:paraId="2E851CCC" w14:textId="108460DA" w:rsidR="00C13DED" w:rsidRPr="00C13DED" w:rsidRDefault="00C13DED" w:rsidP="009A4F4D">
            <w:pPr>
              <w:spacing w:before="40" w:after="40"/>
              <w:rPr>
                <w:rFonts w:ascii="Arial" w:hAnsi="Arial" w:cs="Arial"/>
                <w:b/>
                <w:bCs/>
                <w:sz w:val="20"/>
              </w:rPr>
            </w:pPr>
            <w:r w:rsidRPr="00C13DED">
              <w:rPr>
                <w:rFonts w:ascii="Arial" w:hAnsi="Arial" w:cs="Arial"/>
                <w:b/>
                <w:bCs/>
                <w:sz w:val="20"/>
              </w:rPr>
              <w:t>Category</w:t>
            </w:r>
          </w:p>
        </w:tc>
        <w:tc>
          <w:tcPr>
            <w:tcW w:w="1800" w:type="dxa"/>
            <w:tcBorders>
              <w:top w:val="nil"/>
              <w:right w:val="single" w:sz="4" w:space="0" w:color="auto"/>
            </w:tcBorders>
            <w:vAlign w:val="center"/>
          </w:tcPr>
          <w:p w14:paraId="43AE7A47" w14:textId="27F4349B" w:rsidR="00C13DED" w:rsidRPr="00C13DED" w:rsidRDefault="00C13DED" w:rsidP="009A4F4D">
            <w:pPr>
              <w:spacing w:before="40" w:after="40"/>
              <w:jc w:val="center"/>
              <w:rPr>
                <w:rFonts w:ascii="Arial" w:hAnsi="Arial" w:cs="Arial"/>
                <w:b/>
                <w:bCs/>
                <w:sz w:val="20"/>
              </w:rPr>
            </w:pPr>
            <w:r w:rsidRPr="00C13DED">
              <w:rPr>
                <w:rFonts w:ascii="Arial" w:hAnsi="Arial" w:cs="Arial"/>
                <w:b/>
                <w:bCs/>
                <w:sz w:val="20"/>
              </w:rPr>
              <w:t>One-way fare</w:t>
            </w:r>
          </w:p>
        </w:tc>
        <w:tc>
          <w:tcPr>
            <w:tcW w:w="2970" w:type="dxa"/>
            <w:tcBorders>
              <w:top w:val="nil"/>
              <w:left w:val="single" w:sz="4" w:space="0" w:color="auto"/>
              <w:bottom w:val="single" w:sz="4" w:space="0" w:color="auto"/>
              <w:right w:val="nil"/>
            </w:tcBorders>
          </w:tcPr>
          <w:p w14:paraId="1795CA2A" w14:textId="18C9A779" w:rsidR="00C13DED" w:rsidRPr="00C13DED" w:rsidRDefault="00C13DED" w:rsidP="000B42E1">
            <w:pPr>
              <w:spacing w:before="40" w:after="40"/>
              <w:jc w:val="both"/>
              <w:rPr>
                <w:rFonts w:ascii="Arial" w:hAnsi="Arial" w:cs="Arial"/>
                <w:b/>
                <w:bCs/>
                <w:sz w:val="20"/>
              </w:rPr>
            </w:pPr>
            <w:r w:rsidRPr="00C13DED">
              <w:rPr>
                <w:rFonts w:ascii="Arial" w:hAnsi="Arial" w:cs="Arial"/>
                <w:b/>
                <w:bCs/>
                <w:sz w:val="20"/>
              </w:rPr>
              <w:t>Fare media</w:t>
            </w:r>
          </w:p>
        </w:tc>
      </w:tr>
      <w:tr w:rsidR="00FA43D1" w14:paraId="2A66192D" w14:textId="77777777" w:rsidTr="000D747B">
        <w:tc>
          <w:tcPr>
            <w:tcW w:w="4788" w:type="dxa"/>
            <w:tcBorders>
              <w:left w:val="nil"/>
            </w:tcBorders>
            <w:shd w:val="clear" w:color="auto" w:fill="auto"/>
            <w:vAlign w:val="center"/>
          </w:tcPr>
          <w:p w14:paraId="027B1C07" w14:textId="1E8E0A70" w:rsidR="00FA43D1" w:rsidRPr="00B653A2" w:rsidRDefault="00FA43D1" w:rsidP="009A4F4D">
            <w:pPr>
              <w:spacing w:before="40" w:after="40"/>
              <w:rPr>
                <w:rFonts w:ascii="Arial" w:hAnsi="Arial" w:cs="Arial"/>
                <w:sz w:val="20"/>
              </w:rPr>
            </w:pPr>
            <w:r w:rsidRPr="00B653A2">
              <w:rPr>
                <w:rFonts w:ascii="Arial" w:hAnsi="Arial" w:cs="Arial"/>
                <w:sz w:val="20"/>
              </w:rPr>
              <w:t>Regular fare</w:t>
            </w:r>
          </w:p>
        </w:tc>
        <w:tc>
          <w:tcPr>
            <w:tcW w:w="1800" w:type="dxa"/>
            <w:tcBorders>
              <w:right w:val="single" w:sz="4" w:space="0" w:color="auto"/>
            </w:tcBorders>
            <w:shd w:val="clear" w:color="auto" w:fill="auto"/>
            <w:vAlign w:val="center"/>
          </w:tcPr>
          <w:p w14:paraId="47EEE905" w14:textId="05938C72" w:rsidR="00FA43D1" w:rsidRPr="00B653A2" w:rsidRDefault="00FA43D1" w:rsidP="009A4F4D">
            <w:pPr>
              <w:spacing w:before="40" w:after="40"/>
              <w:jc w:val="center"/>
              <w:rPr>
                <w:rFonts w:ascii="Arial" w:hAnsi="Arial" w:cs="Arial"/>
                <w:sz w:val="20"/>
              </w:rPr>
            </w:pPr>
            <w:r w:rsidRPr="00B653A2">
              <w:rPr>
                <w:rFonts w:ascii="Arial" w:hAnsi="Arial" w:cs="Arial"/>
                <w:sz w:val="20"/>
              </w:rPr>
              <w:t>$2.75</w:t>
            </w:r>
          </w:p>
        </w:tc>
        <w:tc>
          <w:tcPr>
            <w:tcW w:w="2970" w:type="dxa"/>
            <w:tcBorders>
              <w:top w:val="single" w:sz="4" w:space="0" w:color="auto"/>
              <w:left w:val="single" w:sz="4" w:space="0" w:color="auto"/>
              <w:bottom w:val="single" w:sz="4" w:space="0" w:color="auto"/>
              <w:right w:val="nil"/>
            </w:tcBorders>
            <w:shd w:val="clear" w:color="auto" w:fill="auto"/>
          </w:tcPr>
          <w:p w14:paraId="336E52AA" w14:textId="5B941506" w:rsidR="00FA43D1" w:rsidRPr="0091328C" w:rsidRDefault="00EA1035" w:rsidP="000B42E1">
            <w:pPr>
              <w:spacing w:before="40" w:after="40"/>
              <w:jc w:val="both"/>
              <w:rPr>
                <w:rFonts w:ascii="Arial" w:hAnsi="Arial" w:cs="Arial"/>
                <w:sz w:val="20"/>
              </w:rPr>
            </w:pPr>
            <w:r>
              <w:rPr>
                <w:rFonts w:ascii="Arial" w:hAnsi="Arial" w:cs="Arial"/>
                <w:sz w:val="20"/>
              </w:rPr>
              <w:t xml:space="preserve">Cash, transfer, </w:t>
            </w:r>
            <w:r w:rsidRPr="00422A62">
              <w:rPr>
                <w:rFonts w:ascii="Arial" w:hAnsi="Arial" w:cs="Arial"/>
                <w:sz w:val="20"/>
              </w:rPr>
              <w:t>ORCA</w:t>
            </w:r>
            <w:r w:rsidR="00422A62">
              <w:rPr>
                <w:rStyle w:val="FootnoteReference"/>
                <w:rFonts w:ascii="Arial" w:hAnsi="Arial" w:cs="Arial"/>
                <w:sz w:val="20"/>
              </w:rPr>
              <w:footnoteReference w:id="7"/>
            </w:r>
          </w:p>
        </w:tc>
      </w:tr>
      <w:tr w:rsidR="00FA43D1" w14:paraId="630E4C2B" w14:textId="77777777" w:rsidTr="000D747B">
        <w:tc>
          <w:tcPr>
            <w:tcW w:w="4788" w:type="dxa"/>
            <w:tcBorders>
              <w:left w:val="nil"/>
            </w:tcBorders>
            <w:shd w:val="clear" w:color="auto" w:fill="auto"/>
            <w:vAlign w:val="center"/>
          </w:tcPr>
          <w:p w14:paraId="2BC85775" w14:textId="6427D709" w:rsidR="00FA43D1" w:rsidRPr="00B653A2" w:rsidRDefault="00FA43D1" w:rsidP="009A4F4D">
            <w:pPr>
              <w:spacing w:before="40" w:after="40"/>
              <w:rPr>
                <w:rFonts w:ascii="Arial" w:hAnsi="Arial" w:cs="Arial"/>
                <w:sz w:val="20"/>
              </w:rPr>
            </w:pPr>
            <w:r w:rsidRPr="00B653A2">
              <w:rPr>
                <w:rFonts w:ascii="Arial" w:hAnsi="Arial" w:cs="Arial"/>
                <w:sz w:val="20"/>
              </w:rPr>
              <w:t>Child fare (0-5</w:t>
            </w:r>
            <w:r>
              <w:rPr>
                <w:rFonts w:ascii="Arial" w:hAnsi="Arial" w:cs="Arial"/>
                <w:sz w:val="20"/>
              </w:rPr>
              <w:t>)</w:t>
            </w:r>
          </w:p>
        </w:tc>
        <w:tc>
          <w:tcPr>
            <w:tcW w:w="1800" w:type="dxa"/>
            <w:tcBorders>
              <w:right w:val="single" w:sz="4" w:space="0" w:color="auto"/>
            </w:tcBorders>
            <w:shd w:val="clear" w:color="auto" w:fill="auto"/>
            <w:vAlign w:val="center"/>
          </w:tcPr>
          <w:p w14:paraId="3FCFDBA0" w14:textId="09324C08" w:rsidR="00FA43D1" w:rsidRPr="00B653A2" w:rsidRDefault="00FA43D1" w:rsidP="009A4F4D">
            <w:pPr>
              <w:spacing w:before="40" w:after="40"/>
              <w:jc w:val="center"/>
              <w:rPr>
                <w:rFonts w:ascii="Arial" w:hAnsi="Arial" w:cs="Arial"/>
                <w:sz w:val="20"/>
              </w:rPr>
            </w:pPr>
            <w:r w:rsidRPr="00B653A2">
              <w:rPr>
                <w:rFonts w:ascii="Arial" w:hAnsi="Arial" w:cs="Arial"/>
                <w:sz w:val="20"/>
              </w:rPr>
              <w:t>No charge</w:t>
            </w:r>
          </w:p>
        </w:tc>
        <w:tc>
          <w:tcPr>
            <w:tcW w:w="2970" w:type="dxa"/>
            <w:tcBorders>
              <w:top w:val="single" w:sz="4" w:space="0" w:color="auto"/>
              <w:left w:val="single" w:sz="4" w:space="0" w:color="auto"/>
              <w:bottom w:val="single" w:sz="4" w:space="0" w:color="auto"/>
              <w:right w:val="nil"/>
            </w:tcBorders>
            <w:shd w:val="clear" w:color="auto" w:fill="auto"/>
          </w:tcPr>
          <w:p w14:paraId="242964D7" w14:textId="677CC98F" w:rsidR="00FA43D1" w:rsidRPr="0091328C" w:rsidRDefault="00515E0F" w:rsidP="000B42E1">
            <w:pPr>
              <w:spacing w:before="40" w:after="40"/>
              <w:jc w:val="both"/>
              <w:rPr>
                <w:rFonts w:ascii="Arial" w:hAnsi="Arial" w:cs="Arial"/>
                <w:sz w:val="20"/>
              </w:rPr>
            </w:pPr>
            <w:r>
              <w:rPr>
                <w:rFonts w:ascii="Arial" w:hAnsi="Arial" w:cs="Arial"/>
                <w:sz w:val="20"/>
              </w:rPr>
              <w:t>--</w:t>
            </w:r>
          </w:p>
        </w:tc>
      </w:tr>
      <w:tr w:rsidR="00FA43D1" w14:paraId="40A8C452" w14:textId="77777777" w:rsidTr="000D747B">
        <w:tc>
          <w:tcPr>
            <w:tcW w:w="4788" w:type="dxa"/>
            <w:tcBorders>
              <w:left w:val="nil"/>
            </w:tcBorders>
            <w:shd w:val="clear" w:color="auto" w:fill="auto"/>
            <w:vAlign w:val="center"/>
          </w:tcPr>
          <w:p w14:paraId="25F7FFC4" w14:textId="67715034" w:rsidR="00FA43D1" w:rsidRPr="00B653A2" w:rsidRDefault="00FA43D1" w:rsidP="009A4F4D">
            <w:pPr>
              <w:spacing w:before="40" w:after="40"/>
              <w:rPr>
                <w:rFonts w:ascii="Arial" w:hAnsi="Arial" w:cs="Arial"/>
                <w:sz w:val="20"/>
              </w:rPr>
            </w:pPr>
            <w:r w:rsidRPr="00B653A2">
              <w:rPr>
                <w:rFonts w:ascii="Arial" w:hAnsi="Arial" w:cs="Arial"/>
                <w:sz w:val="20"/>
              </w:rPr>
              <w:t>Youth fare (6-18, 18+ with student pass)</w:t>
            </w:r>
          </w:p>
        </w:tc>
        <w:tc>
          <w:tcPr>
            <w:tcW w:w="1800" w:type="dxa"/>
            <w:tcBorders>
              <w:right w:val="single" w:sz="4" w:space="0" w:color="auto"/>
            </w:tcBorders>
            <w:shd w:val="clear" w:color="auto" w:fill="auto"/>
            <w:vAlign w:val="center"/>
          </w:tcPr>
          <w:p w14:paraId="361BD3F3" w14:textId="20723231" w:rsidR="00FA43D1" w:rsidRPr="00B653A2" w:rsidRDefault="00FA43D1" w:rsidP="009A4F4D">
            <w:pPr>
              <w:spacing w:before="40" w:after="40"/>
              <w:jc w:val="center"/>
              <w:rPr>
                <w:rFonts w:ascii="Arial" w:hAnsi="Arial" w:cs="Arial"/>
                <w:sz w:val="20"/>
              </w:rPr>
            </w:pPr>
            <w:r w:rsidRPr="00B653A2">
              <w:rPr>
                <w:rFonts w:ascii="Arial" w:hAnsi="Arial" w:cs="Arial"/>
                <w:sz w:val="20"/>
              </w:rPr>
              <w:t>$1.50</w:t>
            </w:r>
          </w:p>
        </w:tc>
        <w:tc>
          <w:tcPr>
            <w:tcW w:w="2970" w:type="dxa"/>
            <w:tcBorders>
              <w:top w:val="single" w:sz="4" w:space="0" w:color="auto"/>
              <w:left w:val="single" w:sz="4" w:space="0" w:color="auto"/>
              <w:bottom w:val="single" w:sz="4" w:space="0" w:color="auto"/>
              <w:right w:val="nil"/>
            </w:tcBorders>
            <w:shd w:val="clear" w:color="auto" w:fill="auto"/>
          </w:tcPr>
          <w:p w14:paraId="649EF1A2" w14:textId="0E8A7BEA" w:rsidR="00FA43D1" w:rsidRPr="0091328C" w:rsidRDefault="008F04CF" w:rsidP="000B42E1">
            <w:pPr>
              <w:spacing w:before="40" w:after="40"/>
              <w:jc w:val="both"/>
              <w:rPr>
                <w:rFonts w:ascii="Arial" w:hAnsi="Arial" w:cs="Arial"/>
                <w:sz w:val="20"/>
              </w:rPr>
            </w:pPr>
            <w:r w:rsidRPr="00487081">
              <w:rPr>
                <w:rFonts w:ascii="Arial" w:hAnsi="Arial" w:cs="Arial"/>
                <w:sz w:val="20"/>
              </w:rPr>
              <w:t>ORCA Youth</w:t>
            </w:r>
            <w:r w:rsidR="00487081">
              <w:rPr>
                <w:rStyle w:val="FootnoteReference"/>
                <w:rFonts w:ascii="Arial" w:hAnsi="Arial" w:cs="Arial"/>
                <w:sz w:val="20"/>
              </w:rPr>
              <w:footnoteReference w:id="8"/>
            </w:r>
          </w:p>
        </w:tc>
      </w:tr>
      <w:tr w:rsidR="00FA43D1" w14:paraId="6E8C2ADD" w14:textId="77777777" w:rsidTr="000D747B">
        <w:tc>
          <w:tcPr>
            <w:tcW w:w="4788" w:type="dxa"/>
            <w:tcBorders>
              <w:left w:val="nil"/>
            </w:tcBorders>
            <w:shd w:val="clear" w:color="auto" w:fill="auto"/>
            <w:vAlign w:val="center"/>
          </w:tcPr>
          <w:p w14:paraId="32E2824A" w14:textId="34DD4883" w:rsidR="00FA43D1" w:rsidRPr="00B653A2" w:rsidRDefault="00FA43D1" w:rsidP="009A4F4D">
            <w:pPr>
              <w:spacing w:before="40" w:after="40"/>
              <w:rPr>
                <w:rFonts w:ascii="Arial" w:hAnsi="Arial" w:cs="Arial"/>
                <w:sz w:val="20"/>
              </w:rPr>
            </w:pPr>
            <w:r w:rsidRPr="00B653A2">
              <w:rPr>
                <w:rFonts w:ascii="Arial" w:hAnsi="Arial" w:cs="Arial"/>
                <w:sz w:val="20"/>
              </w:rPr>
              <w:t>Senior (65+) and person with disabilities fare</w:t>
            </w:r>
          </w:p>
        </w:tc>
        <w:tc>
          <w:tcPr>
            <w:tcW w:w="1800" w:type="dxa"/>
            <w:tcBorders>
              <w:right w:val="single" w:sz="4" w:space="0" w:color="auto"/>
            </w:tcBorders>
            <w:shd w:val="clear" w:color="auto" w:fill="auto"/>
            <w:vAlign w:val="center"/>
          </w:tcPr>
          <w:p w14:paraId="36AD1658" w14:textId="2DED4E16" w:rsidR="00FA43D1" w:rsidRPr="00B653A2" w:rsidRDefault="00FA43D1" w:rsidP="009A4F4D">
            <w:pPr>
              <w:spacing w:before="40" w:after="40"/>
              <w:jc w:val="center"/>
              <w:rPr>
                <w:rFonts w:ascii="Arial" w:hAnsi="Arial" w:cs="Arial"/>
                <w:sz w:val="20"/>
              </w:rPr>
            </w:pPr>
            <w:r w:rsidRPr="00B653A2">
              <w:rPr>
                <w:rFonts w:ascii="Arial" w:hAnsi="Arial" w:cs="Arial"/>
                <w:sz w:val="20"/>
              </w:rPr>
              <w:t>$1.00</w:t>
            </w:r>
          </w:p>
        </w:tc>
        <w:tc>
          <w:tcPr>
            <w:tcW w:w="2970" w:type="dxa"/>
            <w:tcBorders>
              <w:top w:val="single" w:sz="4" w:space="0" w:color="auto"/>
              <w:left w:val="single" w:sz="4" w:space="0" w:color="auto"/>
              <w:bottom w:val="single" w:sz="4" w:space="0" w:color="auto"/>
              <w:right w:val="nil"/>
            </w:tcBorders>
            <w:shd w:val="clear" w:color="auto" w:fill="auto"/>
          </w:tcPr>
          <w:p w14:paraId="293EF00F" w14:textId="1041DA70" w:rsidR="00FA43D1" w:rsidRPr="0091328C" w:rsidRDefault="003E6BB5" w:rsidP="008F04CF">
            <w:pPr>
              <w:spacing w:before="40" w:after="40"/>
              <w:rPr>
                <w:rFonts w:ascii="Arial" w:hAnsi="Arial" w:cs="Arial"/>
                <w:sz w:val="20"/>
              </w:rPr>
            </w:pPr>
            <w:r>
              <w:rPr>
                <w:rFonts w:ascii="Arial" w:hAnsi="Arial" w:cs="Arial"/>
                <w:sz w:val="20"/>
              </w:rPr>
              <w:t>RRFP</w:t>
            </w:r>
            <w:r>
              <w:rPr>
                <w:rStyle w:val="FootnoteReference"/>
                <w:rFonts w:ascii="Arial" w:hAnsi="Arial" w:cs="Arial"/>
                <w:sz w:val="20"/>
              </w:rPr>
              <w:footnoteReference w:id="9"/>
            </w:r>
          </w:p>
        </w:tc>
      </w:tr>
      <w:tr w:rsidR="00FA43D1" w14:paraId="75A2B202" w14:textId="77777777" w:rsidTr="000D747B">
        <w:tc>
          <w:tcPr>
            <w:tcW w:w="4788" w:type="dxa"/>
            <w:tcBorders>
              <w:left w:val="nil"/>
            </w:tcBorders>
            <w:shd w:val="clear" w:color="auto" w:fill="auto"/>
            <w:vAlign w:val="center"/>
          </w:tcPr>
          <w:p w14:paraId="37389F6A" w14:textId="0B3F78F2" w:rsidR="00FA43D1" w:rsidRPr="00B653A2" w:rsidRDefault="00FA43D1" w:rsidP="009A4F4D">
            <w:pPr>
              <w:spacing w:before="40" w:after="40"/>
              <w:rPr>
                <w:rFonts w:ascii="Arial" w:hAnsi="Arial" w:cs="Arial"/>
                <w:sz w:val="20"/>
              </w:rPr>
            </w:pPr>
            <w:r w:rsidRPr="00B653A2">
              <w:rPr>
                <w:rFonts w:ascii="Arial" w:hAnsi="Arial" w:cs="Arial"/>
                <w:sz w:val="20"/>
              </w:rPr>
              <w:t>Low-income fare (200% of federal poverty level)</w:t>
            </w:r>
          </w:p>
        </w:tc>
        <w:tc>
          <w:tcPr>
            <w:tcW w:w="1800" w:type="dxa"/>
            <w:tcBorders>
              <w:right w:val="single" w:sz="4" w:space="0" w:color="auto"/>
            </w:tcBorders>
            <w:shd w:val="clear" w:color="auto" w:fill="auto"/>
            <w:vAlign w:val="center"/>
          </w:tcPr>
          <w:p w14:paraId="12486E0B" w14:textId="665CE9D4" w:rsidR="00FA43D1" w:rsidRPr="00B653A2" w:rsidRDefault="00FA43D1" w:rsidP="009A4F4D">
            <w:pPr>
              <w:spacing w:before="40" w:after="40"/>
              <w:jc w:val="center"/>
              <w:rPr>
                <w:rFonts w:ascii="Arial" w:hAnsi="Arial" w:cs="Arial"/>
                <w:sz w:val="20"/>
              </w:rPr>
            </w:pPr>
            <w:r w:rsidRPr="00B653A2">
              <w:rPr>
                <w:rFonts w:ascii="Arial" w:hAnsi="Arial" w:cs="Arial"/>
                <w:sz w:val="20"/>
              </w:rPr>
              <w:t>$1.50</w:t>
            </w:r>
          </w:p>
        </w:tc>
        <w:tc>
          <w:tcPr>
            <w:tcW w:w="2970" w:type="dxa"/>
            <w:tcBorders>
              <w:top w:val="single" w:sz="4" w:space="0" w:color="auto"/>
              <w:left w:val="single" w:sz="4" w:space="0" w:color="auto"/>
              <w:bottom w:val="single" w:sz="4" w:space="0" w:color="auto"/>
              <w:right w:val="nil"/>
            </w:tcBorders>
            <w:shd w:val="clear" w:color="auto" w:fill="auto"/>
          </w:tcPr>
          <w:p w14:paraId="7FB248E0" w14:textId="400BC0C3" w:rsidR="00FA43D1" w:rsidRPr="0091328C" w:rsidRDefault="009070CD" w:rsidP="000B42E1">
            <w:pPr>
              <w:spacing w:before="40" w:after="40"/>
              <w:jc w:val="both"/>
              <w:rPr>
                <w:rFonts w:ascii="Arial" w:hAnsi="Arial" w:cs="Arial"/>
                <w:sz w:val="20"/>
              </w:rPr>
            </w:pPr>
            <w:r w:rsidRPr="00823093">
              <w:rPr>
                <w:rFonts w:ascii="Arial" w:hAnsi="Arial" w:cs="Arial"/>
                <w:spacing w:val="-2"/>
                <w:sz w:val="20"/>
              </w:rPr>
              <w:t>ORCA LIFT</w:t>
            </w:r>
            <w:r w:rsidR="007A4B8E">
              <w:rPr>
                <w:rStyle w:val="FootnoteReference"/>
                <w:rFonts w:ascii="Arial" w:hAnsi="Arial" w:cs="Arial"/>
                <w:spacing w:val="-2"/>
                <w:sz w:val="20"/>
              </w:rPr>
              <w:footnoteReference w:id="10"/>
            </w:r>
          </w:p>
        </w:tc>
      </w:tr>
      <w:tr w:rsidR="002E4C62" w14:paraId="1EC738A6" w14:textId="77777777" w:rsidTr="000D747B">
        <w:tc>
          <w:tcPr>
            <w:tcW w:w="4788" w:type="dxa"/>
            <w:tcBorders>
              <w:left w:val="nil"/>
            </w:tcBorders>
            <w:shd w:val="clear" w:color="auto" w:fill="auto"/>
            <w:vAlign w:val="center"/>
          </w:tcPr>
          <w:p w14:paraId="05CFE83C" w14:textId="6F0A9941" w:rsidR="002E4C62" w:rsidRPr="00B653A2" w:rsidRDefault="002E4C62" w:rsidP="009A4F4D">
            <w:pPr>
              <w:spacing w:before="40" w:after="40"/>
              <w:rPr>
                <w:rFonts w:ascii="Arial" w:hAnsi="Arial" w:cs="Arial"/>
                <w:sz w:val="20"/>
              </w:rPr>
            </w:pPr>
            <w:r>
              <w:rPr>
                <w:rFonts w:ascii="Arial" w:hAnsi="Arial" w:cs="Arial"/>
                <w:sz w:val="20"/>
              </w:rPr>
              <w:t>Access paratransit</w:t>
            </w:r>
            <w:r w:rsidR="004F63EE">
              <w:rPr>
                <w:rFonts w:ascii="Arial" w:hAnsi="Arial" w:cs="Arial"/>
                <w:sz w:val="20"/>
              </w:rPr>
              <w:t xml:space="preserve"> (ages </w:t>
            </w:r>
            <w:r w:rsidR="0028066A">
              <w:rPr>
                <w:rFonts w:ascii="Arial" w:hAnsi="Arial" w:cs="Arial"/>
                <w:sz w:val="20"/>
              </w:rPr>
              <w:t>6+)</w:t>
            </w:r>
          </w:p>
        </w:tc>
        <w:tc>
          <w:tcPr>
            <w:tcW w:w="1800" w:type="dxa"/>
            <w:tcBorders>
              <w:right w:val="single" w:sz="4" w:space="0" w:color="auto"/>
            </w:tcBorders>
            <w:shd w:val="clear" w:color="auto" w:fill="auto"/>
            <w:vAlign w:val="center"/>
          </w:tcPr>
          <w:p w14:paraId="140CFAC6" w14:textId="41808ED9" w:rsidR="002E4C62" w:rsidRPr="00B653A2" w:rsidRDefault="007A4E36" w:rsidP="009A4F4D">
            <w:pPr>
              <w:spacing w:before="40" w:after="40"/>
              <w:jc w:val="center"/>
              <w:rPr>
                <w:rFonts w:ascii="Arial" w:hAnsi="Arial" w:cs="Arial"/>
                <w:sz w:val="20"/>
              </w:rPr>
            </w:pPr>
            <w:r>
              <w:rPr>
                <w:rFonts w:ascii="Arial" w:hAnsi="Arial" w:cs="Arial"/>
                <w:sz w:val="20"/>
              </w:rPr>
              <w:t>$1.75</w:t>
            </w:r>
          </w:p>
        </w:tc>
        <w:tc>
          <w:tcPr>
            <w:tcW w:w="2970" w:type="dxa"/>
            <w:tcBorders>
              <w:top w:val="single" w:sz="4" w:space="0" w:color="auto"/>
              <w:left w:val="single" w:sz="4" w:space="0" w:color="auto"/>
              <w:bottom w:val="single" w:sz="4" w:space="0" w:color="auto"/>
              <w:right w:val="nil"/>
            </w:tcBorders>
            <w:shd w:val="clear" w:color="auto" w:fill="auto"/>
          </w:tcPr>
          <w:p w14:paraId="50FD4184" w14:textId="1A0F483E" w:rsidR="002E4C62" w:rsidRPr="00823093" w:rsidRDefault="007A24D6" w:rsidP="003F4C91">
            <w:pPr>
              <w:spacing w:before="40" w:after="40"/>
              <w:rPr>
                <w:rFonts w:ascii="Arial" w:hAnsi="Arial" w:cs="Arial"/>
                <w:spacing w:val="-2"/>
                <w:sz w:val="20"/>
              </w:rPr>
            </w:pPr>
            <w:r>
              <w:rPr>
                <w:rFonts w:ascii="Arial" w:hAnsi="Arial" w:cs="Arial"/>
                <w:spacing w:val="-2"/>
                <w:sz w:val="20"/>
              </w:rPr>
              <w:t xml:space="preserve">Cash, </w:t>
            </w:r>
            <w:r w:rsidR="005175FA">
              <w:rPr>
                <w:rFonts w:ascii="Arial" w:hAnsi="Arial" w:cs="Arial"/>
                <w:spacing w:val="-2"/>
                <w:sz w:val="20"/>
              </w:rPr>
              <w:t xml:space="preserve">paper ticket, Transit GO ticket, </w:t>
            </w:r>
            <w:r w:rsidR="005A3DCB">
              <w:rPr>
                <w:rFonts w:ascii="Arial" w:hAnsi="Arial" w:cs="Arial"/>
                <w:spacing w:val="-2"/>
                <w:sz w:val="20"/>
              </w:rPr>
              <w:t xml:space="preserve">monthly </w:t>
            </w:r>
            <w:r w:rsidR="003F4C91">
              <w:rPr>
                <w:rFonts w:ascii="Arial" w:hAnsi="Arial" w:cs="Arial"/>
                <w:spacing w:val="-2"/>
                <w:sz w:val="20"/>
              </w:rPr>
              <w:t xml:space="preserve">Access </w:t>
            </w:r>
            <w:r w:rsidR="005A3DCB">
              <w:rPr>
                <w:rFonts w:ascii="Arial" w:hAnsi="Arial" w:cs="Arial"/>
                <w:spacing w:val="-2"/>
                <w:sz w:val="20"/>
              </w:rPr>
              <w:t>pass (</w:t>
            </w:r>
            <w:r w:rsidR="003F4C91">
              <w:rPr>
                <w:rFonts w:ascii="Arial" w:hAnsi="Arial" w:cs="Arial"/>
                <w:spacing w:val="-2"/>
                <w:sz w:val="20"/>
              </w:rPr>
              <w:t xml:space="preserve">on </w:t>
            </w:r>
            <w:r w:rsidR="005175FA">
              <w:rPr>
                <w:rFonts w:ascii="Arial" w:hAnsi="Arial" w:cs="Arial"/>
                <w:spacing w:val="-2"/>
                <w:sz w:val="20"/>
              </w:rPr>
              <w:t>ORCA</w:t>
            </w:r>
            <w:r w:rsidR="005A3DCB">
              <w:rPr>
                <w:rFonts w:ascii="Arial" w:hAnsi="Arial" w:cs="Arial"/>
                <w:spacing w:val="-2"/>
                <w:sz w:val="20"/>
              </w:rPr>
              <w:t>)</w:t>
            </w:r>
            <w:r w:rsidR="005A3DCB">
              <w:rPr>
                <w:rStyle w:val="FootnoteReference"/>
                <w:rFonts w:ascii="Arial" w:hAnsi="Arial" w:cs="Arial"/>
                <w:spacing w:val="-2"/>
                <w:sz w:val="20"/>
              </w:rPr>
              <w:footnoteReference w:id="11"/>
            </w:r>
          </w:p>
        </w:tc>
      </w:tr>
    </w:tbl>
    <w:p w14:paraId="45937AC3" w14:textId="2F9BF029" w:rsidR="00C87976" w:rsidRPr="00840BFA" w:rsidRDefault="00C87976" w:rsidP="001620B1">
      <w:pPr>
        <w:jc w:val="both"/>
        <w:rPr>
          <w:rFonts w:ascii="Arial" w:hAnsi="Arial" w:cs="Arial"/>
          <w:szCs w:val="24"/>
        </w:rPr>
      </w:pPr>
    </w:p>
    <w:p w14:paraId="74FFE9E9" w14:textId="092EB070" w:rsidR="00584517" w:rsidRDefault="00584517" w:rsidP="00584517">
      <w:pPr>
        <w:jc w:val="center"/>
        <w:rPr>
          <w:rFonts w:ascii="Arial" w:hAnsi="Arial" w:cs="Arial"/>
          <w:b/>
          <w:bCs/>
        </w:rPr>
      </w:pPr>
      <w:r w:rsidRPr="001F6CA6">
        <w:rPr>
          <w:rFonts w:ascii="Arial" w:hAnsi="Arial" w:cs="Arial"/>
          <w:b/>
          <w:bCs/>
        </w:rPr>
        <w:t xml:space="preserve">Table </w:t>
      </w:r>
      <w:r w:rsidR="00B653A2">
        <w:rPr>
          <w:rFonts w:ascii="Arial" w:hAnsi="Arial" w:cs="Arial"/>
          <w:b/>
          <w:bCs/>
        </w:rPr>
        <w:t>2</w:t>
      </w:r>
      <w:r w:rsidRPr="001F6CA6">
        <w:rPr>
          <w:rFonts w:ascii="Arial" w:hAnsi="Arial" w:cs="Arial"/>
          <w:b/>
          <w:bCs/>
        </w:rPr>
        <w:t xml:space="preserve">. Current </w:t>
      </w:r>
      <w:r w:rsidR="005B44F1">
        <w:rPr>
          <w:rFonts w:ascii="Arial" w:hAnsi="Arial" w:cs="Arial"/>
          <w:b/>
          <w:bCs/>
        </w:rPr>
        <w:t xml:space="preserve">Water Taxi </w:t>
      </w:r>
      <w:r w:rsidR="000B3FEF">
        <w:rPr>
          <w:rFonts w:ascii="Arial" w:hAnsi="Arial" w:cs="Arial"/>
          <w:b/>
          <w:bCs/>
        </w:rPr>
        <w:t>Transit</w:t>
      </w:r>
      <w:r w:rsidRPr="001F6CA6">
        <w:rPr>
          <w:rFonts w:ascii="Arial" w:hAnsi="Arial" w:cs="Arial"/>
          <w:b/>
          <w:bCs/>
        </w:rPr>
        <w:t xml:space="preserve"> Fares</w:t>
      </w:r>
      <w:r>
        <w:rPr>
          <w:rStyle w:val="FootnoteReference"/>
          <w:rFonts w:ascii="Arial" w:hAnsi="Arial" w:cs="Arial"/>
          <w:b/>
          <w:bCs/>
        </w:rPr>
        <w:footnoteReference w:id="12"/>
      </w:r>
      <w:r w:rsidRPr="001F6CA6">
        <w:rPr>
          <w:rFonts w:ascii="Arial" w:hAnsi="Arial" w:cs="Arial"/>
          <w:b/>
          <w:bCs/>
        </w:rPr>
        <w:t xml:space="preserve"> </w:t>
      </w:r>
    </w:p>
    <w:p w14:paraId="17993A7E" w14:textId="2E461F75" w:rsidR="000B3FEF" w:rsidRPr="000B3FEF" w:rsidRDefault="000B3FEF" w:rsidP="000B3FEF">
      <w:pPr>
        <w:jc w:val="center"/>
        <w:rPr>
          <w:rFonts w:ascii="Arial" w:hAnsi="Arial" w:cs="Arial"/>
          <w:b/>
          <w:bCs/>
          <w:sz w:val="20"/>
        </w:rPr>
      </w:pPr>
      <w:r w:rsidRPr="000B3FEF">
        <w:rPr>
          <w:rFonts w:ascii="Arial" w:hAnsi="Arial" w:cs="Arial"/>
          <w:b/>
          <w:bCs/>
          <w:sz w:val="20"/>
        </w:rPr>
        <w:t>(</w:t>
      </w:r>
      <w:r w:rsidR="00984475">
        <w:rPr>
          <w:rFonts w:ascii="Arial" w:hAnsi="Arial" w:cs="Arial"/>
          <w:b/>
          <w:bCs/>
          <w:sz w:val="20"/>
        </w:rPr>
        <w:t>King County Metro p</w:t>
      </w:r>
      <w:r w:rsidR="00FA3FC8">
        <w:rPr>
          <w:rFonts w:ascii="Arial" w:hAnsi="Arial" w:cs="Arial"/>
          <w:b/>
          <w:bCs/>
          <w:sz w:val="20"/>
        </w:rPr>
        <w:t>assenger ferries</w:t>
      </w:r>
      <w:r w:rsidRPr="000B3FEF">
        <w:rPr>
          <w:rFonts w:ascii="Arial" w:hAnsi="Arial" w:cs="Arial"/>
          <w:b/>
          <w:bCs/>
          <w:sz w:val="20"/>
        </w:rPr>
        <w:t>)</w:t>
      </w:r>
    </w:p>
    <w:p w14:paraId="3B24AAED" w14:textId="77777777" w:rsidR="00584517" w:rsidRDefault="00584517" w:rsidP="00584517">
      <w:pPr>
        <w:jc w:val="both"/>
        <w:rPr>
          <w:rFonts w:ascii="Arial" w:hAnsi="Arial" w:cs="Arial"/>
        </w:rPr>
      </w:pPr>
    </w:p>
    <w:tbl>
      <w:tblPr>
        <w:tblStyle w:val="TableGrid"/>
        <w:tblW w:w="0" w:type="auto"/>
        <w:tblLook w:val="04A0" w:firstRow="1" w:lastRow="0" w:firstColumn="1" w:lastColumn="0" w:noHBand="0" w:noVBand="1"/>
      </w:tblPr>
      <w:tblGrid>
        <w:gridCol w:w="4788"/>
        <w:gridCol w:w="1575"/>
        <w:gridCol w:w="1575"/>
        <w:gridCol w:w="1620"/>
      </w:tblGrid>
      <w:tr w:rsidR="00840BFA" w14:paraId="5F7E584E" w14:textId="1701119B" w:rsidTr="00C737F6">
        <w:tc>
          <w:tcPr>
            <w:tcW w:w="4788" w:type="dxa"/>
            <w:tcBorders>
              <w:top w:val="nil"/>
              <w:left w:val="nil"/>
            </w:tcBorders>
            <w:vAlign w:val="bottom"/>
          </w:tcPr>
          <w:p w14:paraId="7192F139" w14:textId="1E4D25F8" w:rsidR="00840BFA" w:rsidRPr="00B653A2" w:rsidRDefault="00840BFA" w:rsidP="00B653A2">
            <w:pPr>
              <w:spacing w:before="40" w:after="40"/>
              <w:rPr>
                <w:rFonts w:ascii="Arial" w:hAnsi="Arial" w:cs="Arial"/>
                <w:b/>
                <w:bCs/>
                <w:sz w:val="20"/>
              </w:rPr>
            </w:pPr>
            <w:r w:rsidRPr="00B653A2">
              <w:rPr>
                <w:rFonts w:ascii="Arial" w:hAnsi="Arial" w:cs="Arial"/>
                <w:b/>
                <w:bCs/>
                <w:sz w:val="20"/>
              </w:rPr>
              <w:t>One-way water taxi fare</w:t>
            </w:r>
            <w:r w:rsidR="000F16FD">
              <w:rPr>
                <w:rFonts w:ascii="Arial" w:hAnsi="Arial" w:cs="Arial"/>
                <w:b/>
                <w:bCs/>
                <w:sz w:val="20"/>
              </w:rPr>
              <w:t xml:space="preserve"> category</w:t>
            </w:r>
          </w:p>
        </w:tc>
        <w:tc>
          <w:tcPr>
            <w:tcW w:w="1575" w:type="dxa"/>
            <w:tcBorders>
              <w:top w:val="nil"/>
              <w:right w:val="single" w:sz="4" w:space="0" w:color="auto"/>
            </w:tcBorders>
            <w:vAlign w:val="bottom"/>
          </w:tcPr>
          <w:p w14:paraId="2D3D0C86" w14:textId="12DA1410" w:rsidR="00840BFA" w:rsidRPr="00B653A2" w:rsidRDefault="00840BFA" w:rsidP="00B653A2">
            <w:pPr>
              <w:spacing w:before="40" w:after="40"/>
              <w:jc w:val="center"/>
              <w:rPr>
                <w:rFonts w:ascii="Arial" w:hAnsi="Arial" w:cs="Arial"/>
                <w:b/>
                <w:bCs/>
                <w:sz w:val="20"/>
              </w:rPr>
            </w:pPr>
            <w:r w:rsidRPr="00B653A2">
              <w:rPr>
                <w:rFonts w:ascii="Arial" w:hAnsi="Arial" w:cs="Arial"/>
                <w:b/>
                <w:bCs/>
                <w:sz w:val="20"/>
              </w:rPr>
              <w:t xml:space="preserve">West </w:t>
            </w:r>
            <w:r w:rsidR="00C737F6">
              <w:rPr>
                <w:rFonts w:ascii="Arial" w:hAnsi="Arial" w:cs="Arial"/>
                <w:b/>
                <w:bCs/>
                <w:sz w:val="20"/>
              </w:rPr>
              <w:br/>
            </w:r>
            <w:r w:rsidRPr="00B653A2">
              <w:rPr>
                <w:rFonts w:ascii="Arial" w:hAnsi="Arial" w:cs="Arial"/>
                <w:b/>
                <w:bCs/>
                <w:sz w:val="20"/>
              </w:rPr>
              <w:t>Seattle</w:t>
            </w:r>
            <w:r>
              <w:rPr>
                <w:rFonts w:ascii="Arial" w:hAnsi="Arial" w:cs="Arial"/>
                <w:b/>
                <w:bCs/>
                <w:sz w:val="20"/>
              </w:rPr>
              <w:t xml:space="preserve"> </w:t>
            </w:r>
          </w:p>
        </w:tc>
        <w:tc>
          <w:tcPr>
            <w:tcW w:w="1575" w:type="dxa"/>
            <w:tcBorders>
              <w:top w:val="nil"/>
              <w:left w:val="single" w:sz="4" w:space="0" w:color="auto"/>
              <w:bottom w:val="single" w:sz="4" w:space="0" w:color="auto"/>
              <w:right w:val="nil"/>
            </w:tcBorders>
            <w:vAlign w:val="bottom"/>
          </w:tcPr>
          <w:p w14:paraId="1A162B0D" w14:textId="534064B5" w:rsidR="00840BFA" w:rsidRPr="00B653A2" w:rsidRDefault="00840BFA" w:rsidP="00B653A2">
            <w:pPr>
              <w:spacing w:before="40" w:after="40"/>
              <w:jc w:val="center"/>
              <w:rPr>
                <w:rFonts w:ascii="Arial" w:hAnsi="Arial" w:cs="Arial"/>
                <w:b/>
                <w:bCs/>
                <w:sz w:val="20"/>
              </w:rPr>
            </w:pPr>
            <w:r w:rsidRPr="00B653A2">
              <w:rPr>
                <w:rFonts w:ascii="Arial" w:hAnsi="Arial" w:cs="Arial"/>
                <w:b/>
                <w:bCs/>
                <w:sz w:val="20"/>
              </w:rPr>
              <w:t xml:space="preserve">Vashon </w:t>
            </w:r>
            <w:r w:rsidR="00C737F6">
              <w:rPr>
                <w:rFonts w:ascii="Arial" w:hAnsi="Arial" w:cs="Arial"/>
                <w:b/>
                <w:bCs/>
                <w:sz w:val="20"/>
              </w:rPr>
              <w:br/>
            </w:r>
            <w:r w:rsidRPr="00B653A2">
              <w:rPr>
                <w:rFonts w:ascii="Arial" w:hAnsi="Arial" w:cs="Arial"/>
                <w:b/>
                <w:bCs/>
                <w:sz w:val="20"/>
              </w:rPr>
              <w:t>Island</w:t>
            </w:r>
          </w:p>
        </w:tc>
        <w:tc>
          <w:tcPr>
            <w:tcW w:w="1620" w:type="dxa"/>
            <w:tcBorders>
              <w:top w:val="nil"/>
              <w:left w:val="single" w:sz="4" w:space="0" w:color="auto"/>
              <w:bottom w:val="single" w:sz="4" w:space="0" w:color="auto"/>
              <w:right w:val="nil"/>
            </w:tcBorders>
            <w:vAlign w:val="bottom"/>
          </w:tcPr>
          <w:p w14:paraId="1F0D34B6" w14:textId="7C77C649" w:rsidR="00840BFA" w:rsidRPr="00B653A2" w:rsidRDefault="00260CE9" w:rsidP="00260CE9">
            <w:pPr>
              <w:spacing w:before="40" w:after="40"/>
              <w:rPr>
                <w:rFonts w:ascii="Arial" w:hAnsi="Arial" w:cs="Arial"/>
                <w:b/>
                <w:bCs/>
                <w:sz w:val="20"/>
              </w:rPr>
            </w:pPr>
            <w:r>
              <w:rPr>
                <w:rFonts w:ascii="Arial" w:hAnsi="Arial" w:cs="Arial"/>
                <w:b/>
                <w:bCs/>
                <w:sz w:val="20"/>
              </w:rPr>
              <w:t>Fare Media</w:t>
            </w:r>
          </w:p>
        </w:tc>
      </w:tr>
      <w:tr w:rsidR="00840BFA" w14:paraId="790F39BD" w14:textId="232B2FAF" w:rsidTr="00C737F6">
        <w:tc>
          <w:tcPr>
            <w:tcW w:w="4788" w:type="dxa"/>
            <w:tcBorders>
              <w:left w:val="nil"/>
            </w:tcBorders>
            <w:vAlign w:val="center"/>
          </w:tcPr>
          <w:p w14:paraId="01D6209D" w14:textId="42283A58" w:rsidR="00840BFA" w:rsidRPr="00B653A2" w:rsidRDefault="00840BFA" w:rsidP="00E959F5">
            <w:pPr>
              <w:spacing w:before="40" w:after="40"/>
              <w:rPr>
                <w:rFonts w:ascii="Arial" w:hAnsi="Arial" w:cs="Arial"/>
                <w:sz w:val="20"/>
              </w:rPr>
            </w:pPr>
            <w:r w:rsidRPr="00B653A2">
              <w:rPr>
                <w:rFonts w:ascii="Arial" w:hAnsi="Arial" w:cs="Arial"/>
                <w:sz w:val="20"/>
              </w:rPr>
              <w:t>Cash fare</w:t>
            </w:r>
          </w:p>
        </w:tc>
        <w:tc>
          <w:tcPr>
            <w:tcW w:w="1575" w:type="dxa"/>
            <w:tcBorders>
              <w:right w:val="single" w:sz="4" w:space="0" w:color="auto"/>
            </w:tcBorders>
            <w:vAlign w:val="center"/>
          </w:tcPr>
          <w:p w14:paraId="0EADCCCD" w14:textId="41595FB4" w:rsidR="00840BFA" w:rsidRPr="00B653A2" w:rsidRDefault="00840BFA" w:rsidP="00E959F5">
            <w:pPr>
              <w:spacing w:before="40" w:after="40"/>
              <w:jc w:val="center"/>
              <w:rPr>
                <w:rFonts w:ascii="Arial" w:hAnsi="Arial" w:cs="Arial"/>
                <w:sz w:val="20"/>
              </w:rPr>
            </w:pPr>
            <w:r w:rsidRPr="00B653A2">
              <w:rPr>
                <w:rFonts w:ascii="Arial" w:hAnsi="Arial" w:cs="Arial"/>
                <w:sz w:val="20"/>
              </w:rPr>
              <w:t>$5.75</w:t>
            </w:r>
          </w:p>
        </w:tc>
        <w:tc>
          <w:tcPr>
            <w:tcW w:w="1575" w:type="dxa"/>
            <w:tcBorders>
              <w:top w:val="single" w:sz="4" w:space="0" w:color="auto"/>
              <w:left w:val="single" w:sz="4" w:space="0" w:color="auto"/>
              <w:bottom w:val="single" w:sz="4" w:space="0" w:color="auto"/>
              <w:right w:val="nil"/>
            </w:tcBorders>
            <w:vAlign w:val="center"/>
          </w:tcPr>
          <w:p w14:paraId="3C969CEE" w14:textId="43E360FE" w:rsidR="00840BFA" w:rsidRPr="00B653A2" w:rsidRDefault="00840BFA" w:rsidP="0003498E">
            <w:pPr>
              <w:spacing w:before="40" w:after="40"/>
              <w:jc w:val="center"/>
              <w:rPr>
                <w:rFonts w:ascii="Arial" w:hAnsi="Arial" w:cs="Arial"/>
                <w:sz w:val="20"/>
              </w:rPr>
            </w:pPr>
            <w:r w:rsidRPr="00B653A2">
              <w:rPr>
                <w:rFonts w:ascii="Arial" w:hAnsi="Arial" w:cs="Arial"/>
                <w:sz w:val="20"/>
              </w:rPr>
              <w:t>$6.75</w:t>
            </w:r>
          </w:p>
        </w:tc>
        <w:tc>
          <w:tcPr>
            <w:tcW w:w="1620" w:type="dxa"/>
            <w:tcBorders>
              <w:top w:val="single" w:sz="4" w:space="0" w:color="auto"/>
              <w:left w:val="single" w:sz="4" w:space="0" w:color="auto"/>
              <w:bottom w:val="single" w:sz="4" w:space="0" w:color="auto"/>
              <w:right w:val="nil"/>
            </w:tcBorders>
            <w:vAlign w:val="center"/>
          </w:tcPr>
          <w:p w14:paraId="4AD12178" w14:textId="38DE6F1F" w:rsidR="00840BFA" w:rsidRPr="00B653A2" w:rsidRDefault="00680655" w:rsidP="00260CE9">
            <w:pPr>
              <w:spacing w:before="40" w:after="40"/>
              <w:rPr>
                <w:rFonts w:ascii="Arial" w:hAnsi="Arial" w:cs="Arial"/>
                <w:sz w:val="20"/>
              </w:rPr>
            </w:pPr>
            <w:r>
              <w:rPr>
                <w:rFonts w:ascii="Arial" w:hAnsi="Arial" w:cs="Arial"/>
                <w:sz w:val="20"/>
              </w:rPr>
              <w:t>Cash</w:t>
            </w:r>
          </w:p>
        </w:tc>
      </w:tr>
      <w:tr w:rsidR="00840BFA" w14:paraId="270D9F9F" w14:textId="79F71E49" w:rsidTr="00C737F6">
        <w:tc>
          <w:tcPr>
            <w:tcW w:w="4788" w:type="dxa"/>
            <w:tcBorders>
              <w:left w:val="nil"/>
            </w:tcBorders>
            <w:shd w:val="clear" w:color="auto" w:fill="auto"/>
            <w:vAlign w:val="center"/>
          </w:tcPr>
          <w:p w14:paraId="5FECEC66" w14:textId="5DD6E486" w:rsidR="00840BFA" w:rsidRPr="00B653A2" w:rsidRDefault="00840BFA" w:rsidP="00E959F5">
            <w:pPr>
              <w:spacing w:before="40" w:after="40"/>
              <w:rPr>
                <w:rFonts w:ascii="Arial" w:hAnsi="Arial" w:cs="Arial"/>
                <w:sz w:val="20"/>
              </w:rPr>
            </w:pPr>
            <w:r>
              <w:rPr>
                <w:rFonts w:ascii="Arial" w:hAnsi="Arial" w:cs="Arial"/>
                <w:sz w:val="20"/>
              </w:rPr>
              <w:t>Regular prepaid fare</w:t>
            </w:r>
          </w:p>
        </w:tc>
        <w:tc>
          <w:tcPr>
            <w:tcW w:w="1575" w:type="dxa"/>
            <w:tcBorders>
              <w:right w:val="single" w:sz="4" w:space="0" w:color="auto"/>
            </w:tcBorders>
            <w:shd w:val="clear" w:color="auto" w:fill="auto"/>
            <w:vAlign w:val="center"/>
          </w:tcPr>
          <w:p w14:paraId="1F35EF61" w14:textId="742AE11D" w:rsidR="00840BFA" w:rsidRPr="00B653A2" w:rsidRDefault="00840BFA" w:rsidP="00E959F5">
            <w:pPr>
              <w:spacing w:before="40" w:after="40"/>
              <w:jc w:val="center"/>
              <w:rPr>
                <w:rFonts w:ascii="Arial" w:hAnsi="Arial" w:cs="Arial"/>
                <w:sz w:val="20"/>
              </w:rPr>
            </w:pPr>
            <w:r>
              <w:rPr>
                <w:rFonts w:ascii="Arial" w:hAnsi="Arial" w:cs="Arial"/>
                <w:sz w:val="20"/>
              </w:rPr>
              <w:t>$5.00</w:t>
            </w:r>
          </w:p>
        </w:tc>
        <w:tc>
          <w:tcPr>
            <w:tcW w:w="1575" w:type="dxa"/>
            <w:tcBorders>
              <w:top w:val="single" w:sz="4" w:space="0" w:color="auto"/>
              <w:left w:val="single" w:sz="4" w:space="0" w:color="auto"/>
              <w:bottom w:val="single" w:sz="4" w:space="0" w:color="auto"/>
              <w:right w:val="nil"/>
            </w:tcBorders>
            <w:shd w:val="clear" w:color="auto" w:fill="auto"/>
            <w:vAlign w:val="center"/>
          </w:tcPr>
          <w:p w14:paraId="732D2C69" w14:textId="796CA11F" w:rsidR="00840BFA" w:rsidRPr="00B653A2" w:rsidRDefault="00840BFA" w:rsidP="0003498E">
            <w:pPr>
              <w:spacing w:before="40" w:after="40"/>
              <w:jc w:val="center"/>
              <w:rPr>
                <w:rFonts w:ascii="Arial" w:hAnsi="Arial" w:cs="Arial"/>
                <w:sz w:val="20"/>
              </w:rPr>
            </w:pPr>
            <w:r>
              <w:rPr>
                <w:rFonts w:ascii="Arial" w:hAnsi="Arial" w:cs="Arial"/>
                <w:sz w:val="20"/>
              </w:rPr>
              <w:t>$5.75</w:t>
            </w:r>
          </w:p>
        </w:tc>
        <w:tc>
          <w:tcPr>
            <w:tcW w:w="1620" w:type="dxa"/>
            <w:tcBorders>
              <w:top w:val="single" w:sz="4" w:space="0" w:color="auto"/>
              <w:left w:val="single" w:sz="4" w:space="0" w:color="auto"/>
              <w:bottom w:val="single" w:sz="4" w:space="0" w:color="auto"/>
              <w:right w:val="nil"/>
            </w:tcBorders>
            <w:shd w:val="clear" w:color="auto" w:fill="auto"/>
            <w:vAlign w:val="center"/>
          </w:tcPr>
          <w:p w14:paraId="1851CAE3" w14:textId="0E56E1C7" w:rsidR="00840BFA" w:rsidRDefault="00680655" w:rsidP="00260CE9">
            <w:pPr>
              <w:spacing w:before="40" w:after="40"/>
              <w:rPr>
                <w:rFonts w:ascii="Arial" w:hAnsi="Arial" w:cs="Arial"/>
                <w:sz w:val="20"/>
              </w:rPr>
            </w:pPr>
            <w:r w:rsidRPr="00487081">
              <w:rPr>
                <w:rFonts w:ascii="Arial" w:hAnsi="Arial" w:cs="Arial"/>
                <w:sz w:val="20"/>
              </w:rPr>
              <w:t>ORCA</w:t>
            </w:r>
          </w:p>
        </w:tc>
      </w:tr>
      <w:tr w:rsidR="00840BFA" w14:paraId="1B8F2681" w14:textId="4B2EDF11" w:rsidTr="00C737F6">
        <w:tc>
          <w:tcPr>
            <w:tcW w:w="4788" w:type="dxa"/>
            <w:tcBorders>
              <w:left w:val="nil"/>
            </w:tcBorders>
            <w:shd w:val="clear" w:color="auto" w:fill="auto"/>
            <w:vAlign w:val="center"/>
          </w:tcPr>
          <w:p w14:paraId="6A85708D" w14:textId="4E792604" w:rsidR="00840BFA" w:rsidRPr="00B653A2" w:rsidRDefault="00840BFA" w:rsidP="00E959F5">
            <w:pPr>
              <w:spacing w:before="40" w:after="40"/>
              <w:rPr>
                <w:rFonts w:ascii="Arial" w:hAnsi="Arial" w:cs="Arial"/>
                <w:sz w:val="20"/>
              </w:rPr>
            </w:pPr>
            <w:r w:rsidRPr="00B653A2">
              <w:rPr>
                <w:rFonts w:ascii="Arial" w:hAnsi="Arial" w:cs="Arial"/>
                <w:sz w:val="20"/>
              </w:rPr>
              <w:t>Child fare (0-5)</w:t>
            </w:r>
          </w:p>
        </w:tc>
        <w:tc>
          <w:tcPr>
            <w:tcW w:w="1575" w:type="dxa"/>
            <w:tcBorders>
              <w:right w:val="single" w:sz="4" w:space="0" w:color="auto"/>
            </w:tcBorders>
            <w:shd w:val="clear" w:color="auto" w:fill="auto"/>
            <w:vAlign w:val="center"/>
          </w:tcPr>
          <w:p w14:paraId="1C3BCEA8" w14:textId="77777777" w:rsidR="00840BFA" w:rsidRPr="00B653A2" w:rsidRDefault="00840BFA" w:rsidP="00E959F5">
            <w:pPr>
              <w:spacing w:before="40" w:after="40"/>
              <w:jc w:val="center"/>
              <w:rPr>
                <w:rFonts w:ascii="Arial" w:hAnsi="Arial" w:cs="Arial"/>
                <w:sz w:val="20"/>
              </w:rPr>
            </w:pPr>
            <w:r w:rsidRPr="00B653A2">
              <w:rPr>
                <w:rFonts w:ascii="Arial" w:hAnsi="Arial" w:cs="Arial"/>
                <w:sz w:val="20"/>
              </w:rPr>
              <w:t>No charge</w:t>
            </w:r>
          </w:p>
        </w:tc>
        <w:tc>
          <w:tcPr>
            <w:tcW w:w="1575" w:type="dxa"/>
            <w:tcBorders>
              <w:top w:val="single" w:sz="4" w:space="0" w:color="auto"/>
              <w:left w:val="single" w:sz="4" w:space="0" w:color="auto"/>
              <w:bottom w:val="single" w:sz="4" w:space="0" w:color="auto"/>
              <w:right w:val="nil"/>
            </w:tcBorders>
            <w:shd w:val="clear" w:color="auto" w:fill="auto"/>
            <w:vAlign w:val="center"/>
          </w:tcPr>
          <w:p w14:paraId="3D73B90E" w14:textId="746971E5" w:rsidR="00840BFA" w:rsidRPr="00B653A2" w:rsidRDefault="00680655" w:rsidP="0003498E">
            <w:pPr>
              <w:spacing w:before="40" w:after="40"/>
              <w:jc w:val="center"/>
              <w:rPr>
                <w:rFonts w:ascii="Arial" w:hAnsi="Arial" w:cs="Arial"/>
                <w:sz w:val="20"/>
              </w:rPr>
            </w:pPr>
            <w:r>
              <w:rPr>
                <w:rFonts w:ascii="Arial" w:hAnsi="Arial" w:cs="Arial"/>
                <w:sz w:val="20"/>
              </w:rPr>
              <w:t>No charge</w:t>
            </w:r>
          </w:p>
        </w:tc>
        <w:tc>
          <w:tcPr>
            <w:tcW w:w="1620" w:type="dxa"/>
            <w:tcBorders>
              <w:top w:val="single" w:sz="4" w:space="0" w:color="auto"/>
              <w:left w:val="single" w:sz="4" w:space="0" w:color="auto"/>
              <w:bottom w:val="single" w:sz="4" w:space="0" w:color="auto"/>
              <w:right w:val="nil"/>
            </w:tcBorders>
            <w:shd w:val="clear" w:color="auto" w:fill="auto"/>
            <w:vAlign w:val="center"/>
          </w:tcPr>
          <w:p w14:paraId="60306EA2" w14:textId="51FA750C" w:rsidR="00840BFA" w:rsidRPr="00B653A2" w:rsidRDefault="00680655" w:rsidP="00260CE9">
            <w:pPr>
              <w:spacing w:before="40" w:after="40"/>
              <w:rPr>
                <w:rFonts w:ascii="Arial" w:hAnsi="Arial" w:cs="Arial"/>
                <w:sz w:val="20"/>
              </w:rPr>
            </w:pPr>
            <w:r>
              <w:rPr>
                <w:rFonts w:ascii="Arial" w:hAnsi="Arial" w:cs="Arial"/>
                <w:sz w:val="20"/>
              </w:rPr>
              <w:t>--</w:t>
            </w:r>
          </w:p>
        </w:tc>
      </w:tr>
      <w:tr w:rsidR="00840BFA" w14:paraId="72B50031" w14:textId="3ED1E7E3" w:rsidTr="00C737F6">
        <w:tc>
          <w:tcPr>
            <w:tcW w:w="4788" w:type="dxa"/>
            <w:tcBorders>
              <w:left w:val="nil"/>
            </w:tcBorders>
            <w:shd w:val="clear" w:color="auto" w:fill="auto"/>
            <w:vAlign w:val="center"/>
          </w:tcPr>
          <w:p w14:paraId="654E0308" w14:textId="10A58133" w:rsidR="00840BFA" w:rsidRPr="00B653A2" w:rsidRDefault="00840BFA" w:rsidP="00E959F5">
            <w:pPr>
              <w:spacing w:before="40" w:after="40"/>
              <w:rPr>
                <w:rFonts w:ascii="Arial" w:hAnsi="Arial" w:cs="Arial"/>
                <w:sz w:val="20"/>
              </w:rPr>
            </w:pPr>
            <w:r w:rsidRPr="00B653A2">
              <w:rPr>
                <w:rFonts w:ascii="Arial" w:hAnsi="Arial" w:cs="Arial"/>
                <w:sz w:val="20"/>
              </w:rPr>
              <w:t xml:space="preserve">Youth </w:t>
            </w:r>
            <w:r w:rsidR="00680655">
              <w:rPr>
                <w:rFonts w:ascii="Arial" w:hAnsi="Arial" w:cs="Arial"/>
                <w:sz w:val="20"/>
              </w:rPr>
              <w:t xml:space="preserve">prepaid </w:t>
            </w:r>
            <w:r w:rsidRPr="00B653A2">
              <w:rPr>
                <w:rFonts w:ascii="Arial" w:hAnsi="Arial" w:cs="Arial"/>
                <w:sz w:val="20"/>
              </w:rPr>
              <w:t>fare (6-18, 18+ with student pass)</w:t>
            </w:r>
          </w:p>
        </w:tc>
        <w:tc>
          <w:tcPr>
            <w:tcW w:w="1575" w:type="dxa"/>
            <w:tcBorders>
              <w:right w:val="single" w:sz="4" w:space="0" w:color="auto"/>
            </w:tcBorders>
            <w:shd w:val="clear" w:color="auto" w:fill="auto"/>
            <w:vAlign w:val="center"/>
          </w:tcPr>
          <w:p w14:paraId="7CD73760" w14:textId="23AAFE99" w:rsidR="00840BFA" w:rsidRPr="00B653A2" w:rsidRDefault="00840BFA" w:rsidP="00E959F5">
            <w:pPr>
              <w:spacing w:before="40" w:after="40"/>
              <w:jc w:val="center"/>
              <w:rPr>
                <w:rFonts w:ascii="Arial" w:hAnsi="Arial" w:cs="Arial"/>
                <w:sz w:val="20"/>
              </w:rPr>
            </w:pPr>
            <w:r w:rsidRPr="00B653A2">
              <w:rPr>
                <w:rFonts w:ascii="Arial" w:hAnsi="Arial" w:cs="Arial"/>
                <w:sz w:val="20"/>
              </w:rPr>
              <w:t>$</w:t>
            </w:r>
            <w:r w:rsidR="001A47D2">
              <w:rPr>
                <w:rFonts w:ascii="Arial" w:hAnsi="Arial" w:cs="Arial"/>
                <w:sz w:val="20"/>
              </w:rPr>
              <w:t>3</w:t>
            </w:r>
            <w:r w:rsidRPr="00B653A2">
              <w:rPr>
                <w:rFonts w:ascii="Arial" w:hAnsi="Arial" w:cs="Arial"/>
                <w:sz w:val="20"/>
              </w:rPr>
              <w:t>.</w:t>
            </w:r>
            <w:r w:rsidR="001A47D2">
              <w:rPr>
                <w:rFonts w:ascii="Arial" w:hAnsi="Arial" w:cs="Arial"/>
                <w:sz w:val="20"/>
              </w:rPr>
              <w:t>75</w:t>
            </w:r>
          </w:p>
        </w:tc>
        <w:tc>
          <w:tcPr>
            <w:tcW w:w="1575" w:type="dxa"/>
            <w:tcBorders>
              <w:top w:val="single" w:sz="4" w:space="0" w:color="auto"/>
              <w:left w:val="single" w:sz="4" w:space="0" w:color="auto"/>
              <w:bottom w:val="single" w:sz="4" w:space="0" w:color="auto"/>
              <w:right w:val="nil"/>
            </w:tcBorders>
            <w:shd w:val="clear" w:color="auto" w:fill="auto"/>
            <w:vAlign w:val="center"/>
          </w:tcPr>
          <w:p w14:paraId="6774462C" w14:textId="79899D7F" w:rsidR="00840BFA" w:rsidRPr="00B653A2" w:rsidRDefault="001A47D2" w:rsidP="0003498E">
            <w:pPr>
              <w:spacing w:before="40" w:after="40"/>
              <w:jc w:val="center"/>
              <w:rPr>
                <w:rFonts w:ascii="Arial" w:hAnsi="Arial" w:cs="Arial"/>
                <w:sz w:val="20"/>
              </w:rPr>
            </w:pPr>
            <w:r>
              <w:rPr>
                <w:rFonts w:ascii="Arial" w:hAnsi="Arial" w:cs="Arial"/>
                <w:sz w:val="20"/>
              </w:rPr>
              <w:t>$4.50</w:t>
            </w:r>
          </w:p>
        </w:tc>
        <w:tc>
          <w:tcPr>
            <w:tcW w:w="1620" w:type="dxa"/>
            <w:tcBorders>
              <w:top w:val="single" w:sz="4" w:space="0" w:color="auto"/>
              <w:left w:val="single" w:sz="4" w:space="0" w:color="auto"/>
              <w:bottom w:val="single" w:sz="4" w:space="0" w:color="auto"/>
              <w:right w:val="nil"/>
            </w:tcBorders>
            <w:shd w:val="clear" w:color="auto" w:fill="auto"/>
            <w:vAlign w:val="center"/>
          </w:tcPr>
          <w:p w14:paraId="15B9BFA4" w14:textId="10E497C4" w:rsidR="00840BFA" w:rsidRPr="00B653A2" w:rsidRDefault="001A47D2" w:rsidP="00260CE9">
            <w:pPr>
              <w:spacing w:before="40" w:after="40"/>
              <w:rPr>
                <w:rFonts w:ascii="Arial" w:hAnsi="Arial" w:cs="Arial"/>
                <w:sz w:val="20"/>
              </w:rPr>
            </w:pPr>
            <w:r w:rsidRPr="00487081">
              <w:rPr>
                <w:rFonts w:ascii="Arial" w:hAnsi="Arial" w:cs="Arial"/>
                <w:sz w:val="20"/>
              </w:rPr>
              <w:t>ORCA Youth</w:t>
            </w:r>
          </w:p>
        </w:tc>
      </w:tr>
      <w:tr w:rsidR="00840BFA" w14:paraId="4AC1A755" w14:textId="51E8AFF7" w:rsidTr="00C737F6">
        <w:tc>
          <w:tcPr>
            <w:tcW w:w="4788" w:type="dxa"/>
            <w:tcBorders>
              <w:left w:val="nil"/>
            </w:tcBorders>
            <w:shd w:val="clear" w:color="auto" w:fill="auto"/>
            <w:vAlign w:val="center"/>
          </w:tcPr>
          <w:p w14:paraId="2356C176" w14:textId="703CE489" w:rsidR="00840BFA" w:rsidRPr="00B653A2" w:rsidRDefault="00840BFA" w:rsidP="00E959F5">
            <w:pPr>
              <w:spacing w:before="40" w:after="40"/>
              <w:rPr>
                <w:rFonts w:ascii="Arial" w:hAnsi="Arial" w:cs="Arial"/>
                <w:sz w:val="20"/>
              </w:rPr>
            </w:pPr>
            <w:r w:rsidRPr="00B653A2">
              <w:rPr>
                <w:rFonts w:ascii="Arial" w:hAnsi="Arial" w:cs="Arial"/>
                <w:sz w:val="20"/>
              </w:rPr>
              <w:t>Senior (65+) and person with disabilities fare</w:t>
            </w:r>
          </w:p>
        </w:tc>
        <w:tc>
          <w:tcPr>
            <w:tcW w:w="1575" w:type="dxa"/>
            <w:tcBorders>
              <w:right w:val="single" w:sz="4" w:space="0" w:color="auto"/>
            </w:tcBorders>
            <w:shd w:val="clear" w:color="auto" w:fill="auto"/>
            <w:vAlign w:val="center"/>
          </w:tcPr>
          <w:p w14:paraId="52488A0F" w14:textId="120E90FC" w:rsidR="00840BFA" w:rsidRPr="00B653A2" w:rsidRDefault="00840BFA" w:rsidP="00E959F5">
            <w:pPr>
              <w:spacing w:before="40" w:after="40"/>
              <w:jc w:val="center"/>
              <w:rPr>
                <w:rFonts w:ascii="Arial" w:hAnsi="Arial" w:cs="Arial"/>
                <w:sz w:val="20"/>
              </w:rPr>
            </w:pPr>
            <w:r w:rsidRPr="00B653A2">
              <w:rPr>
                <w:rFonts w:ascii="Arial" w:hAnsi="Arial" w:cs="Arial"/>
                <w:sz w:val="20"/>
              </w:rPr>
              <w:t>$</w:t>
            </w:r>
            <w:r w:rsidR="00572592">
              <w:rPr>
                <w:rFonts w:ascii="Arial" w:hAnsi="Arial" w:cs="Arial"/>
                <w:sz w:val="20"/>
              </w:rPr>
              <w:t>2</w:t>
            </w:r>
            <w:r w:rsidRPr="00B653A2">
              <w:rPr>
                <w:rFonts w:ascii="Arial" w:hAnsi="Arial" w:cs="Arial"/>
                <w:sz w:val="20"/>
              </w:rPr>
              <w:t>.</w:t>
            </w:r>
            <w:r w:rsidR="00572592">
              <w:rPr>
                <w:rFonts w:ascii="Arial" w:hAnsi="Arial" w:cs="Arial"/>
                <w:sz w:val="20"/>
              </w:rPr>
              <w:t>5</w:t>
            </w:r>
            <w:r w:rsidRPr="00B653A2">
              <w:rPr>
                <w:rFonts w:ascii="Arial" w:hAnsi="Arial" w:cs="Arial"/>
                <w:sz w:val="20"/>
              </w:rPr>
              <w:t>0</w:t>
            </w:r>
          </w:p>
        </w:tc>
        <w:tc>
          <w:tcPr>
            <w:tcW w:w="1575" w:type="dxa"/>
            <w:tcBorders>
              <w:top w:val="single" w:sz="4" w:space="0" w:color="auto"/>
              <w:left w:val="single" w:sz="4" w:space="0" w:color="auto"/>
              <w:bottom w:val="single" w:sz="4" w:space="0" w:color="auto"/>
              <w:right w:val="nil"/>
            </w:tcBorders>
            <w:shd w:val="clear" w:color="auto" w:fill="auto"/>
            <w:vAlign w:val="center"/>
          </w:tcPr>
          <w:p w14:paraId="43E53226" w14:textId="01B8D6A2" w:rsidR="00840BFA" w:rsidRPr="00B653A2" w:rsidRDefault="00572592" w:rsidP="0003498E">
            <w:pPr>
              <w:spacing w:before="40" w:after="40"/>
              <w:jc w:val="center"/>
              <w:rPr>
                <w:rFonts w:ascii="Arial" w:hAnsi="Arial" w:cs="Arial"/>
                <w:sz w:val="20"/>
              </w:rPr>
            </w:pPr>
            <w:r>
              <w:rPr>
                <w:rFonts w:ascii="Arial" w:hAnsi="Arial" w:cs="Arial"/>
                <w:sz w:val="20"/>
              </w:rPr>
              <w:t>$3.00</w:t>
            </w:r>
          </w:p>
        </w:tc>
        <w:tc>
          <w:tcPr>
            <w:tcW w:w="1620" w:type="dxa"/>
            <w:tcBorders>
              <w:top w:val="single" w:sz="4" w:space="0" w:color="auto"/>
              <w:left w:val="single" w:sz="4" w:space="0" w:color="auto"/>
              <w:bottom w:val="single" w:sz="4" w:space="0" w:color="auto"/>
              <w:right w:val="nil"/>
            </w:tcBorders>
            <w:shd w:val="clear" w:color="auto" w:fill="auto"/>
            <w:vAlign w:val="center"/>
          </w:tcPr>
          <w:p w14:paraId="66B382C6" w14:textId="67112964" w:rsidR="00840BFA" w:rsidRPr="00B653A2" w:rsidRDefault="00572592" w:rsidP="00260CE9">
            <w:pPr>
              <w:spacing w:before="40" w:after="40"/>
              <w:rPr>
                <w:rFonts w:ascii="Arial" w:hAnsi="Arial" w:cs="Arial"/>
                <w:sz w:val="20"/>
              </w:rPr>
            </w:pPr>
            <w:r w:rsidRPr="00487081">
              <w:rPr>
                <w:rFonts w:ascii="Arial" w:hAnsi="Arial" w:cs="Arial"/>
                <w:sz w:val="20"/>
              </w:rPr>
              <w:t>RRFP</w:t>
            </w:r>
          </w:p>
        </w:tc>
      </w:tr>
      <w:tr w:rsidR="00627CAD" w14:paraId="0FDF34BB" w14:textId="77777777" w:rsidTr="00C737F6">
        <w:tc>
          <w:tcPr>
            <w:tcW w:w="4788" w:type="dxa"/>
            <w:tcBorders>
              <w:left w:val="nil"/>
            </w:tcBorders>
            <w:vAlign w:val="center"/>
          </w:tcPr>
          <w:p w14:paraId="177F1257" w14:textId="5AF934A6" w:rsidR="00627CAD" w:rsidRPr="00B653A2" w:rsidRDefault="00627CAD" w:rsidP="00E959F5">
            <w:pPr>
              <w:spacing w:before="40" w:after="40"/>
              <w:rPr>
                <w:rFonts w:ascii="Arial" w:hAnsi="Arial" w:cs="Arial"/>
                <w:sz w:val="20"/>
              </w:rPr>
            </w:pPr>
            <w:r>
              <w:rPr>
                <w:rFonts w:ascii="Arial" w:hAnsi="Arial" w:cs="Arial"/>
                <w:sz w:val="20"/>
              </w:rPr>
              <w:t>Bicycle fare</w:t>
            </w:r>
          </w:p>
        </w:tc>
        <w:tc>
          <w:tcPr>
            <w:tcW w:w="1575" w:type="dxa"/>
            <w:tcBorders>
              <w:right w:val="single" w:sz="4" w:space="0" w:color="auto"/>
            </w:tcBorders>
            <w:vAlign w:val="center"/>
          </w:tcPr>
          <w:p w14:paraId="00EF5F83" w14:textId="4A590FF9" w:rsidR="00627CAD" w:rsidRPr="00B653A2" w:rsidRDefault="00627CAD" w:rsidP="00E959F5">
            <w:pPr>
              <w:spacing w:before="40" w:after="40"/>
              <w:jc w:val="center"/>
              <w:rPr>
                <w:rFonts w:ascii="Arial" w:hAnsi="Arial" w:cs="Arial"/>
                <w:sz w:val="20"/>
              </w:rPr>
            </w:pPr>
            <w:r>
              <w:rPr>
                <w:rFonts w:ascii="Arial" w:hAnsi="Arial" w:cs="Arial"/>
                <w:sz w:val="20"/>
              </w:rPr>
              <w:t>No charge</w:t>
            </w:r>
          </w:p>
        </w:tc>
        <w:tc>
          <w:tcPr>
            <w:tcW w:w="1575" w:type="dxa"/>
            <w:tcBorders>
              <w:top w:val="single" w:sz="4" w:space="0" w:color="auto"/>
              <w:left w:val="single" w:sz="4" w:space="0" w:color="auto"/>
              <w:bottom w:val="single" w:sz="4" w:space="0" w:color="auto"/>
              <w:right w:val="nil"/>
            </w:tcBorders>
            <w:vAlign w:val="center"/>
          </w:tcPr>
          <w:p w14:paraId="7A2FD823" w14:textId="6868ED87" w:rsidR="00627CAD" w:rsidRPr="00B653A2" w:rsidRDefault="00627CAD" w:rsidP="0003498E">
            <w:pPr>
              <w:spacing w:before="40" w:after="40"/>
              <w:jc w:val="center"/>
              <w:rPr>
                <w:rFonts w:ascii="Arial" w:hAnsi="Arial" w:cs="Arial"/>
                <w:sz w:val="20"/>
              </w:rPr>
            </w:pPr>
            <w:r>
              <w:rPr>
                <w:rFonts w:ascii="Arial" w:hAnsi="Arial" w:cs="Arial"/>
                <w:sz w:val="20"/>
              </w:rPr>
              <w:t>No charge</w:t>
            </w:r>
          </w:p>
        </w:tc>
        <w:tc>
          <w:tcPr>
            <w:tcW w:w="1620" w:type="dxa"/>
            <w:tcBorders>
              <w:top w:val="single" w:sz="4" w:space="0" w:color="auto"/>
              <w:left w:val="single" w:sz="4" w:space="0" w:color="auto"/>
              <w:bottom w:val="single" w:sz="4" w:space="0" w:color="auto"/>
              <w:right w:val="nil"/>
            </w:tcBorders>
            <w:vAlign w:val="center"/>
          </w:tcPr>
          <w:p w14:paraId="1883B5B9" w14:textId="2709C04C" w:rsidR="00627CAD" w:rsidRPr="00B653A2" w:rsidRDefault="00627CAD" w:rsidP="00260CE9">
            <w:pPr>
              <w:spacing w:before="40" w:after="40"/>
              <w:rPr>
                <w:rFonts w:ascii="Arial" w:hAnsi="Arial" w:cs="Arial"/>
                <w:sz w:val="20"/>
              </w:rPr>
            </w:pPr>
            <w:r>
              <w:rPr>
                <w:rFonts w:ascii="Arial" w:hAnsi="Arial" w:cs="Arial"/>
                <w:sz w:val="20"/>
              </w:rPr>
              <w:t>--</w:t>
            </w:r>
          </w:p>
        </w:tc>
      </w:tr>
      <w:tr w:rsidR="00840BFA" w14:paraId="2E627BF4" w14:textId="49669FB9" w:rsidTr="00C737F6">
        <w:tc>
          <w:tcPr>
            <w:tcW w:w="4788" w:type="dxa"/>
            <w:tcBorders>
              <w:left w:val="nil"/>
            </w:tcBorders>
            <w:vAlign w:val="center"/>
          </w:tcPr>
          <w:p w14:paraId="0398FB50" w14:textId="03C750D9" w:rsidR="00840BFA" w:rsidRPr="00B653A2" w:rsidRDefault="00840BFA" w:rsidP="00E959F5">
            <w:pPr>
              <w:spacing w:before="40" w:after="40"/>
              <w:rPr>
                <w:rFonts w:ascii="Arial" w:hAnsi="Arial" w:cs="Arial"/>
                <w:sz w:val="20"/>
              </w:rPr>
            </w:pPr>
            <w:r w:rsidRPr="00B653A2">
              <w:rPr>
                <w:rFonts w:ascii="Arial" w:hAnsi="Arial" w:cs="Arial"/>
                <w:sz w:val="20"/>
              </w:rPr>
              <w:t>Low-income fare (200% of federal poverty level)</w:t>
            </w:r>
          </w:p>
        </w:tc>
        <w:tc>
          <w:tcPr>
            <w:tcW w:w="1575" w:type="dxa"/>
            <w:tcBorders>
              <w:right w:val="single" w:sz="4" w:space="0" w:color="auto"/>
            </w:tcBorders>
            <w:vAlign w:val="center"/>
          </w:tcPr>
          <w:p w14:paraId="1EEDD919" w14:textId="49381C07" w:rsidR="00840BFA" w:rsidRPr="00B653A2" w:rsidRDefault="00840BFA" w:rsidP="00E959F5">
            <w:pPr>
              <w:spacing w:before="40" w:after="40"/>
              <w:jc w:val="center"/>
              <w:rPr>
                <w:rFonts w:ascii="Arial" w:hAnsi="Arial" w:cs="Arial"/>
                <w:sz w:val="20"/>
              </w:rPr>
            </w:pPr>
            <w:r w:rsidRPr="00B653A2">
              <w:rPr>
                <w:rFonts w:ascii="Arial" w:hAnsi="Arial" w:cs="Arial"/>
                <w:sz w:val="20"/>
              </w:rPr>
              <w:t>$</w:t>
            </w:r>
            <w:r w:rsidR="00627CAD">
              <w:rPr>
                <w:rFonts w:ascii="Arial" w:hAnsi="Arial" w:cs="Arial"/>
                <w:sz w:val="20"/>
              </w:rPr>
              <w:t>3</w:t>
            </w:r>
            <w:r w:rsidRPr="00B653A2">
              <w:rPr>
                <w:rFonts w:ascii="Arial" w:hAnsi="Arial" w:cs="Arial"/>
                <w:sz w:val="20"/>
              </w:rPr>
              <w:t>.</w:t>
            </w:r>
            <w:r w:rsidR="00627CAD">
              <w:rPr>
                <w:rFonts w:ascii="Arial" w:hAnsi="Arial" w:cs="Arial"/>
                <w:sz w:val="20"/>
              </w:rPr>
              <w:t>75</w:t>
            </w:r>
          </w:p>
        </w:tc>
        <w:tc>
          <w:tcPr>
            <w:tcW w:w="1575" w:type="dxa"/>
            <w:tcBorders>
              <w:top w:val="single" w:sz="4" w:space="0" w:color="auto"/>
              <w:left w:val="single" w:sz="4" w:space="0" w:color="auto"/>
              <w:bottom w:val="single" w:sz="4" w:space="0" w:color="auto"/>
              <w:right w:val="nil"/>
            </w:tcBorders>
            <w:vAlign w:val="center"/>
          </w:tcPr>
          <w:p w14:paraId="25AE64EC" w14:textId="3B75EED2" w:rsidR="00840BFA" w:rsidRPr="00B653A2" w:rsidRDefault="00627CAD" w:rsidP="0003498E">
            <w:pPr>
              <w:spacing w:before="40" w:after="40"/>
              <w:jc w:val="center"/>
              <w:rPr>
                <w:rFonts w:ascii="Arial" w:hAnsi="Arial" w:cs="Arial"/>
                <w:sz w:val="20"/>
              </w:rPr>
            </w:pPr>
            <w:r>
              <w:rPr>
                <w:rFonts w:ascii="Arial" w:hAnsi="Arial" w:cs="Arial"/>
                <w:sz w:val="20"/>
              </w:rPr>
              <w:t>$4.50</w:t>
            </w:r>
          </w:p>
        </w:tc>
        <w:tc>
          <w:tcPr>
            <w:tcW w:w="1620" w:type="dxa"/>
            <w:tcBorders>
              <w:top w:val="single" w:sz="4" w:space="0" w:color="auto"/>
              <w:left w:val="single" w:sz="4" w:space="0" w:color="auto"/>
              <w:bottom w:val="single" w:sz="4" w:space="0" w:color="auto"/>
              <w:right w:val="nil"/>
            </w:tcBorders>
            <w:vAlign w:val="center"/>
          </w:tcPr>
          <w:p w14:paraId="010A62A3" w14:textId="47D9EDF4" w:rsidR="00840BFA" w:rsidRPr="00B653A2" w:rsidRDefault="00627CAD" w:rsidP="00260CE9">
            <w:pPr>
              <w:spacing w:before="40" w:after="40"/>
              <w:rPr>
                <w:rFonts w:ascii="Arial" w:hAnsi="Arial" w:cs="Arial"/>
                <w:sz w:val="20"/>
              </w:rPr>
            </w:pPr>
            <w:r w:rsidRPr="00487081">
              <w:rPr>
                <w:rFonts w:ascii="Arial" w:hAnsi="Arial" w:cs="Arial"/>
                <w:spacing w:val="-2"/>
                <w:sz w:val="20"/>
              </w:rPr>
              <w:t>ORCA LIFT</w:t>
            </w:r>
          </w:p>
        </w:tc>
      </w:tr>
    </w:tbl>
    <w:p w14:paraId="133A030B" w14:textId="77777777" w:rsidR="00584517" w:rsidRDefault="00584517" w:rsidP="00584517">
      <w:pPr>
        <w:jc w:val="both"/>
        <w:rPr>
          <w:rFonts w:ascii="Arial" w:hAnsi="Arial" w:cs="Arial"/>
        </w:rPr>
      </w:pPr>
    </w:p>
    <w:p w14:paraId="16F4FE58" w14:textId="01079197" w:rsidR="003A7906" w:rsidRDefault="001620B1" w:rsidP="001620B1">
      <w:pPr>
        <w:jc w:val="both"/>
        <w:rPr>
          <w:rFonts w:ascii="Arial" w:hAnsi="Arial" w:cs="Arial"/>
        </w:rPr>
      </w:pPr>
      <w:r w:rsidRPr="00A67C61">
        <w:rPr>
          <w:rFonts w:ascii="Arial" w:hAnsi="Arial" w:cs="Arial"/>
        </w:rPr>
        <w:t xml:space="preserve">The policy framework for </w:t>
      </w:r>
      <w:r w:rsidR="00127257">
        <w:rPr>
          <w:rFonts w:ascii="Arial" w:hAnsi="Arial" w:cs="Arial"/>
        </w:rPr>
        <w:t>Metro</w:t>
      </w:r>
      <w:r w:rsidRPr="00A67C61">
        <w:rPr>
          <w:rFonts w:ascii="Arial" w:hAnsi="Arial" w:cs="Arial"/>
        </w:rPr>
        <w:t xml:space="preserve"> fares is established </w:t>
      </w:r>
      <w:r w:rsidR="00931E08">
        <w:rPr>
          <w:rFonts w:ascii="Arial" w:hAnsi="Arial" w:cs="Arial"/>
        </w:rPr>
        <w:t>in</w:t>
      </w:r>
      <w:r w:rsidRPr="00A67C61">
        <w:rPr>
          <w:rFonts w:ascii="Arial" w:hAnsi="Arial" w:cs="Arial"/>
        </w:rPr>
        <w:t xml:space="preserve"> the </w:t>
      </w:r>
      <w:r w:rsidRPr="00A11CA1">
        <w:rPr>
          <w:rFonts w:ascii="Arial" w:hAnsi="Arial" w:cs="Arial"/>
        </w:rPr>
        <w:t>Strategic Plan for Public Transportation 20</w:t>
      </w:r>
      <w:r w:rsidR="00A11CA1">
        <w:rPr>
          <w:rFonts w:ascii="Arial" w:hAnsi="Arial" w:cs="Arial"/>
        </w:rPr>
        <w:t>2</w:t>
      </w:r>
      <w:r w:rsidRPr="00A11CA1">
        <w:rPr>
          <w:rFonts w:ascii="Arial" w:hAnsi="Arial" w:cs="Arial"/>
        </w:rPr>
        <w:t>1-20</w:t>
      </w:r>
      <w:r w:rsidR="00A11CA1">
        <w:rPr>
          <w:rFonts w:ascii="Arial" w:hAnsi="Arial" w:cs="Arial"/>
        </w:rPr>
        <w:t>3</w:t>
      </w:r>
      <w:r w:rsidRPr="00A11CA1">
        <w:rPr>
          <w:rFonts w:ascii="Arial" w:hAnsi="Arial" w:cs="Arial"/>
        </w:rPr>
        <w:t>1</w:t>
      </w:r>
      <w:r>
        <w:rPr>
          <w:rFonts w:ascii="Arial" w:hAnsi="Arial" w:cs="Arial"/>
          <w:i/>
          <w:szCs w:val="24"/>
        </w:rPr>
        <w:t xml:space="preserve">, </w:t>
      </w:r>
      <w:r>
        <w:rPr>
          <w:rFonts w:ascii="Arial" w:hAnsi="Arial" w:cs="Arial"/>
          <w:szCs w:val="24"/>
        </w:rPr>
        <w:t xml:space="preserve">which was </w:t>
      </w:r>
      <w:r w:rsidR="000C3964">
        <w:rPr>
          <w:rFonts w:ascii="Arial" w:hAnsi="Arial" w:cs="Arial"/>
          <w:szCs w:val="24"/>
        </w:rPr>
        <w:t>most recently updated</w:t>
      </w:r>
      <w:r w:rsidRPr="00EF3BF9">
        <w:rPr>
          <w:rFonts w:ascii="Arial" w:hAnsi="Arial" w:cs="Arial"/>
          <w:szCs w:val="24"/>
        </w:rPr>
        <w:t xml:space="preserve"> in 20</w:t>
      </w:r>
      <w:r w:rsidR="00A11CA1">
        <w:rPr>
          <w:rFonts w:ascii="Arial" w:hAnsi="Arial" w:cs="Arial"/>
          <w:szCs w:val="24"/>
        </w:rPr>
        <w:t>2</w:t>
      </w:r>
      <w:r w:rsidRPr="00EF3BF9">
        <w:rPr>
          <w:rFonts w:ascii="Arial" w:hAnsi="Arial" w:cs="Arial"/>
          <w:szCs w:val="24"/>
        </w:rPr>
        <w:t>1</w:t>
      </w:r>
      <w:r w:rsidR="00A11CA1">
        <w:rPr>
          <w:rFonts w:ascii="Arial" w:hAnsi="Arial" w:cs="Arial"/>
          <w:szCs w:val="24"/>
        </w:rPr>
        <w:t>.</w:t>
      </w:r>
      <w:r w:rsidRPr="00EF3BF9">
        <w:rPr>
          <w:rStyle w:val="FootnoteReference"/>
          <w:rFonts w:ascii="Arial" w:hAnsi="Arial" w:cs="Arial"/>
          <w:szCs w:val="24"/>
        </w:rPr>
        <w:footnoteReference w:id="13"/>
      </w:r>
      <w:r w:rsidRPr="0044147F">
        <w:rPr>
          <w:rFonts w:ascii="Arial" w:hAnsi="Arial" w:cs="Arial"/>
        </w:rPr>
        <w:t xml:space="preserve"> </w:t>
      </w:r>
      <w:r w:rsidR="006109CF">
        <w:rPr>
          <w:rFonts w:ascii="Arial" w:hAnsi="Arial" w:cs="Arial"/>
        </w:rPr>
        <w:t xml:space="preserve">The </w:t>
      </w:r>
      <w:r w:rsidR="003F3B0F">
        <w:rPr>
          <w:rFonts w:ascii="Arial" w:hAnsi="Arial" w:cs="Arial"/>
        </w:rPr>
        <w:t xml:space="preserve">Strategic Plan’s </w:t>
      </w:r>
      <w:r w:rsidR="006109CF">
        <w:rPr>
          <w:rFonts w:ascii="Arial" w:hAnsi="Arial" w:cs="Arial"/>
        </w:rPr>
        <w:t xml:space="preserve">Stewardship goal includes a strategy to “Align fares with other service providers, </w:t>
      </w:r>
      <w:r w:rsidR="006109CF">
        <w:rPr>
          <w:rFonts w:ascii="Arial" w:hAnsi="Arial" w:cs="Arial"/>
        </w:rPr>
        <w:lastRenderedPageBreak/>
        <w:t xml:space="preserve">meet revenue targets, and advance equity through Metro’s income-based approach to fares.” </w:t>
      </w:r>
    </w:p>
    <w:p w14:paraId="35F8AAFB" w14:textId="77777777" w:rsidR="003A7906" w:rsidRDefault="003A7906" w:rsidP="001620B1">
      <w:pPr>
        <w:jc w:val="both"/>
        <w:rPr>
          <w:rFonts w:ascii="Arial" w:hAnsi="Arial" w:cs="Arial"/>
        </w:rPr>
      </w:pPr>
    </w:p>
    <w:p w14:paraId="53CE7307" w14:textId="5F253125" w:rsidR="001620B1" w:rsidRPr="0044147F" w:rsidRDefault="00AC593E" w:rsidP="001620B1">
      <w:pPr>
        <w:jc w:val="both"/>
        <w:rPr>
          <w:rFonts w:ascii="Arial" w:hAnsi="Arial" w:cs="Arial"/>
        </w:rPr>
      </w:pPr>
      <w:r>
        <w:rPr>
          <w:rFonts w:ascii="Arial" w:hAnsi="Arial" w:cs="Arial"/>
        </w:rPr>
        <w:t xml:space="preserve">The revenue policy framework for Metro fares is established in </w:t>
      </w:r>
      <w:r w:rsidR="001620B1" w:rsidRPr="0044147F">
        <w:rPr>
          <w:rFonts w:ascii="Arial" w:hAnsi="Arial" w:cs="Arial"/>
        </w:rPr>
        <w:t xml:space="preserve">Metro’s </w:t>
      </w:r>
      <w:r w:rsidR="003A7906">
        <w:rPr>
          <w:rFonts w:ascii="Arial" w:hAnsi="Arial" w:cs="Arial"/>
        </w:rPr>
        <w:t>f</w:t>
      </w:r>
      <w:r w:rsidR="001620B1" w:rsidRPr="0044147F">
        <w:rPr>
          <w:rFonts w:ascii="Arial" w:hAnsi="Arial" w:cs="Arial"/>
        </w:rPr>
        <w:t xml:space="preserve">und </w:t>
      </w:r>
      <w:r w:rsidR="003A7906">
        <w:rPr>
          <w:rFonts w:ascii="Arial" w:hAnsi="Arial" w:cs="Arial"/>
        </w:rPr>
        <w:t>m</w:t>
      </w:r>
      <w:r w:rsidR="001620B1" w:rsidRPr="0044147F">
        <w:rPr>
          <w:rFonts w:ascii="Arial" w:hAnsi="Arial" w:cs="Arial"/>
        </w:rPr>
        <w:t xml:space="preserve">anagement </w:t>
      </w:r>
      <w:r w:rsidR="003A7906">
        <w:rPr>
          <w:rFonts w:ascii="Arial" w:hAnsi="Arial" w:cs="Arial"/>
        </w:rPr>
        <w:t>p</w:t>
      </w:r>
      <w:r w:rsidR="001620B1" w:rsidRPr="0044147F">
        <w:rPr>
          <w:rFonts w:ascii="Arial" w:hAnsi="Arial" w:cs="Arial"/>
        </w:rPr>
        <w:t>olicies</w:t>
      </w:r>
      <w:r>
        <w:rPr>
          <w:rFonts w:ascii="Arial" w:hAnsi="Arial" w:cs="Arial"/>
        </w:rPr>
        <w:t>, which call for</w:t>
      </w:r>
      <w:r w:rsidR="001620B1" w:rsidRPr="0044147F">
        <w:rPr>
          <w:rFonts w:ascii="Arial" w:hAnsi="Arial" w:cs="Arial"/>
        </w:rPr>
        <w:t xml:space="preserve"> a farebox recovery ratio of at least 25 percent</w:t>
      </w:r>
      <w:r w:rsidR="00763F69">
        <w:rPr>
          <w:rFonts w:ascii="Arial" w:hAnsi="Arial" w:cs="Arial"/>
        </w:rPr>
        <w:t xml:space="preserve"> </w:t>
      </w:r>
      <w:r w:rsidR="0053060E">
        <w:rPr>
          <w:rFonts w:ascii="Arial" w:hAnsi="Arial" w:cs="Arial"/>
        </w:rPr>
        <w:t xml:space="preserve">of </w:t>
      </w:r>
      <w:r w:rsidR="00763F69">
        <w:rPr>
          <w:rFonts w:ascii="Arial" w:hAnsi="Arial" w:cs="Arial"/>
        </w:rPr>
        <w:t>passenger related operating costs</w:t>
      </w:r>
      <w:r w:rsidR="001620B1" w:rsidRPr="0044147F">
        <w:rPr>
          <w:rFonts w:ascii="Arial" w:hAnsi="Arial" w:cs="Arial"/>
        </w:rPr>
        <w:t>, with a target of 30 percent.</w:t>
      </w:r>
      <w:r w:rsidR="008A45F7">
        <w:rPr>
          <w:rStyle w:val="FootnoteReference"/>
          <w:rFonts w:ascii="Arial" w:hAnsi="Arial" w:cs="Arial"/>
        </w:rPr>
        <w:footnoteReference w:id="14"/>
      </w:r>
      <w:r w:rsidR="001620B1" w:rsidRPr="0044147F">
        <w:rPr>
          <w:rFonts w:ascii="Arial" w:hAnsi="Arial" w:cs="Arial"/>
        </w:rPr>
        <w:t xml:space="preserve"> The </w:t>
      </w:r>
      <w:r w:rsidR="003A7906">
        <w:rPr>
          <w:rFonts w:ascii="Arial" w:hAnsi="Arial" w:cs="Arial"/>
        </w:rPr>
        <w:t>f</w:t>
      </w:r>
      <w:r w:rsidR="001620B1" w:rsidRPr="0044147F">
        <w:rPr>
          <w:rFonts w:ascii="Arial" w:hAnsi="Arial" w:cs="Arial"/>
        </w:rPr>
        <w:t xml:space="preserve">und </w:t>
      </w:r>
      <w:r w:rsidR="003A7906">
        <w:rPr>
          <w:rFonts w:ascii="Arial" w:hAnsi="Arial" w:cs="Arial"/>
        </w:rPr>
        <w:t>m</w:t>
      </w:r>
      <w:r w:rsidR="001620B1" w:rsidRPr="0044147F">
        <w:rPr>
          <w:rFonts w:ascii="Arial" w:hAnsi="Arial" w:cs="Arial"/>
        </w:rPr>
        <w:t xml:space="preserve">anagement </w:t>
      </w:r>
      <w:r w:rsidR="003A7906">
        <w:rPr>
          <w:rFonts w:ascii="Arial" w:hAnsi="Arial" w:cs="Arial"/>
        </w:rPr>
        <w:t>p</w:t>
      </w:r>
      <w:r w:rsidR="001620B1" w:rsidRPr="0044147F">
        <w:rPr>
          <w:rFonts w:ascii="Arial" w:hAnsi="Arial" w:cs="Arial"/>
        </w:rPr>
        <w:t>olicies also call for achieving fare parity, defined as a one</w:t>
      </w:r>
      <w:r w:rsidR="000E384B">
        <w:rPr>
          <w:rFonts w:ascii="Arial" w:hAnsi="Arial" w:cs="Arial"/>
        </w:rPr>
        <w:t>-</w:t>
      </w:r>
      <w:r w:rsidR="001620B1" w:rsidRPr="0044147F">
        <w:rPr>
          <w:rFonts w:ascii="Arial" w:hAnsi="Arial" w:cs="Arial"/>
        </w:rPr>
        <w:t>to</w:t>
      </w:r>
      <w:r w:rsidR="000E384B">
        <w:rPr>
          <w:rFonts w:ascii="Arial" w:hAnsi="Arial" w:cs="Arial"/>
        </w:rPr>
        <w:t>-</w:t>
      </w:r>
      <w:r w:rsidR="001620B1" w:rsidRPr="0044147F">
        <w:rPr>
          <w:rFonts w:ascii="Arial" w:hAnsi="Arial" w:cs="Arial"/>
        </w:rPr>
        <w:t>one ratio, between the Access fare and adult off-peak fare</w:t>
      </w:r>
      <w:r w:rsidR="00066AFB">
        <w:rPr>
          <w:rStyle w:val="FootnoteReference"/>
          <w:rFonts w:ascii="Arial" w:hAnsi="Arial" w:cs="Arial"/>
        </w:rPr>
        <w:footnoteReference w:id="15"/>
      </w:r>
      <w:r w:rsidR="001620B1" w:rsidRPr="0044147F">
        <w:rPr>
          <w:rFonts w:ascii="Arial" w:hAnsi="Arial" w:cs="Arial"/>
        </w:rPr>
        <w:t xml:space="preserve"> over time.</w:t>
      </w:r>
    </w:p>
    <w:p w14:paraId="321FB806" w14:textId="77777777" w:rsidR="001620B1" w:rsidRPr="00090466" w:rsidRDefault="001620B1" w:rsidP="001620B1">
      <w:pPr>
        <w:jc w:val="both"/>
        <w:rPr>
          <w:rFonts w:ascii="Arial" w:hAnsi="Arial" w:cs="Arial"/>
          <w:iCs/>
          <w:highlight w:val="lightGray"/>
        </w:rPr>
      </w:pPr>
    </w:p>
    <w:p w14:paraId="368A8BCD" w14:textId="7E1CBE68" w:rsidR="00385653" w:rsidRDefault="001620B1" w:rsidP="005F264A">
      <w:pPr>
        <w:jc w:val="both"/>
        <w:rPr>
          <w:rFonts w:ascii="Arial" w:hAnsi="Arial" w:cs="Arial"/>
          <w:iCs/>
        </w:rPr>
      </w:pPr>
      <w:r w:rsidRPr="009E588D">
        <w:rPr>
          <w:rFonts w:ascii="Arial" w:hAnsi="Arial" w:cs="Arial"/>
          <w:b/>
        </w:rPr>
        <w:t xml:space="preserve">History of Metro </w:t>
      </w:r>
      <w:r w:rsidR="005F264A">
        <w:rPr>
          <w:rFonts w:ascii="Arial" w:hAnsi="Arial" w:cs="Arial"/>
          <w:b/>
        </w:rPr>
        <w:t>f</w:t>
      </w:r>
      <w:r w:rsidRPr="009E588D">
        <w:rPr>
          <w:rFonts w:ascii="Arial" w:hAnsi="Arial" w:cs="Arial"/>
          <w:b/>
        </w:rPr>
        <w:t>ares</w:t>
      </w:r>
      <w:r w:rsidR="005F264A">
        <w:rPr>
          <w:rFonts w:ascii="Arial" w:hAnsi="Arial" w:cs="Arial"/>
          <w:b/>
        </w:rPr>
        <w:t>.</w:t>
      </w:r>
      <w:r w:rsidRPr="006B668A">
        <w:rPr>
          <w:rStyle w:val="FootnoteReference"/>
          <w:rFonts w:ascii="Arial" w:hAnsi="Arial" w:cs="Arial"/>
          <w:bCs/>
        </w:rPr>
        <w:footnoteReference w:id="16"/>
      </w:r>
      <w:r w:rsidR="005F264A">
        <w:rPr>
          <w:rFonts w:ascii="Arial" w:hAnsi="Arial" w:cs="Arial"/>
          <w:b/>
        </w:rPr>
        <w:t xml:space="preserve"> </w:t>
      </w:r>
      <w:r w:rsidR="00102DD1">
        <w:rPr>
          <w:rFonts w:ascii="Arial" w:hAnsi="Arial" w:cs="Arial"/>
        </w:rPr>
        <w:t xml:space="preserve">In 1972, voters authorized </w:t>
      </w:r>
      <w:r w:rsidR="00817DC2">
        <w:rPr>
          <w:rFonts w:ascii="Arial" w:hAnsi="Arial" w:cs="Arial"/>
        </w:rPr>
        <w:t>a</w:t>
      </w:r>
      <w:r w:rsidR="00543AE1">
        <w:rPr>
          <w:rFonts w:ascii="Arial" w:hAnsi="Arial" w:cs="Arial"/>
        </w:rPr>
        <w:t>n existing</w:t>
      </w:r>
      <w:r w:rsidR="00817DC2">
        <w:rPr>
          <w:rFonts w:ascii="Arial" w:hAnsi="Arial" w:cs="Arial"/>
        </w:rPr>
        <w:t xml:space="preserve"> regional authority, the Municipality of Metropolitan Seattle (called </w:t>
      </w:r>
      <w:r w:rsidR="00102DD1">
        <w:rPr>
          <w:rFonts w:ascii="Arial" w:hAnsi="Arial" w:cs="Arial"/>
        </w:rPr>
        <w:t>Metro</w:t>
      </w:r>
      <w:r w:rsidR="00817DC2">
        <w:rPr>
          <w:rFonts w:ascii="Arial" w:hAnsi="Arial" w:cs="Arial"/>
        </w:rPr>
        <w:t>)</w:t>
      </w:r>
      <w:r w:rsidR="006B668A">
        <w:rPr>
          <w:rFonts w:ascii="Arial" w:hAnsi="Arial" w:cs="Arial"/>
        </w:rPr>
        <w:t>,</w:t>
      </w:r>
      <w:r w:rsidR="00102DD1">
        <w:rPr>
          <w:rFonts w:ascii="Arial" w:hAnsi="Arial" w:cs="Arial"/>
        </w:rPr>
        <w:t xml:space="preserve"> to operate a regional bus system, taking over operations from the City of Seattle’s Seattle Transit System and the private Metropolitan Transit Corporation.</w:t>
      </w:r>
      <w:r w:rsidR="00102DD1">
        <w:rPr>
          <w:rStyle w:val="FootnoteReference"/>
          <w:rFonts w:ascii="Arial" w:hAnsi="Arial" w:cs="Arial"/>
        </w:rPr>
        <w:footnoteReference w:id="17"/>
      </w:r>
      <w:r w:rsidR="00817DC2">
        <w:rPr>
          <w:rFonts w:ascii="Arial" w:hAnsi="Arial" w:cs="Arial"/>
        </w:rPr>
        <w:t xml:space="preserve"> When </w:t>
      </w:r>
      <w:r>
        <w:rPr>
          <w:rFonts w:ascii="Arial" w:hAnsi="Arial" w:cs="Arial"/>
          <w:iCs/>
        </w:rPr>
        <w:t xml:space="preserve">Metro </w:t>
      </w:r>
      <w:r w:rsidR="00817DC2">
        <w:rPr>
          <w:rFonts w:ascii="Arial" w:hAnsi="Arial" w:cs="Arial"/>
          <w:iCs/>
        </w:rPr>
        <w:t xml:space="preserve">began operating transit </w:t>
      </w:r>
      <w:r>
        <w:rPr>
          <w:rFonts w:ascii="Arial" w:hAnsi="Arial" w:cs="Arial"/>
          <w:iCs/>
        </w:rPr>
        <w:t xml:space="preserve">service </w:t>
      </w:r>
      <w:r w:rsidR="00817DC2">
        <w:rPr>
          <w:rFonts w:ascii="Arial" w:hAnsi="Arial" w:cs="Arial"/>
          <w:iCs/>
        </w:rPr>
        <w:t xml:space="preserve">in </w:t>
      </w:r>
      <w:r>
        <w:rPr>
          <w:rFonts w:ascii="Arial" w:hAnsi="Arial" w:cs="Arial"/>
          <w:iCs/>
        </w:rPr>
        <w:t>1973</w:t>
      </w:r>
      <w:r w:rsidR="00817DC2">
        <w:rPr>
          <w:rFonts w:ascii="Arial" w:hAnsi="Arial" w:cs="Arial"/>
          <w:iCs/>
        </w:rPr>
        <w:t xml:space="preserve">, </w:t>
      </w:r>
      <w:r w:rsidR="00444D5B">
        <w:rPr>
          <w:rFonts w:ascii="Arial" w:hAnsi="Arial" w:cs="Arial"/>
          <w:iCs/>
        </w:rPr>
        <w:t>it used the 38 fare zones that had been established by its predecessors. The adult fare was $0.20, with a $0.10 surcharge for each zone that was crossed.</w:t>
      </w:r>
      <w:r w:rsidR="00051F3F">
        <w:rPr>
          <w:rFonts w:ascii="Arial" w:hAnsi="Arial" w:cs="Arial"/>
          <w:iCs/>
        </w:rPr>
        <w:t xml:space="preserve"> </w:t>
      </w:r>
    </w:p>
    <w:p w14:paraId="3FDFC1D0" w14:textId="77777777" w:rsidR="00385653" w:rsidRDefault="00385653" w:rsidP="001620B1">
      <w:pPr>
        <w:jc w:val="both"/>
        <w:rPr>
          <w:rFonts w:ascii="Arial" w:hAnsi="Arial" w:cs="Arial"/>
          <w:iCs/>
        </w:rPr>
      </w:pPr>
    </w:p>
    <w:p w14:paraId="0872778A" w14:textId="6089896D" w:rsidR="000C3A71" w:rsidRDefault="00051F3F" w:rsidP="001620B1">
      <w:pPr>
        <w:jc w:val="both"/>
        <w:rPr>
          <w:rFonts w:ascii="Arial" w:hAnsi="Arial" w:cs="Arial"/>
          <w:iCs/>
        </w:rPr>
      </w:pPr>
      <w:r>
        <w:rPr>
          <w:rFonts w:ascii="Arial" w:hAnsi="Arial" w:cs="Arial"/>
          <w:iCs/>
        </w:rPr>
        <w:t xml:space="preserve">In 1977, </w:t>
      </w:r>
      <w:r w:rsidR="00D75A04">
        <w:rPr>
          <w:rFonts w:ascii="Arial" w:hAnsi="Arial" w:cs="Arial"/>
          <w:iCs/>
        </w:rPr>
        <w:t>the Metro Council reduced the number of zones to two</w:t>
      </w:r>
      <w:r w:rsidR="00931FAA">
        <w:rPr>
          <w:rFonts w:ascii="Arial" w:hAnsi="Arial" w:cs="Arial"/>
          <w:iCs/>
        </w:rPr>
        <w:t xml:space="preserve"> </w:t>
      </w:r>
      <w:r w:rsidR="003554DE">
        <w:rPr>
          <w:rFonts w:ascii="Arial" w:hAnsi="Arial" w:cs="Arial"/>
          <w:iCs/>
        </w:rPr>
        <w:t>(</w:t>
      </w:r>
      <w:r w:rsidR="00931FAA">
        <w:rPr>
          <w:rFonts w:ascii="Arial" w:hAnsi="Arial" w:cs="Arial"/>
          <w:iCs/>
        </w:rPr>
        <w:t>inside Seattle and outside Seattle</w:t>
      </w:r>
      <w:r w:rsidR="003554DE">
        <w:rPr>
          <w:rFonts w:ascii="Arial" w:hAnsi="Arial" w:cs="Arial"/>
          <w:iCs/>
        </w:rPr>
        <w:t>)</w:t>
      </w:r>
      <w:r w:rsidR="005A2F1D">
        <w:rPr>
          <w:rFonts w:ascii="Arial" w:hAnsi="Arial" w:cs="Arial"/>
          <w:iCs/>
        </w:rPr>
        <w:t xml:space="preserve"> with a fare surcharge for crossing from one zone to the other</w:t>
      </w:r>
      <w:r w:rsidR="00931FAA">
        <w:rPr>
          <w:rFonts w:ascii="Arial" w:hAnsi="Arial" w:cs="Arial"/>
          <w:iCs/>
        </w:rPr>
        <w:t xml:space="preserve">. </w:t>
      </w:r>
    </w:p>
    <w:p w14:paraId="550EF93E" w14:textId="77777777" w:rsidR="000C3A71" w:rsidRDefault="000C3A71" w:rsidP="001620B1">
      <w:pPr>
        <w:jc w:val="both"/>
        <w:rPr>
          <w:rFonts w:ascii="Arial" w:hAnsi="Arial" w:cs="Arial"/>
          <w:iCs/>
        </w:rPr>
      </w:pPr>
    </w:p>
    <w:p w14:paraId="2A9F3CA8" w14:textId="7A9DBEBD" w:rsidR="00F3204C" w:rsidRDefault="000C3A71" w:rsidP="001620B1">
      <w:pPr>
        <w:jc w:val="both"/>
        <w:rPr>
          <w:rFonts w:ascii="Arial" w:hAnsi="Arial" w:cs="Arial"/>
          <w:iCs/>
        </w:rPr>
      </w:pPr>
      <w:r>
        <w:rPr>
          <w:rFonts w:ascii="Arial" w:hAnsi="Arial" w:cs="Arial"/>
          <w:iCs/>
        </w:rPr>
        <w:t>In 1982, the Metro Council added a surcharge for trips during peak hours (6:00-9:00 am and 3:00-6:00 pm)</w:t>
      </w:r>
      <w:r w:rsidR="00042B83">
        <w:rPr>
          <w:rFonts w:ascii="Arial" w:hAnsi="Arial" w:cs="Arial"/>
          <w:iCs/>
        </w:rPr>
        <w:t xml:space="preserve"> to reflect the higher cost of providing peak-hour service.</w:t>
      </w:r>
    </w:p>
    <w:p w14:paraId="65181EFF" w14:textId="77777777" w:rsidR="00F3204C" w:rsidRDefault="00F3204C" w:rsidP="001620B1">
      <w:pPr>
        <w:jc w:val="both"/>
        <w:rPr>
          <w:rFonts w:ascii="Arial" w:hAnsi="Arial" w:cs="Arial"/>
          <w:iCs/>
        </w:rPr>
      </w:pPr>
    </w:p>
    <w:p w14:paraId="5469100B" w14:textId="77777777" w:rsidR="005375B0" w:rsidRDefault="00F3204C" w:rsidP="001620B1">
      <w:pPr>
        <w:jc w:val="both"/>
        <w:rPr>
          <w:rFonts w:ascii="Arial" w:hAnsi="Arial" w:cs="Arial"/>
        </w:rPr>
      </w:pPr>
      <w:r>
        <w:rPr>
          <w:rFonts w:ascii="Arial" w:hAnsi="Arial" w:cs="Arial"/>
        </w:rPr>
        <w:t>In 1992, following a challenge to the constitutionality of Metro’s governance, voters approved the merger of Metro’s functions into King County.</w:t>
      </w:r>
      <w:r>
        <w:rPr>
          <w:rStyle w:val="FootnoteReference"/>
          <w:rFonts w:ascii="Arial" w:hAnsi="Arial" w:cs="Arial"/>
        </w:rPr>
        <w:footnoteReference w:id="18"/>
      </w:r>
      <w:r>
        <w:rPr>
          <w:rFonts w:ascii="Arial" w:hAnsi="Arial" w:cs="Arial"/>
        </w:rPr>
        <w:t xml:space="preserve"> As part of this merger, King County assumed operations of Metro Transit</w:t>
      </w:r>
      <w:r w:rsidR="005375B0">
        <w:rPr>
          <w:rFonts w:ascii="Arial" w:hAnsi="Arial" w:cs="Arial"/>
        </w:rPr>
        <w:t>.</w:t>
      </w:r>
      <w:r>
        <w:rPr>
          <w:rFonts w:ascii="Arial" w:hAnsi="Arial" w:cs="Arial"/>
        </w:rPr>
        <w:t xml:space="preserve"> </w:t>
      </w:r>
    </w:p>
    <w:p w14:paraId="5F5BE21C" w14:textId="77777777" w:rsidR="005375B0" w:rsidRDefault="005375B0" w:rsidP="001620B1">
      <w:pPr>
        <w:jc w:val="both"/>
        <w:rPr>
          <w:rFonts w:ascii="Arial" w:hAnsi="Arial" w:cs="Arial"/>
        </w:rPr>
      </w:pPr>
    </w:p>
    <w:p w14:paraId="33F9F0B3" w14:textId="1D3FBB89" w:rsidR="00444D5B" w:rsidRDefault="00931FAA" w:rsidP="001620B1">
      <w:pPr>
        <w:jc w:val="both"/>
        <w:rPr>
          <w:rFonts w:ascii="Arial" w:hAnsi="Arial" w:cs="Arial"/>
          <w:iCs/>
        </w:rPr>
      </w:pPr>
      <w:r>
        <w:rPr>
          <w:rFonts w:ascii="Arial" w:hAnsi="Arial" w:cs="Arial"/>
          <w:iCs/>
        </w:rPr>
        <w:t>In 1999</w:t>
      </w:r>
      <w:r w:rsidR="005375B0">
        <w:rPr>
          <w:rFonts w:ascii="Arial" w:hAnsi="Arial" w:cs="Arial"/>
          <w:iCs/>
        </w:rPr>
        <w:t xml:space="preserve">, the King County Council eliminated the zone surcharge </w:t>
      </w:r>
      <w:r w:rsidR="00D47007">
        <w:rPr>
          <w:rFonts w:ascii="Arial" w:hAnsi="Arial" w:cs="Arial"/>
          <w:iCs/>
        </w:rPr>
        <w:t>during off-peak periods, to simplify fare</w:t>
      </w:r>
      <w:r w:rsidR="0046569D">
        <w:rPr>
          <w:rFonts w:ascii="Arial" w:hAnsi="Arial" w:cs="Arial"/>
          <w:iCs/>
        </w:rPr>
        <w:t>s</w:t>
      </w:r>
      <w:r w:rsidR="00D47007">
        <w:rPr>
          <w:rFonts w:ascii="Arial" w:hAnsi="Arial" w:cs="Arial"/>
          <w:iCs/>
        </w:rPr>
        <w:t xml:space="preserve"> and reduce fare impacts on low-income riders</w:t>
      </w:r>
      <w:r w:rsidR="0004199B">
        <w:rPr>
          <w:rFonts w:ascii="Arial" w:hAnsi="Arial" w:cs="Arial"/>
          <w:iCs/>
        </w:rPr>
        <w:t>.</w:t>
      </w:r>
    </w:p>
    <w:p w14:paraId="3D68520B" w14:textId="76774E3C" w:rsidR="00444D5B" w:rsidRDefault="00444D5B" w:rsidP="001620B1">
      <w:pPr>
        <w:jc w:val="both"/>
        <w:rPr>
          <w:rFonts w:ascii="Arial" w:hAnsi="Arial" w:cs="Arial"/>
          <w:iCs/>
        </w:rPr>
      </w:pPr>
    </w:p>
    <w:p w14:paraId="5A014816" w14:textId="0D20D34D" w:rsidR="00096194" w:rsidRDefault="00484AB4" w:rsidP="001620B1">
      <w:pPr>
        <w:jc w:val="both"/>
        <w:rPr>
          <w:rFonts w:ascii="Arial" w:hAnsi="Arial" w:cs="Arial"/>
          <w:iCs/>
        </w:rPr>
      </w:pPr>
      <w:r>
        <w:rPr>
          <w:rFonts w:ascii="Arial" w:hAnsi="Arial" w:cs="Arial"/>
          <w:iCs/>
        </w:rPr>
        <w:t xml:space="preserve">Over the years, both the Metro Council and the King County Council developed </w:t>
      </w:r>
      <w:r w:rsidR="006307C6">
        <w:rPr>
          <w:rFonts w:ascii="Arial" w:hAnsi="Arial" w:cs="Arial"/>
          <w:iCs/>
        </w:rPr>
        <w:t>reduced-</w:t>
      </w:r>
      <w:r>
        <w:rPr>
          <w:rFonts w:ascii="Arial" w:hAnsi="Arial" w:cs="Arial"/>
          <w:iCs/>
        </w:rPr>
        <w:t xml:space="preserve">fare options for </w:t>
      </w:r>
      <w:r w:rsidR="006307C6">
        <w:rPr>
          <w:rFonts w:ascii="Arial" w:hAnsi="Arial" w:cs="Arial"/>
          <w:iCs/>
        </w:rPr>
        <w:t>youth, seniors, people with disabilities, low-income people</w:t>
      </w:r>
      <w:r w:rsidR="00815B31">
        <w:rPr>
          <w:rFonts w:ascii="Arial" w:hAnsi="Arial" w:cs="Arial"/>
          <w:iCs/>
        </w:rPr>
        <w:t xml:space="preserve">, </w:t>
      </w:r>
      <w:r w:rsidR="004C0904">
        <w:rPr>
          <w:rFonts w:ascii="Arial" w:hAnsi="Arial" w:cs="Arial"/>
          <w:iCs/>
        </w:rPr>
        <w:t>as well as</w:t>
      </w:r>
      <w:r w:rsidR="00815B31">
        <w:rPr>
          <w:rFonts w:ascii="Arial" w:hAnsi="Arial" w:cs="Arial"/>
          <w:iCs/>
        </w:rPr>
        <w:t xml:space="preserve"> riders who could pre-pay their fare</w:t>
      </w:r>
      <w:r w:rsidR="006307C6">
        <w:rPr>
          <w:rFonts w:ascii="Arial" w:hAnsi="Arial" w:cs="Arial"/>
          <w:iCs/>
        </w:rPr>
        <w:t>.</w:t>
      </w:r>
    </w:p>
    <w:p w14:paraId="4311FFB9" w14:textId="046C2449" w:rsidR="006307C6" w:rsidRDefault="006307C6" w:rsidP="00650B89">
      <w:pPr>
        <w:jc w:val="both"/>
        <w:rPr>
          <w:rFonts w:ascii="Arial" w:hAnsi="Arial" w:cs="Arial"/>
          <w:iCs/>
        </w:rPr>
      </w:pPr>
    </w:p>
    <w:p w14:paraId="43B8B9F2" w14:textId="64940168" w:rsidR="002305E6" w:rsidRDefault="007503EF" w:rsidP="00650B89">
      <w:pPr>
        <w:pStyle w:val="ListParagraph0"/>
        <w:numPr>
          <w:ilvl w:val="0"/>
          <w:numId w:val="46"/>
        </w:numPr>
        <w:spacing w:line="240" w:lineRule="auto"/>
        <w:jc w:val="both"/>
        <w:rPr>
          <w:rFonts w:ascii="Arial" w:hAnsi="Arial" w:cs="Arial"/>
          <w:iCs/>
        </w:rPr>
      </w:pPr>
      <w:r>
        <w:rPr>
          <w:rFonts w:ascii="Arial" w:hAnsi="Arial" w:cs="Arial"/>
          <w:iCs/>
        </w:rPr>
        <w:t xml:space="preserve">In 1982, Metro developed the Regional Reduced Fare Permit </w:t>
      </w:r>
      <w:r w:rsidR="008F6550">
        <w:rPr>
          <w:rFonts w:ascii="Arial" w:hAnsi="Arial" w:cs="Arial"/>
          <w:iCs/>
        </w:rPr>
        <w:t>(RRFP)</w:t>
      </w:r>
      <w:r w:rsidR="00292448">
        <w:rPr>
          <w:rStyle w:val="FootnoteReference"/>
          <w:rFonts w:ascii="Arial" w:hAnsi="Arial" w:cs="Arial"/>
          <w:iCs/>
        </w:rPr>
        <w:footnoteReference w:id="19"/>
      </w:r>
      <w:r w:rsidR="008F6550">
        <w:rPr>
          <w:rFonts w:ascii="Arial" w:hAnsi="Arial" w:cs="Arial"/>
          <w:iCs/>
        </w:rPr>
        <w:t xml:space="preserve"> </w:t>
      </w:r>
      <w:r>
        <w:rPr>
          <w:rFonts w:ascii="Arial" w:hAnsi="Arial" w:cs="Arial"/>
          <w:iCs/>
        </w:rPr>
        <w:t xml:space="preserve">system to </w:t>
      </w:r>
      <w:r w:rsidR="008F6550">
        <w:rPr>
          <w:rFonts w:ascii="Arial" w:hAnsi="Arial" w:cs="Arial"/>
          <w:iCs/>
        </w:rPr>
        <w:t>simplify and streamline existing fare discounts for seniors and people with disabilities. The RRFP is now available on an ORCA card.</w:t>
      </w:r>
    </w:p>
    <w:p w14:paraId="77B2408C" w14:textId="4F504F02" w:rsidR="000A2B9A" w:rsidRDefault="000A2B9A" w:rsidP="00650B89">
      <w:pPr>
        <w:pStyle w:val="ListParagraph0"/>
        <w:spacing w:line="240" w:lineRule="auto"/>
        <w:jc w:val="both"/>
        <w:rPr>
          <w:rFonts w:ascii="Arial" w:hAnsi="Arial" w:cs="Arial"/>
          <w:iCs/>
        </w:rPr>
      </w:pPr>
    </w:p>
    <w:p w14:paraId="56F3EFE5" w14:textId="36CECB25" w:rsidR="0012142E" w:rsidRPr="00602348" w:rsidRDefault="0012142E" w:rsidP="0012142E">
      <w:pPr>
        <w:pStyle w:val="ListParagraph0"/>
        <w:numPr>
          <w:ilvl w:val="0"/>
          <w:numId w:val="46"/>
        </w:numPr>
        <w:spacing w:line="240" w:lineRule="auto"/>
        <w:jc w:val="both"/>
        <w:rPr>
          <w:rFonts w:ascii="Arial" w:hAnsi="Arial" w:cs="Arial"/>
          <w:iCs/>
        </w:rPr>
      </w:pPr>
      <w:r>
        <w:rPr>
          <w:rFonts w:ascii="Arial" w:hAnsi="Arial" w:cs="Arial"/>
          <w:iCs/>
        </w:rPr>
        <w:t xml:space="preserve">In 1991, Metro developed the first pass partnership with an employer through the University of Washington’s U-Pass program for students, faculty, and staff. </w:t>
      </w:r>
      <w:r w:rsidR="00B9354B" w:rsidRPr="00602348">
        <w:rPr>
          <w:rFonts w:ascii="Arial" w:hAnsi="Arial" w:cs="Arial"/>
          <w:iCs/>
        </w:rPr>
        <w:lastRenderedPageBreak/>
        <w:t xml:space="preserve">Metro’s Passport program, through which local employers </w:t>
      </w:r>
      <w:r w:rsidR="00F44804">
        <w:rPr>
          <w:rFonts w:ascii="Arial" w:hAnsi="Arial" w:cs="Arial"/>
          <w:iCs/>
        </w:rPr>
        <w:t xml:space="preserve">provide a full or partial subsidy for employees’ transit trips, </w:t>
      </w:r>
      <w:r w:rsidR="00B9354B" w:rsidRPr="00602348">
        <w:rPr>
          <w:rFonts w:ascii="Arial" w:hAnsi="Arial" w:cs="Arial"/>
          <w:iCs/>
        </w:rPr>
        <w:t>remains in effect today.</w:t>
      </w:r>
      <w:r w:rsidR="00602348">
        <w:rPr>
          <w:rStyle w:val="FootnoteReference"/>
          <w:rFonts w:ascii="Arial" w:hAnsi="Arial" w:cs="Arial"/>
          <w:iCs/>
        </w:rPr>
        <w:footnoteReference w:id="20"/>
      </w:r>
    </w:p>
    <w:p w14:paraId="03CCF90B" w14:textId="77777777" w:rsidR="0012142E" w:rsidRDefault="0012142E" w:rsidP="00650B89">
      <w:pPr>
        <w:pStyle w:val="ListParagraph0"/>
        <w:spacing w:line="240" w:lineRule="auto"/>
        <w:jc w:val="both"/>
        <w:rPr>
          <w:rFonts w:ascii="Arial" w:hAnsi="Arial" w:cs="Arial"/>
          <w:iCs/>
        </w:rPr>
      </w:pPr>
    </w:p>
    <w:p w14:paraId="0BA035C5" w14:textId="4B1389C3" w:rsidR="000A2B9A" w:rsidRDefault="000A2B9A" w:rsidP="00650B89">
      <w:pPr>
        <w:pStyle w:val="ListParagraph0"/>
        <w:numPr>
          <w:ilvl w:val="0"/>
          <w:numId w:val="46"/>
        </w:numPr>
        <w:spacing w:line="240" w:lineRule="auto"/>
        <w:jc w:val="both"/>
        <w:rPr>
          <w:rFonts w:ascii="Arial" w:hAnsi="Arial" w:cs="Arial"/>
          <w:iCs/>
        </w:rPr>
      </w:pPr>
      <w:r>
        <w:rPr>
          <w:rFonts w:ascii="Arial" w:hAnsi="Arial" w:cs="Arial"/>
          <w:iCs/>
        </w:rPr>
        <w:t>In 1993, Metro developed a flat reduced fare for youth</w:t>
      </w:r>
      <w:r w:rsidR="00A7244A">
        <w:rPr>
          <w:rFonts w:ascii="Arial" w:hAnsi="Arial" w:cs="Arial"/>
          <w:iCs/>
        </w:rPr>
        <w:t xml:space="preserve"> </w:t>
      </w:r>
      <w:r w:rsidR="00954E9A">
        <w:rPr>
          <w:rFonts w:ascii="Arial" w:hAnsi="Arial" w:cs="Arial"/>
          <w:iCs/>
        </w:rPr>
        <w:t>and reduced</w:t>
      </w:r>
      <w:r w:rsidR="00A7244A">
        <w:rPr>
          <w:rFonts w:ascii="Arial" w:hAnsi="Arial" w:cs="Arial"/>
          <w:iCs/>
        </w:rPr>
        <w:t xml:space="preserve"> the cost of student passes school districts purchase from Metro.</w:t>
      </w:r>
      <w:r w:rsidR="000D0BBF">
        <w:rPr>
          <w:rStyle w:val="FootnoteReference"/>
          <w:rFonts w:ascii="Arial" w:hAnsi="Arial" w:cs="Arial"/>
          <w:iCs/>
        </w:rPr>
        <w:footnoteReference w:id="21"/>
      </w:r>
      <w:r w:rsidR="00650B89">
        <w:rPr>
          <w:rFonts w:ascii="Arial" w:hAnsi="Arial" w:cs="Arial"/>
          <w:iCs/>
        </w:rPr>
        <w:t xml:space="preserve"> </w:t>
      </w:r>
    </w:p>
    <w:p w14:paraId="318D4C69" w14:textId="77777777" w:rsidR="004210F5" w:rsidRPr="004210F5" w:rsidRDefault="004210F5" w:rsidP="00650B89">
      <w:pPr>
        <w:pStyle w:val="ListParagraph0"/>
        <w:spacing w:line="240" w:lineRule="auto"/>
        <w:rPr>
          <w:rFonts w:ascii="Arial" w:hAnsi="Arial" w:cs="Arial"/>
          <w:iCs/>
        </w:rPr>
      </w:pPr>
    </w:p>
    <w:p w14:paraId="7171B082" w14:textId="66DFB1CF" w:rsidR="004210F5" w:rsidRPr="002305E6" w:rsidRDefault="004210F5" w:rsidP="00650B89">
      <w:pPr>
        <w:pStyle w:val="ListParagraph0"/>
        <w:numPr>
          <w:ilvl w:val="0"/>
          <w:numId w:val="46"/>
        </w:numPr>
        <w:spacing w:line="240" w:lineRule="auto"/>
        <w:jc w:val="both"/>
        <w:rPr>
          <w:rFonts w:ascii="Arial" w:hAnsi="Arial" w:cs="Arial"/>
          <w:iCs/>
        </w:rPr>
      </w:pPr>
      <w:r>
        <w:rPr>
          <w:rFonts w:ascii="Arial" w:hAnsi="Arial" w:cs="Arial"/>
          <w:iCs/>
        </w:rPr>
        <w:t xml:space="preserve">In 1993, Metro developed the Human Services Ticket Program to </w:t>
      </w:r>
      <w:r w:rsidR="003F0DB1">
        <w:rPr>
          <w:rFonts w:ascii="Arial" w:hAnsi="Arial" w:cs="Arial"/>
          <w:iCs/>
        </w:rPr>
        <w:t>provide</w:t>
      </w:r>
      <w:r>
        <w:rPr>
          <w:rFonts w:ascii="Arial" w:hAnsi="Arial" w:cs="Arial"/>
          <w:iCs/>
        </w:rPr>
        <w:t xml:space="preserve"> reduced-rate bus tickets to human services agencies to provide to their clients. This program </w:t>
      </w:r>
      <w:r w:rsidR="00D92A34">
        <w:rPr>
          <w:rFonts w:ascii="Arial" w:hAnsi="Arial" w:cs="Arial"/>
          <w:iCs/>
        </w:rPr>
        <w:t xml:space="preserve">remains </w:t>
      </w:r>
      <w:r>
        <w:rPr>
          <w:rFonts w:ascii="Arial" w:hAnsi="Arial" w:cs="Arial"/>
          <w:iCs/>
        </w:rPr>
        <w:t>in existence</w:t>
      </w:r>
      <w:r w:rsidR="00A92298">
        <w:rPr>
          <w:rFonts w:ascii="Arial" w:hAnsi="Arial" w:cs="Arial"/>
          <w:iCs/>
        </w:rPr>
        <w:t xml:space="preserve">, with Metro providing </w:t>
      </w:r>
      <w:r w:rsidR="00C946A5">
        <w:rPr>
          <w:rFonts w:ascii="Arial" w:hAnsi="Arial" w:cs="Arial"/>
          <w:iCs/>
        </w:rPr>
        <w:t xml:space="preserve">up to </w:t>
      </w:r>
      <w:r w:rsidR="00A92298">
        <w:rPr>
          <w:rFonts w:ascii="Arial" w:hAnsi="Arial" w:cs="Arial"/>
          <w:iCs/>
        </w:rPr>
        <w:t xml:space="preserve">$4 million </w:t>
      </w:r>
      <w:r w:rsidR="00C946A5">
        <w:rPr>
          <w:rFonts w:ascii="Arial" w:hAnsi="Arial" w:cs="Arial"/>
          <w:iCs/>
        </w:rPr>
        <w:t xml:space="preserve">in </w:t>
      </w:r>
      <w:r w:rsidR="00A92298">
        <w:rPr>
          <w:rFonts w:ascii="Arial" w:hAnsi="Arial" w:cs="Arial"/>
          <w:iCs/>
        </w:rPr>
        <w:t>discount</w:t>
      </w:r>
      <w:r w:rsidR="00C946A5">
        <w:rPr>
          <w:rFonts w:ascii="Arial" w:hAnsi="Arial" w:cs="Arial"/>
          <w:iCs/>
        </w:rPr>
        <w:t>s on</w:t>
      </w:r>
      <w:r w:rsidR="00A92298">
        <w:rPr>
          <w:rFonts w:ascii="Arial" w:hAnsi="Arial" w:cs="Arial"/>
          <w:iCs/>
        </w:rPr>
        <w:t xml:space="preserve"> tickets each year</w:t>
      </w:r>
      <w:r>
        <w:rPr>
          <w:rFonts w:ascii="Arial" w:hAnsi="Arial" w:cs="Arial"/>
          <w:iCs/>
        </w:rPr>
        <w:t>.</w:t>
      </w:r>
      <w:r w:rsidR="00996F6A">
        <w:rPr>
          <w:rStyle w:val="FootnoteReference"/>
          <w:rFonts w:ascii="Arial" w:hAnsi="Arial" w:cs="Arial"/>
          <w:iCs/>
        </w:rPr>
        <w:footnoteReference w:id="22"/>
      </w:r>
      <w:r w:rsidR="00BB24FB">
        <w:rPr>
          <w:rFonts w:ascii="Arial" w:hAnsi="Arial" w:cs="Arial"/>
          <w:iCs/>
        </w:rPr>
        <w:t xml:space="preserve"> </w:t>
      </w:r>
    </w:p>
    <w:p w14:paraId="571C083F" w14:textId="77777777" w:rsidR="002305E6" w:rsidRDefault="002305E6" w:rsidP="00650B89">
      <w:pPr>
        <w:jc w:val="both"/>
        <w:rPr>
          <w:rFonts w:ascii="Arial" w:hAnsi="Arial" w:cs="Arial"/>
          <w:iCs/>
        </w:rPr>
      </w:pPr>
    </w:p>
    <w:p w14:paraId="2F395C1B" w14:textId="36E4D92B" w:rsidR="006307C6" w:rsidRPr="006307C6" w:rsidRDefault="002305E6" w:rsidP="00650B89">
      <w:pPr>
        <w:pStyle w:val="ListParagraph0"/>
        <w:numPr>
          <w:ilvl w:val="0"/>
          <w:numId w:val="45"/>
        </w:numPr>
        <w:spacing w:line="240" w:lineRule="auto"/>
        <w:jc w:val="both"/>
        <w:rPr>
          <w:rFonts w:ascii="Arial" w:hAnsi="Arial" w:cs="Arial"/>
          <w:iCs/>
        </w:rPr>
      </w:pPr>
      <w:r>
        <w:rPr>
          <w:rFonts w:ascii="Arial" w:hAnsi="Arial" w:cs="Arial"/>
          <w:iCs/>
        </w:rPr>
        <w:t>In 1999, t</w:t>
      </w:r>
      <w:r w:rsidR="00CF385E">
        <w:rPr>
          <w:rFonts w:ascii="Arial" w:hAnsi="Arial" w:cs="Arial"/>
          <w:iCs/>
        </w:rPr>
        <w:t xml:space="preserve">hrough the Regional Fare Agreement, Metro, Sound Transit, Pierce Transit, Community Transit, and Everett Transit established a system of regional </w:t>
      </w:r>
      <w:r>
        <w:rPr>
          <w:rFonts w:ascii="Arial" w:hAnsi="Arial" w:cs="Arial"/>
          <w:iCs/>
        </w:rPr>
        <w:t xml:space="preserve">monthly </w:t>
      </w:r>
      <w:r w:rsidR="00CF385E">
        <w:rPr>
          <w:rFonts w:ascii="Arial" w:hAnsi="Arial" w:cs="Arial"/>
          <w:iCs/>
        </w:rPr>
        <w:t xml:space="preserve">passes priced at 36 times the equivalent cash fare. </w:t>
      </w:r>
      <w:r>
        <w:rPr>
          <w:rFonts w:ascii="Arial" w:hAnsi="Arial" w:cs="Arial"/>
          <w:iCs/>
        </w:rPr>
        <w:t>This system continued when the ORCA fare card was launched in 2009.</w:t>
      </w:r>
    </w:p>
    <w:p w14:paraId="44158D62" w14:textId="77777777" w:rsidR="006307C6" w:rsidRDefault="006307C6" w:rsidP="00AF61A2">
      <w:pPr>
        <w:jc w:val="both"/>
        <w:rPr>
          <w:rFonts w:ascii="Arial" w:hAnsi="Arial" w:cs="Arial"/>
          <w:iCs/>
        </w:rPr>
      </w:pPr>
    </w:p>
    <w:p w14:paraId="2A27BC43" w14:textId="28F9C2BC" w:rsidR="00096194" w:rsidRPr="00AF61A2" w:rsidRDefault="00AF61A2" w:rsidP="00AF61A2">
      <w:pPr>
        <w:pStyle w:val="ListParagraph0"/>
        <w:numPr>
          <w:ilvl w:val="0"/>
          <w:numId w:val="45"/>
        </w:numPr>
        <w:spacing w:line="240" w:lineRule="auto"/>
        <w:jc w:val="both"/>
        <w:rPr>
          <w:rFonts w:ascii="Arial" w:hAnsi="Arial" w:cs="Arial"/>
          <w:iCs/>
        </w:rPr>
      </w:pPr>
      <w:r w:rsidRPr="00AF61A2">
        <w:rPr>
          <w:rFonts w:ascii="Arial" w:hAnsi="Arial" w:cs="Arial"/>
          <w:iCs/>
        </w:rPr>
        <w:t>In 2015, Metro developed the ORCA LIFT program to provide a reduced-fare rate for people with incomes at or below 200 percent of the federal poverty level.</w:t>
      </w:r>
      <w:r w:rsidR="0038705B">
        <w:rPr>
          <w:rStyle w:val="FootnoteReference"/>
          <w:rFonts w:ascii="Arial" w:hAnsi="Arial" w:cs="Arial"/>
          <w:iCs/>
        </w:rPr>
        <w:footnoteReference w:id="23"/>
      </w:r>
    </w:p>
    <w:p w14:paraId="7D98611D" w14:textId="6946290D" w:rsidR="00444D5B" w:rsidRDefault="00444D5B" w:rsidP="00AF61A2">
      <w:pPr>
        <w:jc w:val="both"/>
        <w:rPr>
          <w:rFonts w:ascii="Arial" w:hAnsi="Arial" w:cs="Arial"/>
          <w:iCs/>
        </w:rPr>
      </w:pPr>
    </w:p>
    <w:p w14:paraId="71870C1E" w14:textId="464E6456" w:rsidR="00EC43EF" w:rsidRDefault="003116EA" w:rsidP="00AF61A2">
      <w:pPr>
        <w:jc w:val="both"/>
        <w:rPr>
          <w:rFonts w:ascii="Arial" w:hAnsi="Arial" w:cs="Arial"/>
          <w:iCs/>
        </w:rPr>
      </w:pPr>
      <w:r>
        <w:rPr>
          <w:rFonts w:ascii="Arial" w:hAnsi="Arial" w:cs="Arial"/>
          <w:iCs/>
        </w:rPr>
        <w:t xml:space="preserve">In 2016, </w:t>
      </w:r>
      <w:r w:rsidR="005E2594">
        <w:rPr>
          <w:rFonts w:ascii="Arial" w:hAnsi="Arial" w:cs="Arial"/>
          <w:iCs/>
        </w:rPr>
        <w:t>the ORCA partners convened</w:t>
      </w:r>
      <w:r>
        <w:rPr>
          <w:rFonts w:ascii="Arial" w:hAnsi="Arial" w:cs="Arial"/>
          <w:iCs/>
        </w:rPr>
        <w:t xml:space="preserve"> a series of Regional Fare Forums</w:t>
      </w:r>
      <w:r w:rsidR="004C3CD6">
        <w:rPr>
          <w:rStyle w:val="FootnoteReference"/>
          <w:rFonts w:ascii="Arial" w:hAnsi="Arial" w:cs="Arial"/>
          <w:iCs/>
        </w:rPr>
        <w:footnoteReference w:id="24"/>
      </w:r>
      <w:r>
        <w:rPr>
          <w:rFonts w:ascii="Arial" w:hAnsi="Arial" w:cs="Arial"/>
          <w:iCs/>
        </w:rPr>
        <w:t xml:space="preserve"> to discuss regional fare coordination and simplification as the Next Generation ORCA</w:t>
      </w:r>
      <w:r w:rsidR="001F7BC8">
        <w:rPr>
          <w:rStyle w:val="FootnoteReference"/>
          <w:rFonts w:ascii="Arial" w:hAnsi="Arial" w:cs="Arial"/>
          <w:iCs/>
        </w:rPr>
        <w:footnoteReference w:id="25"/>
      </w:r>
      <w:r>
        <w:rPr>
          <w:rFonts w:ascii="Arial" w:hAnsi="Arial" w:cs="Arial"/>
          <w:iCs/>
        </w:rPr>
        <w:t xml:space="preserve"> system was developed. </w:t>
      </w:r>
      <w:r w:rsidR="00B13124">
        <w:rPr>
          <w:rFonts w:ascii="Arial" w:hAnsi="Arial" w:cs="Arial"/>
          <w:iCs/>
        </w:rPr>
        <w:t>Based on this work, Metro proposed, and the Regional Transit Committee and King County Council approved a $2.75 flat fare</w:t>
      </w:r>
      <w:r w:rsidR="0047407F">
        <w:rPr>
          <w:rFonts w:ascii="Arial" w:hAnsi="Arial" w:cs="Arial"/>
          <w:iCs/>
        </w:rPr>
        <w:t xml:space="preserve"> ($1.75 for Access paratransit)</w:t>
      </w:r>
      <w:r w:rsidR="00B13124">
        <w:rPr>
          <w:rFonts w:ascii="Arial" w:hAnsi="Arial" w:cs="Arial"/>
          <w:iCs/>
        </w:rPr>
        <w:t>,</w:t>
      </w:r>
      <w:r w:rsidR="008E3EBF">
        <w:rPr>
          <w:rStyle w:val="FootnoteReference"/>
          <w:rFonts w:ascii="Arial" w:hAnsi="Arial" w:cs="Arial"/>
          <w:iCs/>
        </w:rPr>
        <w:footnoteReference w:id="26"/>
      </w:r>
      <w:r w:rsidR="00B13124">
        <w:rPr>
          <w:rFonts w:ascii="Arial" w:hAnsi="Arial" w:cs="Arial"/>
          <w:iCs/>
        </w:rPr>
        <w:t xml:space="preserve"> which eliminated the adult peak and zone fare categories. </w:t>
      </w:r>
      <w:r w:rsidR="00DB1B2D">
        <w:rPr>
          <w:rFonts w:ascii="Arial" w:hAnsi="Arial" w:cs="Arial"/>
          <w:iCs/>
        </w:rPr>
        <w:t xml:space="preserve">The youth fare </w:t>
      </w:r>
      <w:r w:rsidR="000E3099">
        <w:rPr>
          <w:rFonts w:ascii="Arial" w:hAnsi="Arial" w:cs="Arial"/>
          <w:iCs/>
        </w:rPr>
        <w:t xml:space="preserve">for ages six to 18 </w:t>
      </w:r>
      <w:r w:rsidR="00DB1B2D">
        <w:rPr>
          <w:rFonts w:ascii="Arial" w:hAnsi="Arial" w:cs="Arial"/>
          <w:iCs/>
        </w:rPr>
        <w:t xml:space="preserve">was set at </w:t>
      </w:r>
      <w:r w:rsidR="00EC43EF">
        <w:rPr>
          <w:rFonts w:ascii="Arial" w:hAnsi="Arial" w:cs="Arial"/>
        </w:rPr>
        <w:t xml:space="preserve">$1.50 for Metro buses, </w:t>
      </w:r>
      <w:r w:rsidR="00EC43EF" w:rsidRPr="005344C6">
        <w:rPr>
          <w:rFonts w:ascii="Arial" w:hAnsi="Arial" w:cs="Arial"/>
        </w:rPr>
        <w:t xml:space="preserve">trolleys, transit vans, dial-a-ride vehicles, </w:t>
      </w:r>
      <w:r w:rsidR="00EC43EF">
        <w:rPr>
          <w:rFonts w:ascii="Arial" w:hAnsi="Arial" w:cs="Arial"/>
        </w:rPr>
        <w:t xml:space="preserve">or </w:t>
      </w:r>
      <w:r w:rsidR="00EC43EF" w:rsidRPr="005344C6">
        <w:rPr>
          <w:rFonts w:ascii="Arial" w:hAnsi="Arial" w:cs="Arial"/>
        </w:rPr>
        <w:t>streetcars</w:t>
      </w:r>
      <w:r w:rsidR="00295C26">
        <w:rPr>
          <w:rFonts w:ascii="Arial" w:hAnsi="Arial" w:cs="Arial"/>
        </w:rPr>
        <w:t xml:space="preserve"> (</w:t>
      </w:r>
      <w:r w:rsidR="000E3099">
        <w:rPr>
          <w:rFonts w:ascii="Arial" w:hAnsi="Arial" w:cs="Arial"/>
        </w:rPr>
        <w:t xml:space="preserve">with </w:t>
      </w:r>
      <w:r w:rsidR="00295C26">
        <w:rPr>
          <w:rFonts w:ascii="Arial" w:hAnsi="Arial" w:cs="Arial"/>
        </w:rPr>
        <w:t xml:space="preserve">the paratransit fare </w:t>
      </w:r>
      <w:r w:rsidR="000E3099">
        <w:rPr>
          <w:rFonts w:ascii="Arial" w:hAnsi="Arial" w:cs="Arial"/>
        </w:rPr>
        <w:t xml:space="preserve">set at </w:t>
      </w:r>
      <w:r w:rsidR="00295C26">
        <w:rPr>
          <w:rFonts w:ascii="Arial" w:hAnsi="Arial" w:cs="Arial"/>
        </w:rPr>
        <w:t xml:space="preserve">$1.75 for </w:t>
      </w:r>
      <w:r w:rsidR="00581109">
        <w:rPr>
          <w:rFonts w:ascii="Arial" w:hAnsi="Arial" w:cs="Arial"/>
        </w:rPr>
        <w:t xml:space="preserve">all riders </w:t>
      </w:r>
      <w:r w:rsidR="00127568">
        <w:rPr>
          <w:rFonts w:ascii="Arial" w:hAnsi="Arial" w:cs="Arial"/>
        </w:rPr>
        <w:t>age</w:t>
      </w:r>
      <w:r w:rsidR="0096012D">
        <w:rPr>
          <w:rFonts w:ascii="Arial" w:hAnsi="Arial" w:cs="Arial"/>
        </w:rPr>
        <w:t>s</w:t>
      </w:r>
      <w:r w:rsidR="00127568">
        <w:rPr>
          <w:rFonts w:ascii="Arial" w:hAnsi="Arial" w:cs="Arial"/>
        </w:rPr>
        <w:t xml:space="preserve"> six and over)</w:t>
      </w:r>
      <w:r w:rsidR="00A66EB0">
        <w:rPr>
          <w:rFonts w:ascii="Arial" w:hAnsi="Arial" w:cs="Arial"/>
        </w:rPr>
        <w:t xml:space="preserve">. For Metro’s two water taxis, the prepaid youth fare </w:t>
      </w:r>
      <w:r w:rsidR="00C64305">
        <w:rPr>
          <w:rFonts w:ascii="Arial" w:hAnsi="Arial" w:cs="Arial"/>
        </w:rPr>
        <w:t>was</w:t>
      </w:r>
      <w:r w:rsidR="00A66EB0">
        <w:rPr>
          <w:rFonts w:ascii="Arial" w:hAnsi="Arial" w:cs="Arial"/>
        </w:rPr>
        <w:t xml:space="preserve"> set at</w:t>
      </w:r>
      <w:r w:rsidR="00EC43EF">
        <w:rPr>
          <w:rFonts w:ascii="Arial" w:hAnsi="Arial" w:cs="Arial"/>
        </w:rPr>
        <w:t xml:space="preserve"> $3.75 for the West Seattle </w:t>
      </w:r>
      <w:r w:rsidR="00A66EB0">
        <w:rPr>
          <w:rFonts w:ascii="Arial" w:hAnsi="Arial" w:cs="Arial"/>
        </w:rPr>
        <w:t>route</w:t>
      </w:r>
      <w:r w:rsidR="00EC43EF">
        <w:rPr>
          <w:rFonts w:ascii="Arial" w:hAnsi="Arial" w:cs="Arial"/>
        </w:rPr>
        <w:t xml:space="preserve"> and $4.50 for the Vashon Island </w:t>
      </w:r>
      <w:r w:rsidR="00A66EB0">
        <w:rPr>
          <w:rFonts w:ascii="Arial" w:hAnsi="Arial" w:cs="Arial"/>
        </w:rPr>
        <w:t>route</w:t>
      </w:r>
      <w:r w:rsidR="00B2651A">
        <w:rPr>
          <w:rFonts w:ascii="Arial" w:hAnsi="Arial" w:cs="Arial"/>
        </w:rPr>
        <w:t>.</w:t>
      </w:r>
      <w:r w:rsidR="006737FF">
        <w:rPr>
          <w:rStyle w:val="FootnoteReference"/>
          <w:rFonts w:ascii="Arial" w:hAnsi="Arial" w:cs="Arial"/>
        </w:rPr>
        <w:footnoteReference w:id="27"/>
      </w:r>
      <w:r w:rsidR="008A3313">
        <w:rPr>
          <w:rFonts w:ascii="Arial" w:hAnsi="Arial" w:cs="Arial"/>
        </w:rPr>
        <w:t xml:space="preserve"> Children under six </w:t>
      </w:r>
      <w:r w:rsidR="00FD2653">
        <w:rPr>
          <w:rFonts w:ascii="Arial" w:hAnsi="Arial" w:cs="Arial"/>
        </w:rPr>
        <w:t xml:space="preserve">would continue to </w:t>
      </w:r>
      <w:r w:rsidR="008A3313">
        <w:rPr>
          <w:rFonts w:ascii="Arial" w:hAnsi="Arial" w:cs="Arial"/>
        </w:rPr>
        <w:t xml:space="preserve">ride free on all Metro </w:t>
      </w:r>
      <w:r w:rsidR="00FD2653">
        <w:rPr>
          <w:rFonts w:ascii="Arial" w:hAnsi="Arial" w:cs="Arial"/>
        </w:rPr>
        <w:t>services.</w:t>
      </w:r>
    </w:p>
    <w:p w14:paraId="51A942F5" w14:textId="0EC87417" w:rsidR="00EC43EF" w:rsidRDefault="00EC43EF" w:rsidP="00AF61A2">
      <w:pPr>
        <w:jc w:val="both"/>
        <w:rPr>
          <w:rFonts w:ascii="Arial" w:hAnsi="Arial" w:cs="Arial"/>
          <w:iCs/>
        </w:rPr>
      </w:pPr>
    </w:p>
    <w:p w14:paraId="3B1A55BF" w14:textId="44C81333" w:rsidR="000504FA" w:rsidRDefault="000504FA" w:rsidP="00AF61A2">
      <w:pPr>
        <w:jc w:val="both"/>
        <w:rPr>
          <w:rFonts w:ascii="Arial" w:hAnsi="Arial" w:cs="Arial"/>
        </w:rPr>
      </w:pPr>
      <w:r w:rsidRPr="00530C81">
        <w:rPr>
          <w:rFonts w:ascii="Arial" w:hAnsi="Arial" w:cs="Arial"/>
          <w:b/>
          <w:bCs/>
          <w:iCs/>
        </w:rPr>
        <w:t>Youth fare.</w:t>
      </w:r>
      <w:r>
        <w:rPr>
          <w:rFonts w:ascii="Arial" w:hAnsi="Arial" w:cs="Arial"/>
          <w:iCs/>
        </w:rPr>
        <w:t xml:space="preserve"> </w:t>
      </w:r>
      <w:r w:rsidR="00530C81">
        <w:rPr>
          <w:rFonts w:ascii="Arial" w:hAnsi="Arial" w:cs="Arial"/>
          <w:iCs/>
        </w:rPr>
        <w:t xml:space="preserve">As noted above, </w:t>
      </w:r>
      <w:r w:rsidR="000B13CF">
        <w:rPr>
          <w:rFonts w:ascii="Arial" w:hAnsi="Arial" w:cs="Arial"/>
          <w:iCs/>
        </w:rPr>
        <w:t>children under six ride free on all Metro services. T</w:t>
      </w:r>
      <w:r w:rsidR="00530C81">
        <w:rPr>
          <w:rFonts w:ascii="Arial" w:hAnsi="Arial" w:cs="Arial"/>
          <w:iCs/>
        </w:rPr>
        <w:t xml:space="preserve">he youth fare </w:t>
      </w:r>
      <w:r w:rsidR="00FD0F7F">
        <w:rPr>
          <w:rFonts w:ascii="Arial" w:hAnsi="Arial" w:cs="Arial"/>
          <w:iCs/>
        </w:rPr>
        <w:t xml:space="preserve">(ages six through 18) </w:t>
      </w:r>
      <w:r w:rsidR="00530C81">
        <w:rPr>
          <w:rFonts w:ascii="Arial" w:hAnsi="Arial" w:cs="Arial"/>
          <w:iCs/>
        </w:rPr>
        <w:t xml:space="preserve">for Metro services is currently set at </w:t>
      </w:r>
      <w:r w:rsidR="00530C81">
        <w:rPr>
          <w:rFonts w:ascii="Arial" w:hAnsi="Arial" w:cs="Arial"/>
        </w:rPr>
        <w:t xml:space="preserve">$1.50 for Metro buses, </w:t>
      </w:r>
      <w:r w:rsidR="00530C81" w:rsidRPr="005344C6">
        <w:rPr>
          <w:rFonts w:ascii="Arial" w:hAnsi="Arial" w:cs="Arial"/>
        </w:rPr>
        <w:t xml:space="preserve">trolleys, transit vans, dial-a-ride vehicles, </w:t>
      </w:r>
      <w:r w:rsidR="00530C81">
        <w:rPr>
          <w:rFonts w:ascii="Arial" w:hAnsi="Arial" w:cs="Arial"/>
        </w:rPr>
        <w:t xml:space="preserve">or </w:t>
      </w:r>
      <w:r w:rsidR="00530C81" w:rsidRPr="005344C6">
        <w:rPr>
          <w:rFonts w:ascii="Arial" w:hAnsi="Arial" w:cs="Arial"/>
        </w:rPr>
        <w:t>streetcars</w:t>
      </w:r>
      <w:r w:rsidR="00E75D16">
        <w:rPr>
          <w:rFonts w:ascii="Arial" w:hAnsi="Arial" w:cs="Arial"/>
        </w:rPr>
        <w:t xml:space="preserve"> (youth Access paratransit riders currently must pay the full $1.75 fare)</w:t>
      </w:r>
      <w:r w:rsidR="00530C81">
        <w:rPr>
          <w:rFonts w:ascii="Arial" w:hAnsi="Arial" w:cs="Arial"/>
        </w:rPr>
        <w:t xml:space="preserve">; $3.75 for the West Seattle </w:t>
      </w:r>
      <w:r w:rsidR="0015068D">
        <w:rPr>
          <w:rFonts w:ascii="Arial" w:hAnsi="Arial" w:cs="Arial"/>
        </w:rPr>
        <w:t xml:space="preserve">water taxi </w:t>
      </w:r>
      <w:r w:rsidR="00530C81">
        <w:rPr>
          <w:rFonts w:ascii="Arial" w:hAnsi="Arial" w:cs="Arial"/>
        </w:rPr>
        <w:t>route</w:t>
      </w:r>
      <w:r w:rsidR="0015068D">
        <w:rPr>
          <w:rFonts w:ascii="Arial" w:hAnsi="Arial" w:cs="Arial"/>
        </w:rPr>
        <w:t>;</w:t>
      </w:r>
      <w:r w:rsidR="00530C81">
        <w:rPr>
          <w:rFonts w:ascii="Arial" w:hAnsi="Arial" w:cs="Arial"/>
        </w:rPr>
        <w:t xml:space="preserve"> and $4.50 for the Vashon Island </w:t>
      </w:r>
      <w:r w:rsidR="0015068D">
        <w:rPr>
          <w:rFonts w:ascii="Arial" w:hAnsi="Arial" w:cs="Arial"/>
        </w:rPr>
        <w:t xml:space="preserve">water taxi </w:t>
      </w:r>
      <w:r w:rsidR="00530C81">
        <w:rPr>
          <w:rFonts w:ascii="Arial" w:hAnsi="Arial" w:cs="Arial"/>
        </w:rPr>
        <w:t>route.</w:t>
      </w:r>
      <w:r w:rsidR="0015068D">
        <w:rPr>
          <w:rFonts w:ascii="Arial" w:hAnsi="Arial" w:cs="Arial"/>
        </w:rPr>
        <w:t xml:space="preserve"> </w:t>
      </w:r>
      <w:r w:rsidR="007B5B7F">
        <w:rPr>
          <w:rFonts w:ascii="Arial" w:hAnsi="Arial" w:cs="Arial"/>
        </w:rPr>
        <w:t>To access this youth fare, Metro has created a</w:t>
      </w:r>
      <w:r w:rsidR="00FB599C">
        <w:rPr>
          <w:rFonts w:ascii="Arial" w:hAnsi="Arial" w:cs="Arial"/>
        </w:rPr>
        <w:t>n</w:t>
      </w:r>
      <w:r w:rsidR="007B5B7F">
        <w:rPr>
          <w:rFonts w:ascii="Arial" w:hAnsi="Arial" w:cs="Arial"/>
        </w:rPr>
        <w:t xml:space="preserve"> ORCA </w:t>
      </w:r>
      <w:r w:rsidR="00FB599C">
        <w:rPr>
          <w:rFonts w:ascii="Arial" w:hAnsi="Arial" w:cs="Arial"/>
        </w:rPr>
        <w:t xml:space="preserve">youth </w:t>
      </w:r>
      <w:r w:rsidR="007B5B7F">
        <w:rPr>
          <w:rFonts w:ascii="Arial" w:hAnsi="Arial" w:cs="Arial"/>
        </w:rPr>
        <w:t>card,</w:t>
      </w:r>
      <w:r w:rsidR="00FB599C">
        <w:rPr>
          <w:rStyle w:val="FootnoteReference"/>
          <w:rFonts w:ascii="Arial" w:hAnsi="Arial" w:cs="Arial"/>
        </w:rPr>
        <w:footnoteReference w:id="28"/>
      </w:r>
      <w:r w:rsidR="007B5B7F">
        <w:rPr>
          <w:rFonts w:ascii="Arial" w:hAnsi="Arial" w:cs="Arial"/>
        </w:rPr>
        <w:t xml:space="preserve"> </w:t>
      </w:r>
      <w:r w:rsidR="00510EFC">
        <w:rPr>
          <w:rFonts w:ascii="Arial" w:hAnsi="Arial" w:cs="Arial"/>
        </w:rPr>
        <w:t xml:space="preserve">which also offers youth </w:t>
      </w:r>
      <w:r w:rsidR="00135A1C">
        <w:rPr>
          <w:rFonts w:ascii="Arial" w:hAnsi="Arial" w:cs="Arial"/>
        </w:rPr>
        <w:t>fares on the services of the ORCA partner agencies.</w:t>
      </w:r>
      <w:r w:rsidR="000D4FCA">
        <w:rPr>
          <w:rStyle w:val="FootnoteReference"/>
          <w:rFonts w:ascii="Arial" w:hAnsi="Arial" w:cs="Arial"/>
        </w:rPr>
        <w:footnoteReference w:id="29"/>
      </w:r>
      <w:r w:rsidR="00135A1C">
        <w:rPr>
          <w:rFonts w:ascii="Arial" w:hAnsi="Arial" w:cs="Arial"/>
        </w:rPr>
        <w:t xml:space="preserve"> </w:t>
      </w:r>
    </w:p>
    <w:p w14:paraId="7CB31C09" w14:textId="3F970806" w:rsidR="000C6FB6" w:rsidRDefault="000C6FB6" w:rsidP="00AF61A2">
      <w:pPr>
        <w:jc w:val="both"/>
        <w:rPr>
          <w:rFonts w:ascii="Arial" w:hAnsi="Arial" w:cs="Arial"/>
        </w:rPr>
      </w:pPr>
    </w:p>
    <w:p w14:paraId="22C9EDB8" w14:textId="25787B8E" w:rsidR="00AE0B1B" w:rsidRDefault="00D6286D" w:rsidP="00AF61A2">
      <w:pPr>
        <w:jc w:val="both"/>
        <w:rPr>
          <w:rFonts w:ascii="Arial" w:hAnsi="Arial" w:cs="Arial"/>
        </w:rPr>
      </w:pPr>
      <w:r>
        <w:rPr>
          <w:rFonts w:ascii="Arial" w:hAnsi="Arial" w:cs="Arial"/>
        </w:rPr>
        <w:t xml:space="preserve">Youth or their parents can </w:t>
      </w:r>
      <w:r w:rsidR="008E359C">
        <w:rPr>
          <w:rFonts w:ascii="Arial" w:hAnsi="Arial" w:cs="Arial"/>
        </w:rPr>
        <w:t>purchase</w:t>
      </w:r>
      <w:r>
        <w:rPr>
          <w:rFonts w:ascii="Arial" w:hAnsi="Arial" w:cs="Arial"/>
        </w:rPr>
        <w:t xml:space="preserve"> an ORCA youth card and </w:t>
      </w:r>
      <w:r w:rsidR="007B5ACE">
        <w:rPr>
          <w:rFonts w:ascii="Arial" w:hAnsi="Arial" w:cs="Arial"/>
        </w:rPr>
        <w:t xml:space="preserve">keep it loaded with funds so that the youth fare is deducted each time the youth taps </w:t>
      </w:r>
      <w:r w:rsidR="004A397A">
        <w:rPr>
          <w:rFonts w:ascii="Arial" w:hAnsi="Arial" w:cs="Arial"/>
        </w:rPr>
        <w:t>it to use</w:t>
      </w:r>
      <w:r w:rsidR="007B5ACE">
        <w:rPr>
          <w:rFonts w:ascii="Arial" w:hAnsi="Arial" w:cs="Arial"/>
        </w:rPr>
        <w:t xml:space="preserve"> </w:t>
      </w:r>
      <w:r w:rsidR="005C0E6F">
        <w:rPr>
          <w:rFonts w:ascii="Arial" w:hAnsi="Arial" w:cs="Arial"/>
        </w:rPr>
        <w:t xml:space="preserve">transit. In addition, the Code allows Metro to execute agreements with school districts to </w:t>
      </w:r>
      <w:r w:rsidR="0088472E">
        <w:rPr>
          <w:rFonts w:ascii="Arial" w:hAnsi="Arial" w:cs="Arial"/>
        </w:rPr>
        <w:t>sell</w:t>
      </w:r>
      <w:r w:rsidR="005C0E6F">
        <w:rPr>
          <w:rFonts w:ascii="Arial" w:hAnsi="Arial" w:cs="Arial"/>
        </w:rPr>
        <w:t xml:space="preserve"> ORCA youth cards to </w:t>
      </w:r>
      <w:r w:rsidR="0088472E">
        <w:rPr>
          <w:rFonts w:ascii="Arial" w:hAnsi="Arial" w:cs="Arial"/>
        </w:rPr>
        <w:t>school</w:t>
      </w:r>
      <w:r w:rsidR="005C0E6F">
        <w:rPr>
          <w:rFonts w:ascii="Arial" w:hAnsi="Arial" w:cs="Arial"/>
        </w:rPr>
        <w:t xml:space="preserve"> districts to provide to </w:t>
      </w:r>
      <w:r w:rsidR="006309E0">
        <w:rPr>
          <w:rFonts w:ascii="Arial" w:hAnsi="Arial" w:cs="Arial"/>
        </w:rPr>
        <w:t>their students.</w:t>
      </w:r>
      <w:r w:rsidR="006309E0">
        <w:rPr>
          <w:rStyle w:val="FootnoteReference"/>
          <w:rFonts w:ascii="Arial" w:hAnsi="Arial" w:cs="Arial"/>
        </w:rPr>
        <w:footnoteReference w:id="30"/>
      </w:r>
      <w:r w:rsidR="006309E0">
        <w:rPr>
          <w:rFonts w:ascii="Arial" w:hAnsi="Arial" w:cs="Arial"/>
        </w:rPr>
        <w:t xml:space="preserve"> </w:t>
      </w:r>
      <w:r w:rsidR="000A1CB7">
        <w:rPr>
          <w:rFonts w:ascii="Arial" w:hAnsi="Arial" w:cs="Arial"/>
        </w:rPr>
        <w:t xml:space="preserve">Metro currently has agreements in place with five school districts </w:t>
      </w:r>
      <w:r w:rsidR="00B03F35">
        <w:rPr>
          <w:rFonts w:ascii="Arial" w:hAnsi="Arial" w:cs="Arial"/>
        </w:rPr>
        <w:t xml:space="preserve">and two local private schools (Bellevue, Highline, Lake Washington, Renton, and Seattle school districts and Lakeside School and The Northwest School). </w:t>
      </w:r>
      <w:r w:rsidR="0078719B">
        <w:rPr>
          <w:rFonts w:ascii="Arial" w:hAnsi="Arial" w:cs="Arial"/>
        </w:rPr>
        <w:t>Metro notes that out of an estimate 329,000 students enrolled in K-12 public and pri</w:t>
      </w:r>
      <w:r w:rsidR="00653EDB">
        <w:rPr>
          <w:rFonts w:ascii="Arial" w:hAnsi="Arial" w:cs="Arial"/>
        </w:rPr>
        <w:t>v</w:t>
      </w:r>
      <w:r w:rsidR="0078719B">
        <w:rPr>
          <w:rFonts w:ascii="Arial" w:hAnsi="Arial" w:cs="Arial"/>
        </w:rPr>
        <w:t xml:space="preserve">ate schools in King County, approximately 22,000 </w:t>
      </w:r>
      <w:r w:rsidR="00653EDB">
        <w:rPr>
          <w:rFonts w:ascii="Arial" w:hAnsi="Arial" w:cs="Arial"/>
        </w:rPr>
        <w:t>currently possess subsidized ORCA youth cards during the school year.</w:t>
      </w:r>
      <w:r w:rsidR="003A3E9C">
        <w:rPr>
          <w:rStyle w:val="FootnoteReference"/>
          <w:rFonts w:ascii="Arial" w:hAnsi="Arial" w:cs="Arial"/>
        </w:rPr>
        <w:footnoteReference w:id="31"/>
      </w:r>
    </w:p>
    <w:p w14:paraId="2DC1BA82" w14:textId="77777777" w:rsidR="00AE0B1B" w:rsidRDefault="00AE0B1B" w:rsidP="00AF61A2">
      <w:pPr>
        <w:jc w:val="both"/>
        <w:rPr>
          <w:rFonts w:ascii="Arial" w:hAnsi="Arial" w:cs="Arial"/>
        </w:rPr>
      </w:pPr>
    </w:p>
    <w:p w14:paraId="201B9A16" w14:textId="3AD37CB0" w:rsidR="000C6FB6" w:rsidRDefault="00962CE2" w:rsidP="00AF61A2">
      <w:pPr>
        <w:jc w:val="both"/>
        <w:rPr>
          <w:rFonts w:ascii="Arial" w:hAnsi="Arial" w:cs="Arial"/>
          <w:iCs/>
        </w:rPr>
      </w:pPr>
      <w:r>
        <w:rPr>
          <w:rFonts w:ascii="Arial" w:hAnsi="Arial" w:cs="Arial"/>
        </w:rPr>
        <w:t xml:space="preserve">Table 3 shows revenue </w:t>
      </w:r>
      <w:r w:rsidR="0034208D">
        <w:rPr>
          <w:rFonts w:ascii="Arial" w:hAnsi="Arial" w:cs="Arial"/>
        </w:rPr>
        <w:t xml:space="preserve">and boardings </w:t>
      </w:r>
      <w:r w:rsidR="00382F18">
        <w:rPr>
          <w:rFonts w:ascii="Arial" w:hAnsi="Arial" w:cs="Arial"/>
        </w:rPr>
        <w:t xml:space="preserve">for the last several years </w:t>
      </w:r>
      <w:r>
        <w:rPr>
          <w:rFonts w:ascii="Arial" w:hAnsi="Arial" w:cs="Arial"/>
        </w:rPr>
        <w:t>from youth ridership of Metro services</w:t>
      </w:r>
      <w:r w:rsidR="0087660F">
        <w:rPr>
          <w:rFonts w:ascii="Arial" w:hAnsi="Arial" w:cs="Arial"/>
        </w:rPr>
        <w:t xml:space="preserve">, based on contracts with school districts, as well as </w:t>
      </w:r>
      <w:r w:rsidR="00C00AB2">
        <w:rPr>
          <w:rFonts w:ascii="Arial" w:hAnsi="Arial" w:cs="Arial"/>
        </w:rPr>
        <w:t xml:space="preserve">youth </w:t>
      </w:r>
      <w:r w:rsidR="0087660F">
        <w:rPr>
          <w:rFonts w:ascii="Arial" w:hAnsi="Arial" w:cs="Arial"/>
        </w:rPr>
        <w:t>use of ORCA youth cards, the Transit GO ticketing app,</w:t>
      </w:r>
      <w:r w:rsidR="00003CB4">
        <w:rPr>
          <w:rStyle w:val="FootnoteReference"/>
          <w:rFonts w:ascii="Arial" w:hAnsi="Arial" w:cs="Arial"/>
        </w:rPr>
        <w:footnoteReference w:id="32"/>
      </w:r>
      <w:r w:rsidR="0087660F">
        <w:rPr>
          <w:rFonts w:ascii="Arial" w:hAnsi="Arial" w:cs="Arial"/>
        </w:rPr>
        <w:t xml:space="preserve"> and cash. </w:t>
      </w:r>
      <w:r w:rsidR="00DF2CDC">
        <w:rPr>
          <w:rFonts w:ascii="Arial" w:hAnsi="Arial" w:cs="Arial"/>
        </w:rPr>
        <w:t>As the table shows, youth boardings, like all Metro boardings, declined in 2020 due to the onset of the COVID-19 pandemic</w:t>
      </w:r>
      <w:r w:rsidR="0034208D">
        <w:rPr>
          <w:rFonts w:ascii="Arial" w:hAnsi="Arial" w:cs="Arial"/>
        </w:rPr>
        <w:t>, which had a significant impact on fare revenue</w:t>
      </w:r>
      <w:r w:rsidR="00DF2CDC">
        <w:rPr>
          <w:rFonts w:ascii="Arial" w:hAnsi="Arial" w:cs="Arial"/>
        </w:rPr>
        <w:t>.</w:t>
      </w:r>
    </w:p>
    <w:p w14:paraId="62A18ABA" w14:textId="26468012" w:rsidR="000504FA" w:rsidRDefault="000504FA" w:rsidP="00AF61A2">
      <w:pPr>
        <w:jc w:val="both"/>
        <w:rPr>
          <w:rFonts w:ascii="Arial" w:hAnsi="Arial" w:cs="Arial"/>
          <w:iCs/>
        </w:rPr>
      </w:pPr>
    </w:p>
    <w:p w14:paraId="7BFC2B55" w14:textId="503E092F" w:rsidR="00003CB4" w:rsidRDefault="00003CB4" w:rsidP="00003CB4">
      <w:pPr>
        <w:jc w:val="center"/>
        <w:rPr>
          <w:rFonts w:ascii="Arial" w:hAnsi="Arial" w:cs="Arial"/>
          <w:b/>
          <w:bCs/>
        </w:rPr>
      </w:pPr>
      <w:r w:rsidRPr="001F6CA6">
        <w:rPr>
          <w:rFonts w:ascii="Arial" w:hAnsi="Arial" w:cs="Arial"/>
          <w:b/>
          <w:bCs/>
        </w:rPr>
        <w:t xml:space="preserve">Table </w:t>
      </w:r>
      <w:r>
        <w:rPr>
          <w:rFonts w:ascii="Arial" w:hAnsi="Arial" w:cs="Arial"/>
          <w:b/>
          <w:bCs/>
        </w:rPr>
        <w:t>3</w:t>
      </w:r>
      <w:r w:rsidRPr="001F6CA6">
        <w:rPr>
          <w:rFonts w:ascii="Arial" w:hAnsi="Arial" w:cs="Arial"/>
          <w:b/>
          <w:bCs/>
        </w:rPr>
        <w:t xml:space="preserve">. </w:t>
      </w:r>
      <w:r>
        <w:rPr>
          <w:rFonts w:ascii="Arial" w:hAnsi="Arial" w:cs="Arial"/>
          <w:b/>
          <w:bCs/>
        </w:rPr>
        <w:t>Metro Youth Revenue and Boardings</w:t>
      </w:r>
      <w:r>
        <w:rPr>
          <w:rStyle w:val="FootnoteReference"/>
          <w:rFonts w:ascii="Arial" w:hAnsi="Arial" w:cs="Arial"/>
          <w:b/>
          <w:bCs/>
        </w:rPr>
        <w:footnoteReference w:id="33"/>
      </w:r>
      <w:r w:rsidRPr="001F6CA6">
        <w:rPr>
          <w:rFonts w:ascii="Arial" w:hAnsi="Arial" w:cs="Arial"/>
          <w:b/>
          <w:bCs/>
        </w:rPr>
        <w:t xml:space="preserve"> </w:t>
      </w:r>
    </w:p>
    <w:p w14:paraId="79AC0448" w14:textId="70060812" w:rsidR="00003CB4" w:rsidRPr="006A5B12" w:rsidRDefault="006A5B12" w:rsidP="006A5B12">
      <w:pPr>
        <w:jc w:val="center"/>
        <w:rPr>
          <w:rFonts w:ascii="Arial" w:hAnsi="Arial" w:cs="Arial"/>
          <w:b/>
          <w:bCs/>
          <w:iCs/>
          <w:sz w:val="20"/>
        </w:rPr>
      </w:pPr>
      <w:r>
        <w:rPr>
          <w:rFonts w:ascii="Arial" w:hAnsi="Arial" w:cs="Arial"/>
          <w:b/>
          <w:bCs/>
          <w:iCs/>
          <w:sz w:val="20"/>
        </w:rPr>
        <w:t>All figures are in millions</w:t>
      </w:r>
    </w:p>
    <w:p w14:paraId="1444AC63" w14:textId="77777777" w:rsidR="006A5B12" w:rsidRDefault="006A5B12" w:rsidP="00AF61A2">
      <w:pPr>
        <w:jc w:val="both"/>
        <w:rPr>
          <w:rFonts w:ascii="Arial" w:hAnsi="Arial" w:cs="Arial"/>
          <w:iCs/>
        </w:rPr>
      </w:pPr>
    </w:p>
    <w:tbl>
      <w:tblPr>
        <w:tblStyle w:val="TableGrid"/>
        <w:tblW w:w="0" w:type="auto"/>
        <w:tblLook w:val="04A0" w:firstRow="1" w:lastRow="0" w:firstColumn="1" w:lastColumn="0" w:noHBand="0" w:noVBand="1"/>
      </w:tblPr>
      <w:tblGrid>
        <w:gridCol w:w="977"/>
        <w:gridCol w:w="1045"/>
        <w:gridCol w:w="1045"/>
        <w:gridCol w:w="1097"/>
        <w:gridCol w:w="1045"/>
        <w:gridCol w:w="1046"/>
        <w:gridCol w:w="1107"/>
        <w:gridCol w:w="1107"/>
        <w:gridCol w:w="1107"/>
      </w:tblGrid>
      <w:tr w:rsidR="00D16A7D" w14:paraId="34717F76" w14:textId="77777777" w:rsidTr="0076436B">
        <w:tc>
          <w:tcPr>
            <w:tcW w:w="1064" w:type="dxa"/>
            <w:tcBorders>
              <w:top w:val="nil"/>
              <w:left w:val="nil"/>
            </w:tcBorders>
            <w:vAlign w:val="bottom"/>
          </w:tcPr>
          <w:p w14:paraId="3661C010" w14:textId="45406A4E"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Year</w:t>
            </w:r>
          </w:p>
        </w:tc>
        <w:tc>
          <w:tcPr>
            <w:tcW w:w="1064" w:type="dxa"/>
            <w:tcBorders>
              <w:top w:val="nil"/>
            </w:tcBorders>
            <w:vAlign w:val="bottom"/>
          </w:tcPr>
          <w:p w14:paraId="5F11FB87" w14:textId="59EF2010"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School District Revenue</w:t>
            </w:r>
          </w:p>
        </w:tc>
        <w:tc>
          <w:tcPr>
            <w:tcW w:w="1064" w:type="dxa"/>
            <w:tcBorders>
              <w:top w:val="nil"/>
            </w:tcBorders>
            <w:vAlign w:val="bottom"/>
          </w:tcPr>
          <w:p w14:paraId="4FEB6274" w14:textId="1D97FD2C"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 xml:space="preserve">ORCA </w:t>
            </w:r>
            <w:r w:rsidR="0076436B">
              <w:rPr>
                <w:rFonts w:ascii="Arial" w:hAnsi="Arial" w:cs="Arial"/>
                <w:b/>
                <w:bCs/>
                <w:iCs/>
                <w:sz w:val="18"/>
                <w:szCs w:val="18"/>
              </w:rPr>
              <w:t xml:space="preserve">Youth </w:t>
            </w:r>
            <w:r w:rsidRPr="00C006AC">
              <w:rPr>
                <w:rFonts w:ascii="Arial" w:hAnsi="Arial" w:cs="Arial"/>
                <w:b/>
                <w:bCs/>
                <w:iCs/>
                <w:sz w:val="18"/>
                <w:szCs w:val="18"/>
              </w:rPr>
              <w:t>Revenue</w:t>
            </w:r>
          </w:p>
        </w:tc>
        <w:tc>
          <w:tcPr>
            <w:tcW w:w="1064" w:type="dxa"/>
            <w:tcBorders>
              <w:top w:val="nil"/>
            </w:tcBorders>
            <w:vAlign w:val="bottom"/>
          </w:tcPr>
          <w:p w14:paraId="142CD203" w14:textId="09818479"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Youth TransitGO Revenue</w:t>
            </w:r>
          </w:p>
        </w:tc>
        <w:tc>
          <w:tcPr>
            <w:tcW w:w="1064" w:type="dxa"/>
            <w:tcBorders>
              <w:top w:val="nil"/>
            </w:tcBorders>
            <w:vAlign w:val="bottom"/>
          </w:tcPr>
          <w:p w14:paraId="168176B6" w14:textId="4C4D6B65"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Youth Cash Revenue</w:t>
            </w:r>
          </w:p>
        </w:tc>
        <w:tc>
          <w:tcPr>
            <w:tcW w:w="1064" w:type="dxa"/>
            <w:tcBorders>
              <w:top w:val="nil"/>
            </w:tcBorders>
            <w:shd w:val="clear" w:color="auto" w:fill="F2F2F2" w:themeFill="background1" w:themeFillShade="F2"/>
            <w:vAlign w:val="bottom"/>
          </w:tcPr>
          <w:p w14:paraId="7FB3F1BD" w14:textId="31DB4155"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Total Youth Revenue</w:t>
            </w:r>
          </w:p>
        </w:tc>
        <w:tc>
          <w:tcPr>
            <w:tcW w:w="1064" w:type="dxa"/>
            <w:tcBorders>
              <w:top w:val="nil"/>
            </w:tcBorders>
            <w:vAlign w:val="bottom"/>
          </w:tcPr>
          <w:p w14:paraId="354DE6C2" w14:textId="0B24E059"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Youth Boardings</w:t>
            </w:r>
          </w:p>
        </w:tc>
        <w:tc>
          <w:tcPr>
            <w:tcW w:w="1064" w:type="dxa"/>
            <w:tcBorders>
              <w:top w:val="nil"/>
            </w:tcBorders>
            <w:vAlign w:val="bottom"/>
          </w:tcPr>
          <w:p w14:paraId="089A6723" w14:textId="3297B07C"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TOTAL Boardings</w:t>
            </w:r>
          </w:p>
        </w:tc>
        <w:tc>
          <w:tcPr>
            <w:tcW w:w="1064" w:type="dxa"/>
            <w:tcBorders>
              <w:top w:val="nil"/>
              <w:right w:val="nil"/>
            </w:tcBorders>
            <w:shd w:val="clear" w:color="auto" w:fill="F2F2F2" w:themeFill="background1" w:themeFillShade="F2"/>
            <w:vAlign w:val="bottom"/>
          </w:tcPr>
          <w:p w14:paraId="26736835" w14:textId="01572091"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 Youth Boardings</w:t>
            </w:r>
          </w:p>
        </w:tc>
      </w:tr>
      <w:tr w:rsidR="00D16A7D" w14:paraId="1CF227B5" w14:textId="77777777" w:rsidTr="0076436B">
        <w:tc>
          <w:tcPr>
            <w:tcW w:w="1064" w:type="dxa"/>
            <w:tcBorders>
              <w:left w:val="nil"/>
            </w:tcBorders>
            <w:vAlign w:val="center"/>
          </w:tcPr>
          <w:p w14:paraId="0133B347" w14:textId="2DF8A101" w:rsidR="00D16A7D"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t>2018</w:t>
            </w:r>
          </w:p>
        </w:tc>
        <w:tc>
          <w:tcPr>
            <w:tcW w:w="1064" w:type="dxa"/>
            <w:vAlign w:val="center"/>
          </w:tcPr>
          <w:p w14:paraId="3771635D" w14:textId="4CACD0C6" w:rsidR="00D16A7D" w:rsidRPr="00C006AC" w:rsidRDefault="006A5B12" w:rsidP="00C006AC">
            <w:pPr>
              <w:spacing w:before="20" w:after="20"/>
              <w:jc w:val="center"/>
              <w:rPr>
                <w:rFonts w:ascii="Arial" w:hAnsi="Arial" w:cs="Arial"/>
                <w:iCs/>
                <w:sz w:val="18"/>
                <w:szCs w:val="18"/>
              </w:rPr>
            </w:pPr>
            <w:r>
              <w:rPr>
                <w:rFonts w:ascii="Arial" w:hAnsi="Arial" w:cs="Arial"/>
                <w:iCs/>
                <w:sz w:val="18"/>
                <w:szCs w:val="18"/>
              </w:rPr>
              <w:t>$5.110</w:t>
            </w:r>
          </w:p>
        </w:tc>
        <w:tc>
          <w:tcPr>
            <w:tcW w:w="1064" w:type="dxa"/>
            <w:vAlign w:val="center"/>
          </w:tcPr>
          <w:p w14:paraId="13FDC5F3" w14:textId="49F1E479" w:rsidR="00D16A7D" w:rsidRPr="00C006AC" w:rsidRDefault="006A5B12" w:rsidP="00C006AC">
            <w:pPr>
              <w:spacing w:before="20" w:after="20"/>
              <w:jc w:val="center"/>
              <w:rPr>
                <w:rFonts w:ascii="Arial" w:hAnsi="Arial" w:cs="Arial"/>
                <w:iCs/>
                <w:sz w:val="18"/>
                <w:szCs w:val="18"/>
              </w:rPr>
            </w:pPr>
            <w:r>
              <w:rPr>
                <w:rFonts w:ascii="Arial" w:hAnsi="Arial" w:cs="Arial"/>
                <w:iCs/>
                <w:sz w:val="18"/>
                <w:szCs w:val="18"/>
              </w:rPr>
              <w:t>$1.542</w:t>
            </w:r>
          </w:p>
        </w:tc>
        <w:tc>
          <w:tcPr>
            <w:tcW w:w="1064" w:type="dxa"/>
            <w:vAlign w:val="center"/>
          </w:tcPr>
          <w:p w14:paraId="099FAE15" w14:textId="3D7B998C"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$0.149</w:t>
            </w:r>
          </w:p>
        </w:tc>
        <w:tc>
          <w:tcPr>
            <w:tcW w:w="1064" w:type="dxa"/>
            <w:vAlign w:val="center"/>
          </w:tcPr>
          <w:p w14:paraId="4DE614F3" w14:textId="09AF6385"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$3.164</w:t>
            </w:r>
          </w:p>
        </w:tc>
        <w:tc>
          <w:tcPr>
            <w:tcW w:w="1064" w:type="dxa"/>
            <w:shd w:val="clear" w:color="auto" w:fill="F2F2F2" w:themeFill="background1" w:themeFillShade="F2"/>
            <w:vAlign w:val="center"/>
          </w:tcPr>
          <w:p w14:paraId="0EBE8665" w14:textId="21851F98" w:rsidR="00D16A7D" w:rsidRPr="00465074" w:rsidRDefault="00841E92" w:rsidP="00C006AC">
            <w:pPr>
              <w:spacing w:before="20" w:after="20"/>
              <w:jc w:val="center"/>
              <w:rPr>
                <w:rFonts w:ascii="Arial" w:hAnsi="Arial" w:cs="Arial"/>
                <w:b/>
                <w:bCs/>
                <w:iCs/>
                <w:sz w:val="18"/>
                <w:szCs w:val="18"/>
              </w:rPr>
            </w:pPr>
            <w:r w:rsidRPr="00465074">
              <w:rPr>
                <w:rFonts w:ascii="Arial" w:hAnsi="Arial" w:cs="Arial"/>
                <w:b/>
                <w:bCs/>
                <w:iCs/>
                <w:sz w:val="18"/>
                <w:szCs w:val="18"/>
              </w:rPr>
              <w:t>$9.967*</w:t>
            </w:r>
          </w:p>
        </w:tc>
        <w:tc>
          <w:tcPr>
            <w:tcW w:w="1064" w:type="dxa"/>
            <w:vAlign w:val="center"/>
          </w:tcPr>
          <w:p w14:paraId="3E369B8C" w14:textId="4123575E"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12.228*</w:t>
            </w:r>
          </w:p>
        </w:tc>
        <w:tc>
          <w:tcPr>
            <w:tcW w:w="1064" w:type="dxa"/>
            <w:vAlign w:val="center"/>
          </w:tcPr>
          <w:p w14:paraId="4FFA0EF1" w14:textId="2BD14BB3"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120.156</w:t>
            </w:r>
          </w:p>
        </w:tc>
        <w:tc>
          <w:tcPr>
            <w:tcW w:w="1064" w:type="dxa"/>
            <w:tcBorders>
              <w:right w:val="nil"/>
            </w:tcBorders>
            <w:shd w:val="clear" w:color="auto" w:fill="F2F2F2" w:themeFill="background1" w:themeFillShade="F2"/>
            <w:vAlign w:val="center"/>
          </w:tcPr>
          <w:p w14:paraId="471C1F86" w14:textId="19A105C5" w:rsidR="00D16A7D" w:rsidRPr="00E56595" w:rsidRDefault="00841E92" w:rsidP="00C006AC">
            <w:pPr>
              <w:spacing w:before="20" w:after="20"/>
              <w:jc w:val="center"/>
              <w:rPr>
                <w:rFonts w:ascii="Arial" w:hAnsi="Arial" w:cs="Arial"/>
                <w:b/>
                <w:bCs/>
                <w:iCs/>
                <w:sz w:val="18"/>
                <w:szCs w:val="18"/>
              </w:rPr>
            </w:pPr>
            <w:r w:rsidRPr="00E56595">
              <w:rPr>
                <w:rFonts w:ascii="Arial" w:hAnsi="Arial" w:cs="Arial"/>
                <w:b/>
                <w:bCs/>
                <w:iCs/>
                <w:sz w:val="18"/>
                <w:szCs w:val="18"/>
              </w:rPr>
              <w:t>10.2%*</w:t>
            </w:r>
          </w:p>
        </w:tc>
      </w:tr>
      <w:tr w:rsidR="002A71E1" w14:paraId="6B66A529" w14:textId="77777777" w:rsidTr="0076436B">
        <w:tc>
          <w:tcPr>
            <w:tcW w:w="1064" w:type="dxa"/>
            <w:tcBorders>
              <w:left w:val="nil"/>
            </w:tcBorders>
            <w:vAlign w:val="center"/>
          </w:tcPr>
          <w:p w14:paraId="1713B30B" w14:textId="70195195" w:rsidR="002A71E1"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t>2019</w:t>
            </w:r>
          </w:p>
        </w:tc>
        <w:tc>
          <w:tcPr>
            <w:tcW w:w="1064" w:type="dxa"/>
            <w:vAlign w:val="center"/>
          </w:tcPr>
          <w:p w14:paraId="69C86CD5" w14:textId="24DD9DD6"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$4.852</w:t>
            </w:r>
          </w:p>
        </w:tc>
        <w:tc>
          <w:tcPr>
            <w:tcW w:w="1064" w:type="dxa"/>
            <w:vAlign w:val="center"/>
          </w:tcPr>
          <w:p w14:paraId="49041E4A" w14:textId="4FA60FD6"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$1.323</w:t>
            </w:r>
          </w:p>
        </w:tc>
        <w:tc>
          <w:tcPr>
            <w:tcW w:w="1064" w:type="dxa"/>
            <w:vAlign w:val="center"/>
          </w:tcPr>
          <w:p w14:paraId="3E0AE0D6" w14:textId="0CA0778E"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$0.288</w:t>
            </w:r>
          </w:p>
        </w:tc>
        <w:tc>
          <w:tcPr>
            <w:tcW w:w="1064" w:type="dxa"/>
            <w:vAlign w:val="center"/>
          </w:tcPr>
          <w:p w14:paraId="4260576C" w14:textId="09A037B5"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$2.978</w:t>
            </w:r>
            <w:r w:rsidR="004559CB">
              <w:rPr>
                <w:rFonts w:ascii="Arial" w:hAnsi="Arial" w:cs="Arial"/>
                <w:iCs/>
                <w:sz w:val="18"/>
                <w:szCs w:val="18"/>
              </w:rPr>
              <w:t>*</w:t>
            </w:r>
          </w:p>
        </w:tc>
        <w:tc>
          <w:tcPr>
            <w:tcW w:w="1064" w:type="dxa"/>
            <w:shd w:val="clear" w:color="auto" w:fill="F2F2F2" w:themeFill="background1" w:themeFillShade="F2"/>
            <w:vAlign w:val="center"/>
          </w:tcPr>
          <w:p w14:paraId="0506905F" w14:textId="5301EBE0" w:rsidR="002A71E1" w:rsidRPr="00465074" w:rsidRDefault="004559CB" w:rsidP="00C006AC">
            <w:pPr>
              <w:spacing w:before="20" w:after="20"/>
              <w:jc w:val="center"/>
              <w:rPr>
                <w:rFonts w:ascii="Arial" w:hAnsi="Arial" w:cs="Arial"/>
                <w:b/>
                <w:bCs/>
                <w:iCs/>
                <w:sz w:val="18"/>
                <w:szCs w:val="18"/>
              </w:rPr>
            </w:pPr>
            <w:r w:rsidRPr="00465074">
              <w:rPr>
                <w:rFonts w:ascii="Arial" w:hAnsi="Arial" w:cs="Arial"/>
                <w:b/>
                <w:bCs/>
                <w:iCs/>
                <w:sz w:val="18"/>
                <w:szCs w:val="18"/>
              </w:rPr>
              <w:t>$9.443*</w:t>
            </w:r>
            <w:r w:rsidR="00BD3304">
              <w:rPr>
                <w:rStyle w:val="FootnoteReference"/>
                <w:rFonts w:ascii="Arial" w:hAnsi="Arial" w:cs="Arial"/>
                <w:b/>
                <w:bCs/>
                <w:iCs/>
                <w:sz w:val="18"/>
                <w:szCs w:val="18"/>
              </w:rPr>
              <w:footnoteReference w:id="34"/>
            </w:r>
          </w:p>
        </w:tc>
        <w:tc>
          <w:tcPr>
            <w:tcW w:w="1064" w:type="dxa"/>
            <w:vAlign w:val="center"/>
          </w:tcPr>
          <w:p w14:paraId="67DD4096" w14:textId="1FFE99CF" w:rsidR="002A71E1" w:rsidRPr="00C006AC" w:rsidRDefault="004559CB" w:rsidP="00C006AC">
            <w:pPr>
              <w:spacing w:before="20" w:after="20"/>
              <w:jc w:val="center"/>
              <w:rPr>
                <w:rFonts w:ascii="Arial" w:hAnsi="Arial" w:cs="Arial"/>
                <w:iCs/>
                <w:sz w:val="18"/>
                <w:szCs w:val="18"/>
              </w:rPr>
            </w:pPr>
            <w:r>
              <w:rPr>
                <w:rFonts w:ascii="Arial" w:hAnsi="Arial" w:cs="Arial"/>
                <w:iCs/>
                <w:sz w:val="18"/>
                <w:szCs w:val="18"/>
              </w:rPr>
              <w:t>1</w:t>
            </w:r>
            <w:r w:rsidR="00271786">
              <w:rPr>
                <w:rFonts w:ascii="Arial" w:hAnsi="Arial" w:cs="Arial"/>
                <w:iCs/>
                <w:sz w:val="18"/>
                <w:szCs w:val="18"/>
              </w:rPr>
              <w:t>3</w:t>
            </w:r>
            <w:r>
              <w:rPr>
                <w:rFonts w:ascii="Arial" w:hAnsi="Arial" w:cs="Arial"/>
                <w:iCs/>
                <w:sz w:val="18"/>
                <w:szCs w:val="18"/>
              </w:rPr>
              <w:t>*</w:t>
            </w:r>
          </w:p>
        </w:tc>
        <w:tc>
          <w:tcPr>
            <w:tcW w:w="1064" w:type="dxa"/>
            <w:vAlign w:val="center"/>
          </w:tcPr>
          <w:p w14:paraId="2E039D8C" w14:textId="3C4C3627" w:rsidR="002A71E1" w:rsidRPr="00C006AC" w:rsidRDefault="004559CB" w:rsidP="00C006AC">
            <w:pPr>
              <w:spacing w:before="20" w:after="20"/>
              <w:jc w:val="center"/>
              <w:rPr>
                <w:rFonts w:ascii="Arial" w:hAnsi="Arial" w:cs="Arial"/>
                <w:iCs/>
                <w:sz w:val="18"/>
                <w:szCs w:val="18"/>
              </w:rPr>
            </w:pPr>
            <w:r>
              <w:rPr>
                <w:rFonts w:ascii="Arial" w:hAnsi="Arial" w:cs="Arial"/>
                <w:iCs/>
                <w:sz w:val="18"/>
                <w:szCs w:val="18"/>
              </w:rPr>
              <w:t>11</w:t>
            </w:r>
            <w:r w:rsidR="00271786">
              <w:rPr>
                <w:rFonts w:ascii="Arial" w:hAnsi="Arial" w:cs="Arial"/>
                <w:iCs/>
                <w:sz w:val="18"/>
                <w:szCs w:val="18"/>
              </w:rPr>
              <w:t>6</w:t>
            </w:r>
          </w:p>
        </w:tc>
        <w:tc>
          <w:tcPr>
            <w:tcW w:w="1064" w:type="dxa"/>
            <w:tcBorders>
              <w:right w:val="nil"/>
            </w:tcBorders>
            <w:shd w:val="clear" w:color="auto" w:fill="F2F2F2" w:themeFill="background1" w:themeFillShade="F2"/>
            <w:vAlign w:val="center"/>
          </w:tcPr>
          <w:p w14:paraId="5BBFE2A4" w14:textId="5E5DF199" w:rsidR="002A71E1" w:rsidRPr="00E56595" w:rsidRDefault="004559CB" w:rsidP="00C006AC">
            <w:pPr>
              <w:spacing w:before="20" w:after="20"/>
              <w:jc w:val="center"/>
              <w:rPr>
                <w:rFonts w:ascii="Arial" w:hAnsi="Arial" w:cs="Arial"/>
                <w:b/>
                <w:bCs/>
                <w:iCs/>
                <w:sz w:val="18"/>
                <w:szCs w:val="18"/>
              </w:rPr>
            </w:pPr>
            <w:r w:rsidRPr="00E56595">
              <w:rPr>
                <w:rFonts w:ascii="Arial" w:hAnsi="Arial" w:cs="Arial"/>
                <w:b/>
                <w:bCs/>
                <w:iCs/>
                <w:sz w:val="18"/>
                <w:szCs w:val="18"/>
              </w:rPr>
              <w:t>1</w:t>
            </w:r>
            <w:r w:rsidR="00D65675">
              <w:rPr>
                <w:rFonts w:ascii="Arial" w:hAnsi="Arial" w:cs="Arial"/>
                <w:b/>
                <w:bCs/>
                <w:iCs/>
                <w:sz w:val="18"/>
                <w:szCs w:val="18"/>
              </w:rPr>
              <w:t>1</w:t>
            </w:r>
            <w:r w:rsidRPr="00E56595">
              <w:rPr>
                <w:rFonts w:ascii="Arial" w:hAnsi="Arial" w:cs="Arial"/>
                <w:b/>
                <w:bCs/>
                <w:iCs/>
                <w:sz w:val="18"/>
                <w:szCs w:val="18"/>
              </w:rPr>
              <w:t>.</w:t>
            </w:r>
            <w:r w:rsidR="00D65675">
              <w:rPr>
                <w:rFonts w:ascii="Arial" w:hAnsi="Arial" w:cs="Arial"/>
                <w:b/>
                <w:bCs/>
                <w:iCs/>
                <w:sz w:val="18"/>
                <w:szCs w:val="18"/>
              </w:rPr>
              <w:t>2</w:t>
            </w:r>
            <w:r w:rsidRPr="00E56595">
              <w:rPr>
                <w:rFonts w:ascii="Arial" w:hAnsi="Arial" w:cs="Arial"/>
                <w:b/>
                <w:bCs/>
                <w:iCs/>
                <w:sz w:val="18"/>
                <w:szCs w:val="18"/>
              </w:rPr>
              <w:t>%*</w:t>
            </w:r>
          </w:p>
        </w:tc>
      </w:tr>
      <w:tr w:rsidR="002A71E1" w14:paraId="21E3E2BE" w14:textId="77777777" w:rsidTr="0076436B">
        <w:tc>
          <w:tcPr>
            <w:tcW w:w="1064" w:type="dxa"/>
            <w:tcBorders>
              <w:left w:val="nil"/>
            </w:tcBorders>
            <w:vAlign w:val="center"/>
          </w:tcPr>
          <w:p w14:paraId="2BD1BD0E" w14:textId="7B1446BE" w:rsidR="002A71E1"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t>2020</w:t>
            </w:r>
          </w:p>
        </w:tc>
        <w:tc>
          <w:tcPr>
            <w:tcW w:w="1064" w:type="dxa"/>
            <w:vAlign w:val="center"/>
          </w:tcPr>
          <w:p w14:paraId="284E94F5" w14:textId="539E9F3D" w:rsidR="002A71E1" w:rsidRPr="00C006AC" w:rsidRDefault="004559CB" w:rsidP="00C006AC">
            <w:pPr>
              <w:spacing w:before="20" w:after="20"/>
              <w:jc w:val="center"/>
              <w:rPr>
                <w:rFonts w:ascii="Arial" w:hAnsi="Arial" w:cs="Arial"/>
                <w:iCs/>
                <w:sz w:val="18"/>
                <w:szCs w:val="18"/>
              </w:rPr>
            </w:pPr>
            <w:r>
              <w:rPr>
                <w:rFonts w:ascii="Arial" w:hAnsi="Arial" w:cs="Arial"/>
                <w:iCs/>
                <w:sz w:val="18"/>
                <w:szCs w:val="18"/>
              </w:rPr>
              <w:t>$0.926*</w:t>
            </w:r>
          </w:p>
        </w:tc>
        <w:tc>
          <w:tcPr>
            <w:tcW w:w="1064" w:type="dxa"/>
            <w:vAlign w:val="center"/>
          </w:tcPr>
          <w:p w14:paraId="69B550CB" w14:textId="559DF0CB" w:rsidR="002A71E1" w:rsidRPr="00C006AC" w:rsidRDefault="00B66992" w:rsidP="00C006AC">
            <w:pPr>
              <w:spacing w:before="20" w:after="20"/>
              <w:jc w:val="center"/>
              <w:rPr>
                <w:rFonts w:ascii="Arial" w:hAnsi="Arial" w:cs="Arial"/>
                <w:iCs/>
                <w:sz w:val="18"/>
                <w:szCs w:val="18"/>
              </w:rPr>
            </w:pPr>
            <w:r>
              <w:rPr>
                <w:rFonts w:ascii="Arial" w:hAnsi="Arial" w:cs="Arial"/>
                <w:iCs/>
                <w:sz w:val="18"/>
                <w:szCs w:val="18"/>
              </w:rPr>
              <w:t>$0.291</w:t>
            </w:r>
          </w:p>
        </w:tc>
        <w:tc>
          <w:tcPr>
            <w:tcW w:w="1064" w:type="dxa"/>
            <w:vAlign w:val="center"/>
          </w:tcPr>
          <w:p w14:paraId="6BE97B1F" w14:textId="63B8BBE5" w:rsidR="002A71E1" w:rsidRPr="00C006AC" w:rsidRDefault="00B66992" w:rsidP="00C006AC">
            <w:pPr>
              <w:spacing w:before="20" w:after="20"/>
              <w:jc w:val="center"/>
              <w:rPr>
                <w:rFonts w:ascii="Arial" w:hAnsi="Arial" w:cs="Arial"/>
                <w:iCs/>
                <w:sz w:val="18"/>
                <w:szCs w:val="18"/>
              </w:rPr>
            </w:pPr>
            <w:r>
              <w:rPr>
                <w:rFonts w:ascii="Arial" w:hAnsi="Arial" w:cs="Arial"/>
                <w:iCs/>
                <w:sz w:val="18"/>
                <w:szCs w:val="18"/>
              </w:rPr>
              <w:t>$0.104</w:t>
            </w:r>
          </w:p>
        </w:tc>
        <w:tc>
          <w:tcPr>
            <w:tcW w:w="1064" w:type="dxa"/>
            <w:vAlign w:val="center"/>
          </w:tcPr>
          <w:p w14:paraId="77254C5E" w14:textId="3DE559AB" w:rsidR="002A71E1" w:rsidRPr="00C006AC" w:rsidRDefault="00B66992" w:rsidP="00C006AC">
            <w:pPr>
              <w:spacing w:before="20" w:after="20"/>
              <w:jc w:val="center"/>
              <w:rPr>
                <w:rFonts w:ascii="Arial" w:hAnsi="Arial" w:cs="Arial"/>
                <w:iCs/>
                <w:sz w:val="18"/>
                <w:szCs w:val="18"/>
              </w:rPr>
            </w:pPr>
            <w:r>
              <w:rPr>
                <w:rFonts w:ascii="Arial" w:hAnsi="Arial" w:cs="Arial"/>
                <w:iCs/>
                <w:sz w:val="18"/>
                <w:szCs w:val="18"/>
              </w:rPr>
              <w:t>$0.725*</w:t>
            </w:r>
          </w:p>
        </w:tc>
        <w:tc>
          <w:tcPr>
            <w:tcW w:w="1064" w:type="dxa"/>
            <w:shd w:val="clear" w:color="auto" w:fill="F2F2F2" w:themeFill="background1" w:themeFillShade="F2"/>
            <w:vAlign w:val="center"/>
          </w:tcPr>
          <w:p w14:paraId="6CEFB8F1" w14:textId="1B4CB8C9" w:rsidR="002A71E1" w:rsidRPr="00465074" w:rsidRDefault="00097E49" w:rsidP="00C006AC">
            <w:pPr>
              <w:spacing w:before="20" w:after="20"/>
              <w:jc w:val="center"/>
              <w:rPr>
                <w:rFonts w:ascii="Arial" w:hAnsi="Arial" w:cs="Arial"/>
                <w:b/>
                <w:bCs/>
                <w:iCs/>
                <w:sz w:val="18"/>
                <w:szCs w:val="18"/>
              </w:rPr>
            </w:pPr>
            <w:r w:rsidRPr="00465074">
              <w:rPr>
                <w:rFonts w:ascii="Arial" w:hAnsi="Arial" w:cs="Arial"/>
                <w:b/>
                <w:bCs/>
                <w:iCs/>
                <w:sz w:val="18"/>
                <w:szCs w:val="18"/>
              </w:rPr>
              <w:t>$2.048*</w:t>
            </w:r>
          </w:p>
        </w:tc>
        <w:tc>
          <w:tcPr>
            <w:tcW w:w="1064" w:type="dxa"/>
            <w:vAlign w:val="center"/>
          </w:tcPr>
          <w:p w14:paraId="4396ED10" w14:textId="5B42549B"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6.497*</w:t>
            </w:r>
          </w:p>
        </w:tc>
        <w:tc>
          <w:tcPr>
            <w:tcW w:w="1064" w:type="dxa"/>
            <w:vAlign w:val="center"/>
          </w:tcPr>
          <w:p w14:paraId="10114DDD" w14:textId="07AAAC54"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57.251</w:t>
            </w:r>
          </w:p>
        </w:tc>
        <w:tc>
          <w:tcPr>
            <w:tcW w:w="1064" w:type="dxa"/>
            <w:tcBorders>
              <w:right w:val="nil"/>
            </w:tcBorders>
            <w:shd w:val="clear" w:color="auto" w:fill="F2F2F2" w:themeFill="background1" w:themeFillShade="F2"/>
            <w:vAlign w:val="center"/>
          </w:tcPr>
          <w:p w14:paraId="02E4E2F7" w14:textId="7149774E" w:rsidR="002A71E1" w:rsidRPr="00E56595" w:rsidRDefault="007F7262" w:rsidP="00C006AC">
            <w:pPr>
              <w:spacing w:before="20" w:after="20"/>
              <w:jc w:val="center"/>
              <w:rPr>
                <w:rFonts w:ascii="Arial" w:hAnsi="Arial" w:cs="Arial"/>
                <w:b/>
                <w:bCs/>
                <w:iCs/>
                <w:sz w:val="18"/>
                <w:szCs w:val="18"/>
              </w:rPr>
            </w:pPr>
            <w:r w:rsidRPr="00E56595">
              <w:rPr>
                <w:rFonts w:ascii="Arial" w:hAnsi="Arial" w:cs="Arial"/>
                <w:b/>
                <w:bCs/>
                <w:iCs/>
                <w:sz w:val="18"/>
                <w:szCs w:val="18"/>
              </w:rPr>
              <w:t>11.3%*</w:t>
            </w:r>
          </w:p>
        </w:tc>
      </w:tr>
      <w:tr w:rsidR="002A71E1" w14:paraId="5511F2B1" w14:textId="77777777" w:rsidTr="0076436B">
        <w:tc>
          <w:tcPr>
            <w:tcW w:w="1064" w:type="dxa"/>
            <w:tcBorders>
              <w:left w:val="nil"/>
            </w:tcBorders>
            <w:vAlign w:val="center"/>
          </w:tcPr>
          <w:p w14:paraId="6703CA01" w14:textId="03AD15C2" w:rsidR="002A71E1"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t>2021</w:t>
            </w:r>
          </w:p>
        </w:tc>
        <w:tc>
          <w:tcPr>
            <w:tcW w:w="1064" w:type="dxa"/>
            <w:vAlign w:val="center"/>
          </w:tcPr>
          <w:p w14:paraId="17696CB2" w14:textId="1D09BCFC"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$1.404*</w:t>
            </w:r>
          </w:p>
        </w:tc>
        <w:tc>
          <w:tcPr>
            <w:tcW w:w="1064" w:type="dxa"/>
            <w:vAlign w:val="center"/>
          </w:tcPr>
          <w:p w14:paraId="427BA475" w14:textId="2F1D1D3A"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$0.243*</w:t>
            </w:r>
          </w:p>
        </w:tc>
        <w:tc>
          <w:tcPr>
            <w:tcW w:w="1064" w:type="dxa"/>
            <w:vAlign w:val="center"/>
          </w:tcPr>
          <w:p w14:paraId="1C60F466" w14:textId="7223C5AC"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$0.193</w:t>
            </w:r>
          </w:p>
        </w:tc>
        <w:tc>
          <w:tcPr>
            <w:tcW w:w="1064" w:type="dxa"/>
            <w:vAlign w:val="center"/>
          </w:tcPr>
          <w:p w14:paraId="4E8CA301" w14:textId="2DE9644E"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$1.</w:t>
            </w:r>
            <w:r w:rsidR="00E74574">
              <w:rPr>
                <w:rFonts w:ascii="Arial" w:hAnsi="Arial" w:cs="Arial"/>
                <w:iCs/>
                <w:sz w:val="18"/>
                <w:szCs w:val="18"/>
              </w:rPr>
              <w:t>175*</w:t>
            </w:r>
          </w:p>
        </w:tc>
        <w:tc>
          <w:tcPr>
            <w:tcW w:w="1064" w:type="dxa"/>
            <w:shd w:val="clear" w:color="auto" w:fill="F2F2F2" w:themeFill="background1" w:themeFillShade="F2"/>
            <w:vAlign w:val="center"/>
          </w:tcPr>
          <w:p w14:paraId="04562ED0" w14:textId="2A3CF1F7" w:rsidR="002A71E1" w:rsidRPr="00465074" w:rsidRDefault="00E74574" w:rsidP="00C006AC">
            <w:pPr>
              <w:spacing w:before="20" w:after="20"/>
              <w:jc w:val="center"/>
              <w:rPr>
                <w:rFonts w:ascii="Arial" w:hAnsi="Arial" w:cs="Arial"/>
                <w:b/>
                <w:bCs/>
                <w:iCs/>
                <w:sz w:val="18"/>
                <w:szCs w:val="18"/>
              </w:rPr>
            </w:pPr>
            <w:r w:rsidRPr="00465074">
              <w:rPr>
                <w:rFonts w:ascii="Arial" w:hAnsi="Arial" w:cs="Arial"/>
                <w:b/>
                <w:bCs/>
                <w:iCs/>
                <w:sz w:val="18"/>
                <w:szCs w:val="18"/>
              </w:rPr>
              <w:t>$3.015*</w:t>
            </w:r>
          </w:p>
        </w:tc>
        <w:tc>
          <w:tcPr>
            <w:tcW w:w="1064" w:type="dxa"/>
            <w:vAlign w:val="center"/>
          </w:tcPr>
          <w:p w14:paraId="794EA60B" w14:textId="6362D812" w:rsidR="002A71E1" w:rsidRPr="00C006AC" w:rsidRDefault="00E74574" w:rsidP="00C006AC">
            <w:pPr>
              <w:spacing w:before="20" w:after="20"/>
              <w:jc w:val="center"/>
              <w:rPr>
                <w:rFonts w:ascii="Arial" w:hAnsi="Arial" w:cs="Arial"/>
                <w:iCs/>
                <w:sz w:val="18"/>
                <w:szCs w:val="18"/>
              </w:rPr>
            </w:pPr>
            <w:r>
              <w:rPr>
                <w:rFonts w:ascii="Arial" w:hAnsi="Arial" w:cs="Arial"/>
                <w:iCs/>
                <w:sz w:val="18"/>
                <w:szCs w:val="18"/>
              </w:rPr>
              <w:t>6.585*</w:t>
            </w:r>
          </w:p>
        </w:tc>
        <w:tc>
          <w:tcPr>
            <w:tcW w:w="1064" w:type="dxa"/>
            <w:vAlign w:val="center"/>
          </w:tcPr>
          <w:p w14:paraId="5944F4F2" w14:textId="4BD95C50" w:rsidR="002A71E1" w:rsidRPr="00C006AC" w:rsidRDefault="00E74574" w:rsidP="00C006AC">
            <w:pPr>
              <w:spacing w:before="20" w:after="20"/>
              <w:jc w:val="center"/>
              <w:rPr>
                <w:rFonts w:ascii="Arial" w:hAnsi="Arial" w:cs="Arial"/>
                <w:iCs/>
                <w:sz w:val="18"/>
                <w:szCs w:val="18"/>
              </w:rPr>
            </w:pPr>
            <w:r>
              <w:rPr>
                <w:rFonts w:ascii="Arial" w:hAnsi="Arial" w:cs="Arial"/>
                <w:iCs/>
                <w:sz w:val="18"/>
                <w:szCs w:val="18"/>
              </w:rPr>
              <w:t>50.070</w:t>
            </w:r>
          </w:p>
        </w:tc>
        <w:tc>
          <w:tcPr>
            <w:tcW w:w="1064" w:type="dxa"/>
            <w:tcBorders>
              <w:right w:val="nil"/>
            </w:tcBorders>
            <w:shd w:val="clear" w:color="auto" w:fill="F2F2F2" w:themeFill="background1" w:themeFillShade="F2"/>
            <w:vAlign w:val="center"/>
          </w:tcPr>
          <w:p w14:paraId="4575D8FB" w14:textId="06934C2C" w:rsidR="002A71E1" w:rsidRPr="00E56595" w:rsidRDefault="00E74574" w:rsidP="00C006AC">
            <w:pPr>
              <w:spacing w:before="20" w:after="20"/>
              <w:jc w:val="center"/>
              <w:rPr>
                <w:rFonts w:ascii="Arial" w:hAnsi="Arial" w:cs="Arial"/>
                <w:b/>
                <w:bCs/>
                <w:iCs/>
                <w:sz w:val="18"/>
                <w:szCs w:val="18"/>
              </w:rPr>
            </w:pPr>
            <w:r w:rsidRPr="00E56595">
              <w:rPr>
                <w:rFonts w:ascii="Arial" w:hAnsi="Arial" w:cs="Arial"/>
                <w:b/>
                <w:bCs/>
                <w:iCs/>
                <w:sz w:val="18"/>
                <w:szCs w:val="18"/>
              </w:rPr>
              <w:t>13.2%</w:t>
            </w:r>
          </w:p>
        </w:tc>
      </w:tr>
    </w:tbl>
    <w:p w14:paraId="2CA345D4" w14:textId="724CDBA6" w:rsidR="00D16A7D" w:rsidRPr="002A71E1" w:rsidRDefault="002A71E1" w:rsidP="002A71E1">
      <w:pPr>
        <w:spacing w:before="60"/>
        <w:jc w:val="both"/>
        <w:rPr>
          <w:rFonts w:ascii="Arial" w:hAnsi="Arial" w:cs="Arial"/>
          <w:iCs/>
          <w:sz w:val="18"/>
          <w:szCs w:val="18"/>
        </w:rPr>
      </w:pPr>
      <w:r>
        <w:rPr>
          <w:rFonts w:ascii="Arial" w:hAnsi="Arial" w:cs="Arial"/>
          <w:iCs/>
          <w:sz w:val="18"/>
          <w:szCs w:val="18"/>
        </w:rPr>
        <w:t>*Estimate</w:t>
      </w:r>
    </w:p>
    <w:p w14:paraId="2955891D" w14:textId="5179EAC9" w:rsidR="00D16A7D" w:rsidRDefault="00D16A7D" w:rsidP="00AF61A2">
      <w:pPr>
        <w:jc w:val="both"/>
        <w:rPr>
          <w:rFonts w:ascii="Arial" w:hAnsi="Arial" w:cs="Arial"/>
          <w:iCs/>
        </w:rPr>
      </w:pPr>
    </w:p>
    <w:p w14:paraId="6662A31B" w14:textId="60CD556E" w:rsidR="003F4EA2" w:rsidRDefault="007659F6" w:rsidP="001620B1">
      <w:pPr>
        <w:jc w:val="both"/>
        <w:rPr>
          <w:rFonts w:ascii="Arial" w:hAnsi="Arial" w:cs="Arial"/>
          <w:iCs/>
        </w:rPr>
      </w:pPr>
      <w:r w:rsidRPr="00F33C5E">
        <w:rPr>
          <w:rFonts w:ascii="Arial" w:hAnsi="Arial" w:cs="Arial"/>
          <w:b/>
          <w:bCs/>
          <w:iCs/>
        </w:rPr>
        <w:t>Move Ahead Washington.</w:t>
      </w:r>
      <w:r>
        <w:rPr>
          <w:rFonts w:ascii="Arial" w:hAnsi="Arial" w:cs="Arial"/>
          <w:iCs/>
        </w:rPr>
        <w:t xml:space="preserve"> During the 2022 legislative session, the Washington State Legislature approved </w:t>
      </w:r>
      <w:r w:rsidRPr="00FE5669">
        <w:rPr>
          <w:rFonts w:ascii="Arial" w:hAnsi="Arial" w:cs="Arial"/>
          <w:iCs/>
        </w:rPr>
        <w:t>Move Ahead Washington</w:t>
      </w:r>
      <w:r>
        <w:rPr>
          <w:rFonts w:ascii="Arial" w:hAnsi="Arial" w:cs="Arial"/>
          <w:iCs/>
        </w:rPr>
        <w:t>, a $</w:t>
      </w:r>
      <w:r w:rsidR="00F33C5E">
        <w:rPr>
          <w:rFonts w:ascii="Arial" w:hAnsi="Arial" w:cs="Arial"/>
          <w:iCs/>
        </w:rPr>
        <w:t xml:space="preserve">17 billion, 16-year transportation </w:t>
      </w:r>
      <w:r w:rsidR="00FE5669">
        <w:rPr>
          <w:rFonts w:ascii="Arial" w:hAnsi="Arial" w:cs="Arial"/>
          <w:iCs/>
        </w:rPr>
        <w:t>investment program</w:t>
      </w:r>
      <w:r w:rsidR="00F33C5E">
        <w:rPr>
          <w:rFonts w:ascii="Arial" w:hAnsi="Arial" w:cs="Arial"/>
          <w:iCs/>
        </w:rPr>
        <w:t xml:space="preserve">. </w:t>
      </w:r>
      <w:r w:rsidR="00CE3BD2">
        <w:rPr>
          <w:rFonts w:ascii="Arial" w:hAnsi="Arial" w:cs="Arial"/>
          <w:iCs/>
        </w:rPr>
        <w:t>The plan includes $3 billion in funding for transit programs and projects, including $1.45 billion in transit support grants</w:t>
      </w:r>
      <w:r w:rsidR="00591022">
        <w:rPr>
          <w:rFonts w:ascii="Arial" w:hAnsi="Arial" w:cs="Arial"/>
          <w:iCs/>
        </w:rPr>
        <w:t>.</w:t>
      </w:r>
      <w:r w:rsidR="00FE5669">
        <w:rPr>
          <w:rStyle w:val="FootnoteReference"/>
          <w:rFonts w:ascii="Arial" w:hAnsi="Arial" w:cs="Arial"/>
          <w:iCs/>
        </w:rPr>
        <w:footnoteReference w:id="35"/>
      </w:r>
      <w:r w:rsidR="00591022">
        <w:rPr>
          <w:rFonts w:ascii="Arial" w:hAnsi="Arial" w:cs="Arial"/>
          <w:iCs/>
        </w:rPr>
        <w:t xml:space="preserve"> </w:t>
      </w:r>
    </w:p>
    <w:p w14:paraId="49CA0788" w14:textId="77777777" w:rsidR="003F4EA2" w:rsidRDefault="003F4EA2" w:rsidP="001620B1">
      <w:pPr>
        <w:jc w:val="both"/>
        <w:rPr>
          <w:rFonts w:ascii="Arial" w:hAnsi="Arial" w:cs="Arial"/>
          <w:iCs/>
        </w:rPr>
      </w:pPr>
    </w:p>
    <w:p w14:paraId="0B263716" w14:textId="4F89BFDC" w:rsidR="000B7CD1" w:rsidRDefault="00FE5669" w:rsidP="00CD5B5E">
      <w:pPr>
        <w:jc w:val="both"/>
        <w:rPr>
          <w:rFonts w:ascii="Arial" w:hAnsi="Arial" w:cs="Arial"/>
          <w:iCs/>
        </w:rPr>
      </w:pPr>
      <w:r>
        <w:rPr>
          <w:rFonts w:ascii="Arial" w:hAnsi="Arial" w:cs="Arial"/>
          <w:iCs/>
        </w:rPr>
        <w:t xml:space="preserve">However, a transit agency is only eligible to compete for </w:t>
      </w:r>
      <w:r w:rsidR="002337F6">
        <w:rPr>
          <w:rFonts w:ascii="Arial" w:hAnsi="Arial" w:cs="Arial"/>
          <w:iCs/>
        </w:rPr>
        <w:t xml:space="preserve">a </w:t>
      </w:r>
      <w:r w:rsidR="007E1BB4">
        <w:rPr>
          <w:rFonts w:ascii="Arial" w:hAnsi="Arial" w:cs="Arial"/>
          <w:iCs/>
        </w:rPr>
        <w:t>transit support</w:t>
      </w:r>
      <w:r>
        <w:rPr>
          <w:rFonts w:ascii="Arial" w:hAnsi="Arial" w:cs="Arial"/>
          <w:iCs/>
        </w:rPr>
        <w:t xml:space="preserve"> grant, beginning with the 2023-2025 biennium, if it implements a fare-free policy for youth 18 years and under for all modes provided by the agency </w:t>
      </w:r>
      <w:r w:rsidRPr="00320223">
        <w:rPr>
          <w:rFonts w:ascii="Arial" w:hAnsi="Arial" w:cs="Arial"/>
          <w:iCs/>
        </w:rPr>
        <w:t>and submit</w:t>
      </w:r>
      <w:r>
        <w:rPr>
          <w:rFonts w:ascii="Arial" w:hAnsi="Arial" w:cs="Arial"/>
          <w:iCs/>
        </w:rPr>
        <w:t>s</w:t>
      </w:r>
      <w:r w:rsidRPr="00320223">
        <w:rPr>
          <w:rFonts w:ascii="Arial" w:hAnsi="Arial" w:cs="Arial"/>
          <w:iCs/>
        </w:rPr>
        <w:t xml:space="preserve"> documentation of this zero-fare policy by </w:t>
      </w:r>
      <w:r>
        <w:rPr>
          <w:rFonts w:ascii="Arial" w:hAnsi="Arial" w:cs="Arial"/>
          <w:iCs/>
        </w:rPr>
        <w:t>October 1, 2022.</w:t>
      </w:r>
      <w:r w:rsidR="009852A8">
        <w:rPr>
          <w:rFonts w:ascii="Arial" w:hAnsi="Arial" w:cs="Arial"/>
          <w:iCs/>
        </w:rPr>
        <w:t xml:space="preserve"> The transit agency must then report </w:t>
      </w:r>
      <w:r w:rsidR="00E91C0E">
        <w:rPr>
          <w:rFonts w:ascii="Arial" w:hAnsi="Arial" w:cs="Arial"/>
          <w:iCs/>
        </w:rPr>
        <w:t>to the state on the number of trips that were taken.</w:t>
      </w:r>
      <w:r w:rsidR="00886FD5">
        <w:rPr>
          <w:rFonts w:ascii="Arial" w:hAnsi="Arial" w:cs="Arial"/>
          <w:iCs/>
        </w:rPr>
        <w:t xml:space="preserve"> </w:t>
      </w:r>
      <w:r w:rsidR="00123319">
        <w:rPr>
          <w:rFonts w:ascii="Arial" w:hAnsi="Arial" w:cs="Arial"/>
          <w:iCs/>
        </w:rPr>
        <w:t>T</w:t>
      </w:r>
      <w:r w:rsidR="00E06F3D">
        <w:rPr>
          <w:rFonts w:ascii="Arial" w:hAnsi="Arial" w:cs="Arial"/>
          <w:iCs/>
        </w:rPr>
        <w:t xml:space="preserve">he Washington State Transit Association </w:t>
      </w:r>
      <w:r w:rsidR="00123319">
        <w:rPr>
          <w:rFonts w:ascii="Arial" w:hAnsi="Arial" w:cs="Arial"/>
          <w:iCs/>
        </w:rPr>
        <w:t>estimates</w:t>
      </w:r>
      <w:r w:rsidR="00E06F3D">
        <w:rPr>
          <w:rFonts w:ascii="Arial" w:hAnsi="Arial" w:cs="Arial"/>
          <w:iCs/>
        </w:rPr>
        <w:t xml:space="preserve"> that Metro could receive </w:t>
      </w:r>
      <w:r w:rsidR="00246336">
        <w:rPr>
          <w:rFonts w:ascii="Arial" w:hAnsi="Arial" w:cs="Arial"/>
          <w:iCs/>
        </w:rPr>
        <w:t>$31.7 million each year during the 2023-2025 biennium in annual formula allocations through the transit support grant program.</w:t>
      </w:r>
    </w:p>
    <w:p w14:paraId="0960BB87" w14:textId="77777777" w:rsidR="00FE5669" w:rsidRDefault="00FE5669" w:rsidP="00CD5B5E">
      <w:pPr>
        <w:jc w:val="both"/>
        <w:rPr>
          <w:rFonts w:ascii="Arial" w:hAnsi="Arial" w:cs="Arial"/>
        </w:rPr>
      </w:pPr>
    </w:p>
    <w:p w14:paraId="53755BF5" w14:textId="5D87A8BF" w:rsidR="000B7CD1" w:rsidRPr="008B42BC" w:rsidRDefault="008B42BC" w:rsidP="00CD5B5E">
      <w:pPr>
        <w:jc w:val="both"/>
        <w:rPr>
          <w:rFonts w:ascii="Arial" w:hAnsi="Arial" w:cs="Arial"/>
          <w:b/>
          <w:bCs/>
          <w:u w:val="single"/>
        </w:rPr>
      </w:pPr>
      <w:r w:rsidRPr="008B42BC">
        <w:rPr>
          <w:rFonts w:ascii="Arial" w:hAnsi="Arial" w:cs="Arial"/>
          <w:b/>
          <w:bCs/>
          <w:u w:val="single"/>
        </w:rPr>
        <w:t>ANALYSIS</w:t>
      </w:r>
    </w:p>
    <w:p w14:paraId="386185F2" w14:textId="135EE156" w:rsidR="008B42BC" w:rsidRDefault="008B42BC" w:rsidP="00CD5B5E">
      <w:pPr>
        <w:jc w:val="both"/>
        <w:rPr>
          <w:rFonts w:ascii="Arial" w:hAnsi="Arial" w:cs="Arial"/>
        </w:rPr>
      </w:pPr>
    </w:p>
    <w:p w14:paraId="39F7651A" w14:textId="51301BC6" w:rsidR="00D67740" w:rsidRDefault="00D67740" w:rsidP="00CD5B5E">
      <w:pPr>
        <w:jc w:val="both"/>
        <w:rPr>
          <w:rFonts w:ascii="Arial" w:hAnsi="Arial" w:cs="Arial"/>
        </w:rPr>
      </w:pPr>
      <w:r>
        <w:rPr>
          <w:rFonts w:ascii="Arial" w:hAnsi="Arial" w:cs="Arial"/>
        </w:rPr>
        <w:t xml:space="preserve">Proposed Ordinance 2022-0205 would </w:t>
      </w:r>
      <w:r w:rsidR="002D62AC">
        <w:rPr>
          <w:rFonts w:ascii="Arial" w:hAnsi="Arial" w:cs="Arial"/>
        </w:rPr>
        <w:t xml:space="preserve">amend the King County Code to </w:t>
      </w:r>
      <w:r w:rsidR="00765AAA">
        <w:rPr>
          <w:rFonts w:ascii="Arial" w:hAnsi="Arial" w:cs="Arial"/>
        </w:rPr>
        <w:t>set the transit fare to zero for youth from six to 18 years of age</w:t>
      </w:r>
      <w:r w:rsidR="00765AAA">
        <w:rPr>
          <w:rStyle w:val="FootnoteReference"/>
          <w:rFonts w:ascii="Arial" w:hAnsi="Arial" w:cs="Arial"/>
        </w:rPr>
        <w:footnoteReference w:id="36"/>
      </w:r>
      <w:r w:rsidR="002D62AC">
        <w:rPr>
          <w:rFonts w:ascii="Arial" w:hAnsi="Arial" w:cs="Arial"/>
        </w:rPr>
        <w:t xml:space="preserve"> for all Metro’s modes of transit. </w:t>
      </w:r>
      <w:r w:rsidR="00A12933">
        <w:rPr>
          <w:rFonts w:ascii="Arial" w:hAnsi="Arial" w:cs="Arial"/>
        </w:rPr>
        <w:t>(</w:t>
      </w:r>
      <w:r w:rsidR="00E21FCF">
        <w:rPr>
          <w:rFonts w:ascii="Arial" w:hAnsi="Arial" w:cs="Arial"/>
        </w:rPr>
        <w:t xml:space="preserve">Children under six would continue to be able ride Metro services for free.) </w:t>
      </w:r>
      <w:r w:rsidR="002D62AC">
        <w:rPr>
          <w:rFonts w:ascii="Arial" w:hAnsi="Arial" w:cs="Arial"/>
        </w:rPr>
        <w:t>As transmitted</w:t>
      </w:r>
      <w:r w:rsidR="00470C3B">
        <w:rPr>
          <w:rFonts w:ascii="Arial" w:hAnsi="Arial" w:cs="Arial"/>
        </w:rPr>
        <w:t xml:space="preserve">, the proposed ordinance </w:t>
      </w:r>
      <w:r w:rsidR="00B41087">
        <w:rPr>
          <w:rFonts w:ascii="Arial" w:hAnsi="Arial" w:cs="Arial"/>
        </w:rPr>
        <w:t>would comply</w:t>
      </w:r>
      <w:r w:rsidR="00470C3B">
        <w:rPr>
          <w:rFonts w:ascii="Arial" w:hAnsi="Arial" w:cs="Arial"/>
        </w:rPr>
        <w:t xml:space="preserve"> with the requirements of Move Ahead Washington.</w:t>
      </w:r>
    </w:p>
    <w:p w14:paraId="6FEC16F9" w14:textId="4F56A965" w:rsidR="00D67740" w:rsidRDefault="00D67740" w:rsidP="00CD5B5E">
      <w:pPr>
        <w:jc w:val="both"/>
        <w:rPr>
          <w:rFonts w:ascii="Arial" w:hAnsi="Arial" w:cs="Arial"/>
        </w:rPr>
      </w:pPr>
    </w:p>
    <w:p w14:paraId="02F528AB" w14:textId="56483263" w:rsidR="009030FE" w:rsidRDefault="00AB2E1D" w:rsidP="00CD5B5E">
      <w:pPr>
        <w:jc w:val="both"/>
        <w:rPr>
          <w:rFonts w:ascii="Arial" w:hAnsi="Arial" w:cs="Arial"/>
        </w:rPr>
      </w:pPr>
      <w:r>
        <w:rPr>
          <w:rFonts w:ascii="Arial" w:hAnsi="Arial" w:cs="Arial"/>
        </w:rPr>
        <w:t xml:space="preserve">Proposed Ordinance 2022-0205 would </w:t>
      </w:r>
      <w:r w:rsidR="00FE4232">
        <w:rPr>
          <w:rFonts w:ascii="Arial" w:hAnsi="Arial" w:cs="Arial"/>
        </w:rPr>
        <w:t xml:space="preserve">also </w:t>
      </w:r>
      <w:r w:rsidR="009C7462">
        <w:rPr>
          <w:rFonts w:ascii="Arial" w:hAnsi="Arial" w:cs="Arial"/>
        </w:rPr>
        <w:t>reflect the</w:t>
      </w:r>
      <w:r w:rsidR="00FB238F">
        <w:rPr>
          <w:rFonts w:ascii="Arial" w:hAnsi="Arial" w:cs="Arial"/>
        </w:rPr>
        <w:t xml:space="preserve"> </w:t>
      </w:r>
      <w:r w:rsidR="00A10EAA">
        <w:rPr>
          <w:rFonts w:ascii="Arial" w:hAnsi="Arial" w:cs="Arial"/>
        </w:rPr>
        <w:t xml:space="preserve">new </w:t>
      </w:r>
      <w:r w:rsidR="00FB238F">
        <w:rPr>
          <w:rFonts w:ascii="Arial" w:hAnsi="Arial" w:cs="Arial"/>
        </w:rPr>
        <w:t xml:space="preserve">free </w:t>
      </w:r>
      <w:r w:rsidR="00FE4232">
        <w:rPr>
          <w:rFonts w:ascii="Arial" w:hAnsi="Arial" w:cs="Arial"/>
        </w:rPr>
        <w:t xml:space="preserve">youth </w:t>
      </w:r>
      <w:r w:rsidR="00FB238F">
        <w:rPr>
          <w:rFonts w:ascii="Arial" w:hAnsi="Arial" w:cs="Arial"/>
        </w:rPr>
        <w:t xml:space="preserve">fare in the </w:t>
      </w:r>
      <w:r w:rsidR="00C00200">
        <w:rPr>
          <w:rFonts w:ascii="Arial" w:hAnsi="Arial" w:cs="Arial"/>
        </w:rPr>
        <w:t xml:space="preserve">section of the </w:t>
      </w:r>
      <w:r w:rsidR="009030FE">
        <w:rPr>
          <w:rFonts w:ascii="Arial" w:hAnsi="Arial" w:cs="Arial"/>
        </w:rPr>
        <w:t xml:space="preserve">King County </w:t>
      </w:r>
      <w:r w:rsidR="00C00200">
        <w:rPr>
          <w:rFonts w:ascii="Arial" w:hAnsi="Arial" w:cs="Arial"/>
        </w:rPr>
        <w:t xml:space="preserve">Code that addresses the Executive’s ability to </w:t>
      </w:r>
      <w:r w:rsidR="00BF04E0">
        <w:rPr>
          <w:rFonts w:ascii="Arial" w:hAnsi="Arial" w:cs="Arial"/>
        </w:rPr>
        <w:t>negotiate agreements with school districts to provide students with passes</w:t>
      </w:r>
      <w:r w:rsidR="00FB238F">
        <w:rPr>
          <w:rFonts w:ascii="Arial" w:hAnsi="Arial" w:cs="Arial"/>
        </w:rPr>
        <w:t>,</w:t>
      </w:r>
      <w:r w:rsidR="00BF04E0">
        <w:rPr>
          <w:rStyle w:val="FootnoteReference"/>
          <w:rFonts w:ascii="Arial" w:hAnsi="Arial" w:cs="Arial"/>
        </w:rPr>
        <w:footnoteReference w:id="37"/>
      </w:r>
      <w:r w:rsidR="00BF04E0">
        <w:rPr>
          <w:rFonts w:ascii="Arial" w:hAnsi="Arial" w:cs="Arial"/>
        </w:rPr>
        <w:t xml:space="preserve"> </w:t>
      </w:r>
      <w:r w:rsidR="00FB238F">
        <w:rPr>
          <w:rFonts w:ascii="Arial" w:hAnsi="Arial" w:cs="Arial"/>
        </w:rPr>
        <w:t>by removing</w:t>
      </w:r>
      <w:r w:rsidR="00825CE1">
        <w:rPr>
          <w:rFonts w:ascii="Arial" w:hAnsi="Arial" w:cs="Arial"/>
        </w:rPr>
        <w:t xml:space="preserve"> </w:t>
      </w:r>
      <w:r w:rsidR="00642310">
        <w:rPr>
          <w:rFonts w:ascii="Arial" w:hAnsi="Arial" w:cs="Arial"/>
        </w:rPr>
        <w:t>the formula</w:t>
      </w:r>
      <w:r w:rsidR="00825CE1">
        <w:rPr>
          <w:rFonts w:ascii="Arial" w:hAnsi="Arial" w:cs="Arial"/>
        </w:rPr>
        <w:t xml:space="preserve"> </w:t>
      </w:r>
      <w:r w:rsidR="00642310">
        <w:rPr>
          <w:rFonts w:ascii="Arial" w:hAnsi="Arial" w:cs="Arial"/>
        </w:rPr>
        <w:t xml:space="preserve">that had previously been </w:t>
      </w:r>
      <w:r w:rsidR="009C7462">
        <w:rPr>
          <w:rFonts w:ascii="Arial" w:hAnsi="Arial" w:cs="Arial"/>
        </w:rPr>
        <w:t>used</w:t>
      </w:r>
      <w:r w:rsidR="00642310">
        <w:rPr>
          <w:rFonts w:ascii="Arial" w:hAnsi="Arial" w:cs="Arial"/>
        </w:rPr>
        <w:t xml:space="preserve"> to charge</w:t>
      </w:r>
      <w:r w:rsidR="00825CE1">
        <w:rPr>
          <w:rFonts w:ascii="Arial" w:hAnsi="Arial" w:cs="Arial"/>
        </w:rPr>
        <w:t xml:space="preserve"> school districts for student passes. </w:t>
      </w:r>
    </w:p>
    <w:p w14:paraId="4F21A861" w14:textId="77777777" w:rsidR="009030FE" w:rsidRDefault="009030FE" w:rsidP="00CD5B5E">
      <w:pPr>
        <w:jc w:val="both"/>
        <w:rPr>
          <w:rFonts w:ascii="Arial" w:hAnsi="Arial" w:cs="Arial"/>
        </w:rPr>
      </w:pPr>
    </w:p>
    <w:p w14:paraId="76C6D148" w14:textId="737D17D0" w:rsidR="00980567" w:rsidRPr="0044147F" w:rsidRDefault="005842B4" w:rsidP="00980567">
      <w:pPr>
        <w:jc w:val="both"/>
        <w:rPr>
          <w:rFonts w:ascii="Arial" w:hAnsi="Arial" w:cs="Arial"/>
        </w:rPr>
      </w:pPr>
      <w:r>
        <w:rPr>
          <w:rFonts w:ascii="Arial" w:hAnsi="Arial" w:cs="Arial"/>
        </w:rPr>
        <w:t xml:space="preserve">The proposed ordinance would </w:t>
      </w:r>
      <w:r w:rsidR="00AB2E1D">
        <w:rPr>
          <w:rFonts w:ascii="Arial" w:hAnsi="Arial" w:cs="Arial"/>
        </w:rPr>
        <w:t xml:space="preserve">not make any additional policy changes. </w:t>
      </w:r>
      <w:r w:rsidR="00AC3DC2">
        <w:rPr>
          <w:rFonts w:ascii="Arial" w:hAnsi="Arial" w:cs="Arial"/>
        </w:rPr>
        <w:t xml:space="preserve">As noted </w:t>
      </w:r>
      <w:r w:rsidR="00474D50">
        <w:rPr>
          <w:rFonts w:ascii="Arial" w:hAnsi="Arial" w:cs="Arial"/>
        </w:rPr>
        <w:t>above, t</w:t>
      </w:r>
      <w:r w:rsidR="00474D50" w:rsidRPr="00A67C61">
        <w:rPr>
          <w:rFonts w:ascii="Arial" w:hAnsi="Arial" w:cs="Arial"/>
        </w:rPr>
        <w:t xml:space="preserve">he policy framework for </w:t>
      </w:r>
      <w:r w:rsidR="00474D50">
        <w:rPr>
          <w:rFonts w:ascii="Arial" w:hAnsi="Arial" w:cs="Arial"/>
        </w:rPr>
        <w:t>Metro</w:t>
      </w:r>
      <w:r w:rsidR="00474D50" w:rsidRPr="00A67C61">
        <w:rPr>
          <w:rFonts w:ascii="Arial" w:hAnsi="Arial" w:cs="Arial"/>
        </w:rPr>
        <w:t xml:space="preserve"> fares</w:t>
      </w:r>
      <w:r>
        <w:rPr>
          <w:rFonts w:ascii="Arial" w:hAnsi="Arial" w:cs="Arial"/>
        </w:rPr>
        <w:t xml:space="preserve"> </w:t>
      </w:r>
      <w:r w:rsidR="00474D50" w:rsidRPr="00A67C61">
        <w:rPr>
          <w:rFonts w:ascii="Arial" w:hAnsi="Arial" w:cs="Arial"/>
        </w:rPr>
        <w:t xml:space="preserve">is established </w:t>
      </w:r>
      <w:r w:rsidR="00474D50">
        <w:rPr>
          <w:rFonts w:ascii="Arial" w:hAnsi="Arial" w:cs="Arial"/>
        </w:rPr>
        <w:t>in</w:t>
      </w:r>
      <w:r w:rsidR="00474D50" w:rsidRPr="00A67C61">
        <w:rPr>
          <w:rFonts w:ascii="Arial" w:hAnsi="Arial" w:cs="Arial"/>
        </w:rPr>
        <w:t xml:space="preserve"> the </w:t>
      </w:r>
      <w:r w:rsidR="00474D50" w:rsidRPr="00A11CA1">
        <w:rPr>
          <w:rFonts w:ascii="Arial" w:hAnsi="Arial" w:cs="Arial"/>
        </w:rPr>
        <w:t>Strategic Plan for Public Transportation 20</w:t>
      </w:r>
      <w:r w:rsidR="00474D50">
        <w:rPr>
          <w:rFonts w:ascii="Arial" w:hAnsi="Arial" w:cs="Arial"/>
        </w:rPr>
        <w:t>2</w:t>
      </w:r>
      <w:r w:rsidR="00474D50" w:rsidRPr="00A11CA1">
        <w:rPr>
          <w:rFonts w:ascii="Arial" w:hAnsi="Arial" w:cs="Arial"/>
        </w:rPr>
        <w:t>1-20</w:t>
      </w:r>
      <w:r w:rsidR="00474D50">
        <w:rPr>
          <w:rFonts w:ascii="Arial" w:hAnsi="Arial" w:cs="Arial"/>
        </w:rPr>
        <w:t>3</w:t>
      </w:r>
      <w:r w:rsidR="00474D50" w:rsidRPr="00A11CA1">
        <w:rPr>
          <w:rFonts w:ascii="Arial" w:hAnsi="Arial" w:cs="Arial"/>
        </w:rPr>
        <w:t>1</w:t>
      </w:r>
      <w:r w:rsidR="00474D50">
        <w:rPr>
          <w:rFonts w:ascii="Arial" w:hAnsi="Arial" w:cs="Arial"/>
          <w:i/>
          <w:szCs w:val="24"/>
        </w:rPr>
        <w:t>,</w:t>
      </w:r>
      <w:r w:rsidR="00474D50" w:rsidRPr="00EF3BF9">
        <w:rPr>
          <w:rStyle w:val="FootnoteReference"/>
          <w:rFonts w:ascii="Arial" w:hAnsi="Arial" w:cs="Arial"/>
          <w:szCs w:val="24"/>
        </w:rPr>
        <w:footnoteReference w:id="38"/>
      </w:r>
      <w:r w:rsidR="00B30F0E">
        <w:rPr>
          <w:rFonts w:ascii="Arial" w:hAnsi="Arial" w:cs="Arial"/>
          <w:szCs w:val="24"/>
        </w:rPr>
        <w:t xml:space="preserve"> </w:t>
      </w:r>
      <w:r w:rsidR="001D31FD">
        <w:rPr>
          <w:rFonts w:ascii="Arial" w:hAnsi="Arial" w:cs="Arial"/>
          <w:szCs w:val="24"/>
        </w:rPr>
        <w:t>and t</w:t>
      </w:r>
      <w:r w:rsidR="003C24A8">
        <w:rPr>
          <w:rFonts w:ascii="Arial" w:hAnsi="Arial" w:cs="Arial"/>
          <w:szCs w:val="24"/>
        </w:rPr>
        <w:t xml:space="preserve">he policy framework for </w:t>
      </w:r>
      <w:r w:rsidR="001D31FD">
        <w:rPr>
          <w:rFonts w:ascii="Arial" w:hAnsi="Arial" w:cs="Arial"/>
          <w:szCs w:val="24"/>
        </w:rPr>
        <w:t xml:space="preserve">fare </w:t>
      </w:r>
      <w:r w:rsidR="003C24A8">
        <w:rPr>
          <w:rFonts w:ascii="Arial" w:hAnsi="Arial" w:cs="Arial"/>
          <w:szCs w:val="24"/>
        </w:rPr>
        <w:t>revenue</w:t>
      </w:r>
      <w:r w:rsidR="001D31FD">
        <w:rPr>
          <w:rFonts w:ascii="Arial" w:hAnsi="Arial" w:cs="Arial"/>
          <w:szCs w:val="24"/>
        </w:rPr>
        <w:t>s</w:t>
      </w:r>
      <w:r w:rsidR="003C24A8">
        <w:rPr>
          <w:rFonts w:ascii="Arial" w:hAnsi="Arial" w:cs="Arial"/>
          <w:szCs w:val="24"/>
        </w:rPr>
        <w:t xml:space="preserve"> is established in </w:t>
      </w:r>
      <w:r w:rsidR="00980567" w:rsidRPr="0044147F">
        <w:rPr>
          <w:rFonts w:ascii="Arial" w:hAnsi="Arial" w:cs="Arial"/>
        </w:rPr>
        <w:t xml:space="preserve">Metro’s </w:t>
      </w:r>
      <w:r w:rsidR="00980567">
        <w:rPr>
          <w:rFonts w:ascii="Arial" w:hAnsi="Arial" w:cs="Arial"/>
        </w:rPr>
        <w:t>f</w:t>
      </w:r>
      <w:r w:rsidR="00980567" w:rsidRPr="0044147F">
        <w:rPr>
          <w:rFonts w:ascii="Arial" w:hAnsi="Arial" w:cs="Arial"/>
        </w:rPr>
        <w:t xml:space="preserve">und </w:t>
      </w:r>
      <w:r w:rsidR="00980567">
        <w:rPr>
          <w:rFonts w:ascii="Arial" w:hAnsi="Arial" w:cs="Arial"/>
        </w:rPr>
        <w:t>m</w:t>
      </w:r>
      <w:r w:rsidR="00980567" w:rsidRPr="0044147F">
        <w:rPr>
          <w:rFonts w:ascii="Arial" w:hAnsi="Arial" w:cs="Arial"/>
        </w:rPr>
        <w:t xml:space="preserve">anagement </w:t>
      </w:r>
      <w:r w:rsidR="00980567">
        <w:rPr>
          <w:rFonts w:ascii="Arial" w:hAnsi="Arial" w:cs="Arial"/>
        </w:rPr>
        <w:t>p</w:t>
      </w:r>
      <w:r w:rsidR="00980567" w:rsidRPr="0044147F">
        <w:rPr>
          <w:rFonts w:ascii="Arial" w:hAnsi="Arial" w:cs="Arial"/>
        </w:rPr>
        <w:t>olicies.</w:t>
      </w:r>
      <w:r w:rsidR="00980567">
        <w:rPr>
          <w:rStyle w:val="FootnoteReference"/>
          <w:rFonts w:ascii="Arial" w:hAnsi="Arial" w:cs="Arial"/>
        </w:rPr>
        <w:footnoteReference w:id="39"/>
      </w:r>
      <w:r w:rsidR="00980567" w:rsidRPr="0044147F">
        <w:rPr>
          <w:rFonts w:ascii="Arial" w:hAnsi="Arial" w:cs="Arial"/>
        </w:rPr>
        <w:t xml:space="preserve"> </w:t>
      </w:r>
      <w:r w:rsidR="00A3488B">
        <w:rPr>
          <w:rFonts w:ascii="Arial" w:hAnsi="Arial" w:cs="Arial"/>
        </w:rPr>
        <w:t>Setting a free fare for youth would not be inconsistent with these policy frameworks.</w:t>
      </w:r>
    </w:p>
    <w:p w14:paraId="742D5DB8" w14:textId="149C4550" w:rsidR="00470C3B" w:rsidRDefault="00470C3B" w:rsidP="00CD5B5E">
      <w:pPr>
        <w:jc w:val="both"/>
        <w:rPr>
          <w:rFonts w:ascii="Arial" w:hAnsi="Arial" w:cs="Arial"/>
        </w:rPr>
      </w:pPr>
    </w:p>
    <w:p w14:paraId="51AE8096" w14:textId="4EBC72FC" w:rsidR="00B71DB8" w:rsidRDefault="00B30F0E" w:rsidP="00B71DB8">
      <w:pPr>
        <w:jc w:val="both"/>
        <w:rPr>
          <w:rFonts w:ascii="Arial" w:hAnsi="Arial" w:cs="Arial"/>
          <w:szCs w:val="24"/>
        </w:rPr>
      </w:pPr>
      <w:r w:rsidRPr="00D573EE">
        <w:rPr>
          <w:rFonts w:ascii="Arial" w:hAnsi="Arial" w:cs="Arial"/>
          <w:b/>
          <w:bCs/>
        </w:rPr>
        <w:t>Equity impacts.</w:t>
      </w:r>
      <w:r w:rsidR="00130AB5">
        <w:rPr>
          <w:rFonts w:ascii="Arial" w:hAnsi="Arial" w:cs="Arial"/>
        </w:rPr>
        <w:t xml:space="preserve"> </w:t>
      </w:r>
      <w:r w:rsidR="00D573EE" w:rsidRPr="00395606">
        <w:rPr>
          <w:rFonts w:ascii="Arial" w:hAnsi="Arial" w:cs="Arial"/>
        </w:rPr>
        <w:t>Title VI of the Civil Rights Act of 1964 prohibits discrimination on the basis of race, color, and national origin, including people with limited English proficiency.</w:t>
      </w:r>
      <w:r w:rsidR="00D573EE">
        <w:rPr>
          <w:rFonts w:ascii="Arial" w:hAnsi="Arial" w:cs="Arial"/>
        </w:rPr>
        <w:t xml:space="preserve"> </w:t>
      </w:r>
      <w:r w:rsidR="00D573EE" w:rsidRPr="00395606">
        <w:rPr>
          <w:rFonts w:ascii="Arial" w:hAnsi="Arial" w:cs="Arial"/>
        </w:rPr>
        <w:t xml:space="preserve">The Federal Transit Administration (FTA) requires all transit agencies that receive federal funding to report every three years on how they have complied with Title VI. </w:t>
      </w:r>
      <w:r w:rsidR="00D573EE">
        <w:rPr>
          <w:rFonts w:ascii="Arial" w:hAnsi="Arial" w:cs="Arial"/>
        </w:rPr>
        <w:t>In addition, transit agencies must prepare a Title VI equity analysis for any major service change and for all fare changes.</w:t>
      </w:r>
      <w:r w:rsidR="00D5473E">
        <w:rPr>
          <w:rStyle w:val="FootnoteReference"/>
          <w:rFonts w:ascii="Arial" w:hAnsi="Arial" w:cs="Arial"/>
        </w:rPr>
        <w:footnoteReference w:id="40"/>
      </w:r>
      <w:r w:rsidR="00B71DB8">
        <w:rPr>
          <w:rFonts w:ascii="Arial" w:hAnsi="Arial" w:cs="Arial"/>
        </w:rPr>
        <w:t xml:space="preserve"> </w:t>
      </w:r>
      <w:r w:rsidR="00B71DB8">
        <w:rPr>
          <w:rFonts w:ascii="Arial" w:hAnsi="Arial" w:cs="Arial"/>
          <w:szCs w:val="24"/>
        </w:rPr>
        <w:t>FTA-required Title VI reports on transit service or fare changes must analyze a number of factors, including:</w:t>
      </w:r>
    </w:p>
    <w:p w14:paraId="2E87C905" w14:textId="77777777" w:rsidR="00B71DB8" w:rsidRDefault="00B71DB8" w:rsidP="00B71DB8">
      <w:pPr>
        <w:jc w:val="both"/>
        <w:rPr>
          <w:rFonts w:ascii="Arial" w:hAnsi="Arial" w:cs="Arial"/>
          <w:szCs w:val="24"/>
        </w:rPr>
      </w:pPr>
    </w:p>
    <w:p w14:paraId="2A378615" w14:textId="77777777" w:rsidR="00B71DB8" w:rsidRPr="00BC19D4" w:rsidRDefault="00B71DB8" w:rsidP="00B71DB8">
      <w:pPr>
        <w:pStyle w:val="ListParagraph0"/>
        <w:numPr>
          <w:ilvl w:val="0"/>
          <w:numId w:val="47"/>
        </w:numPr>
        <w:spacing w:line="240" w:lineRule="auto"/>
        <w:jc w:val="both"/>
        <w:rPr>
          <w:rFonts w:ascii="Arial" w:hAnsi="Arial" w:cs="Arial"/>
        </w:rPr>
      </w:pPr>
      <w:r w:rsidRPr="004B2B78">
        <w:rPr>
          <w:rFonts w:ascii="Arial" w:hAnsi="Arial" w:cs="Arial"/>
          <w:b/>
          <w:bCs/>
        </w:rPr>
        <w:t>Adverse effect:</w:t>
      </w:r>
      <w:r>
        <w:rPr>
          <w:rFonts w:ascii="Arial" w:hAnsi="Arial" w:cs="Arial"/>
        </w:rPr>
        <w:t xml:space="preserve"> whether negative effects of the service or fare change are predominantly borne by a population protected by Title VI due to race/ethnicity, income, or national origin, and whether those effects are greater in magnitude than negative effects borne by non-protected populations.  </w:t>
      </w:r>
    </w:p>
    <w:p w14:paraId="2F1F8F20" w14:textId="77777777" w:rsidR="00B71DB8" w:rsidRDefault="00B71DB8" w:rsidP="00B71DB8">
      <w:pPr>
        <w:jc w:val="both"/>
        <w:rPr>
          <w:rFonts w:ascii="Arial" w:hAnsi="Arial" w:cs="Arial"/>
          <w:szCs w:val="24"/>
        </w:rPr>
      </w:pPr>
    </w:p>
    <w:p w14:paraId="637E7CD2" w14:textId="532F8D7D" w:rsidR="00B71DB8" w:rsidRDefault="00B71DB8" w:rsidP="00B71DB8">
      <w:pPr>
        <w:pStyle w:val="ListParagraph0"/>
        <w:numPr>
          <w:ilvl w:val="0"/>
          <w:numId w:val="47"/>
        </w:numPr>
        <w:spacing w:line="240" w:lineRule="auto"/>
        <w:jc w:val="both"/>
        <w:rPr>
          <w:rFonts w:ascii="Arial" w:hAnsi="Arial" w:cs="Arial"/>
        </w:rPr>
      </w:pPr>
      <w:r w:rsidRPr="003757E1">
        <w:rPr>
          <w:rFonts w:ascii="Arial" w:hAnsi="Arial" w:cs="Arial"/>
          <w:b/>
          <w:bCs/>
        </w:rPr>
        <w:t xml:space="preserve">Disparate </w:t>
      </w:r>
      <w:r w:rsidR="002C60F2">
        <w:rPr>
          <w:rFonts w:ascii="Arial" w:hAnsi="Arial" w:cs="Arial"/>
          <w:b/>
          <w:bCs/>
        </w:rPr>
        <w:t>i</w:t>
      </w:r>
      <w:r w:rsidRPr="003757E1">
        <w:rPr>
          <w:rFonts w:ascii="Arial" w:hAnsi="Arial" w:cs="Arial"/>
          <w:b/>
          <w:bCs/>
        </w:rPr>
        <w:t>mpact:</w:t>
      </w:r>
      <w:r>
        <w:rPr>
          <w:rFonts w:ascii="Arial" w:hAnsi="Arial" w:cs="Arial"/>
        </w:rPr>
        <w:t xml:space="preserve"> whether Title VI-protected populations based on race/</w:t>
      </w:r>
      <w:r w:rsidR="00F61630">
        <w:rPr>
          <w:rFonts w:ascii="Arial" w:hAnsi="Arial" w:cs="Arial"/>
        </w:rPr>
        <w:t xml:space="preserve"> </w:t>
      </w:r>
      <w:r>
        <w:rPr>
          <w:rFonts w:ascii="Arial" w:hAnsi="Arial" w:cs="Arial"/>
        </w:rPr>
        <w:t>ethnicity are more impacted by the service or fare changes than non-protected populations.</w:t>
      </w:r>
    </w:p>
    <w:p w14:paraId="06877D3A" w14:textId="77777777" w:rsidR="00B71DB8" w:rsidRDefault="00B71DB8" w:rsidP="00B71DB8">
      <w:pPr>
        <w:pStyle w:val="ListParagraph0"/>
        <w:spacing w:line="240" w:lineRule="auto"/>
        <w:jc w:val="both"/>
        <w:rPr>
          <w:rFonts w:ascii="Arial" w:hAnsi="Arial" w:cs="Arial"/>
        </w:rPr>
      </w:pPr>
    </w:p>
    <w:p w14:paraId="3244DE65" w14:textId="397C3007" w:rsidR="00B71DB8" w:rsidRPr="00187056" w:rsidRDefault="00B71DB8" w:rsidP="00B71DB8">
      <w:pPr>
        <w:pStyle w:val="ListParagraph0"/>
        <w:numPr>
          <w:ilvl w:val="0"/>
          <w:numId w:val="47"/>
        </w:numPr>
        <w:spacing w:line="240" w:lineRule="auto"/>
        <w:jc w:val="both"/>
        <w:rPr>
          <w:rFonts w:ascii="Arial" w:hAnsi="Arial" w:cs="Arial"/>
        </w:rPr>
      </w:pPr>
      <w:r w:rsidRPr="003757E1">
        <w:rPr>
          <w:rFonts w:ascii="Arial" w:hAnsi="Arial" w:cs="Arial"/>
          <w:b/>
          <w:bCs/>
        </w:rPr>
        <w:t xml:space="preserve">Disproportionate </w:t>
      </w:r>
      <w:r w:rsidR="002C60F2">
        <w:rPr>
          <w:rFonts w:ascii="Arial" w:hAnsi="Arial" w:cs="Arial"/>
          <w:b/>
          <w:bCs/>
        </w:rPr>
        <w:t>b</w:t>
      </w:r>
      <w:r w:rsidRPr="003757E1">
        <w:rPr>
          <w:rFonts w:ascii="Arial" w:hAnsi="Arial" w:cs="Arial"/>
          <w:b/>
          <w:bCs/>
        </w:rPr>
        <w:t>urden:</w:t>
      </w:r>
      <w:r>
        <w:rPr>
          <w:rFonts w:ascii="Arial" w:hAnsi="Arial" w:cs="Arial"/>
        </w:rPr>
        <w:t xml:space="preserve"> whether Title VI-protected populations based on household income are more burdened by the service or fare changes than non-protected populations.</w:t>
      </w:r>
    </w:p>
    <w:p w14:paraId="71A4F376" w14:textId="77777777" w:rsidR="00A4243B" w:rsidRDefault="00A4243B" w:rsidP="00CD5B5E">
      <w:pPr>
        <w:jc w:val="both"/>
        <w:rPr>
          <w:rFonts w:ascii="Arial" w:hAnsi="Arial" w:cs="Arial"/>
        </w:rPr>
      </w:pPr>
    </w:p>
    <w:p w14:paraId="17659460" w14:textId="008A38E6" w:rsidR="00F10CB8" w:rsidRDefault="00F10CB8" w:rsidP="00CD5B5E">
      <w:pPr>
        <w:jc w:val="both"/>
        <w:rPr>
          <w:rFonts w:ascii="Arial" w:hAnsi="Arial" w:cs="Arial"/>
        </w:rPr>
      </w:pPr>
      <w:r>
        <w:rPr>
          <w:rFonts w:ascii="Arial" w:hAnsi="Arial" w:cs="Arial"/>
        </w:rPr>
        <w:lastRenderedPageBreak/>
        <w:t xml:space="preserve">The required Title VI equity analysis submitted with </w:t>
      </w:r>
      <w:r w:rsidR="00E27BF8">
        <w:rPr>
          <w:rFonts w:ascii="Arial" w:hAnsi="Arial" w:cs="Arial"/>
        </w:rPr>
        <w:t xml:space="preserve">Proposed Ordinance 2022-0205 </w:t>
      </w:r>
      <w:r>
        <w:rPr>
          <w:rFonts w:ascii="Arial" w:hAnsi="Arial" w:cs="Arial"/>
        </w:rPr>
        <w:t xml:space="preserve">indicates that a </w:t>
      </w:r>
      <w:r w:rsidR="00E30D97">
        <w:rPr>
          <w:rFonts w:ascii="Arial" w:hAnsi="Arial" w:cs="Arial"/>
        </w:rPr>
        <w:t>free</w:t>
      </w:r>
      <w:r>
        <w:rPr>
          <w:rFonts w:ascii="Arial" w:hAnsi="Arial" w:cs="Arial"/>
        </w:rPr>
        <w:t xml:space="preserve"> fare </w:t>
      </w:r>
      <w:r w:rsidR="00E30D97">
        <w:rPr>
          <w:rFonts w:ascii="Arial" w:hAnsi="Arial" w:cs="Arial"/>
        </w:rPr>
        <w:t xml:space="preserve">for youth </w:t>
      </w:r>
      <w:r>
        <w:rPr>
          <w:rFonts w:ascii="Arial" w:hAnsi="Arial" w:cs="Arial"/>
        </w:rPr>
        <w:t>would have a favorable impact on youth riders and would not impose either disproportionate adverse impacts on minority riders or disparate burdens on low-income riders.</w:t>
      </w:r>
    </w:p>
    <w:p w14:paraId="4454082F" w14:textId="77777777" w:rsidR="00F10CB8" w:rsidRDefault="00F10CB8" w:rsidP="00CD5B5E">
      <w:pPr>
        <w:jc w:val="both"/>
        <w:rPr>
          <w:rFonts w:ascii="Arial" w:hAnsi="Arial" w:cs="Arial"/>
        </w:rPr>
      </w:pPr>
    </w:p>
    <w:p w14:paraId="112D9B7D" w14:textId="19707A3F" w:rsidR="00E75776" w:rsidRDefault="00B30F0E" w:rsidP="00CD5B5E">
      <w:pPr>
        <w:jc w:val="both"/>
        <w:rPr>
          <w:rFonts w:ascii="Arial" w:hAnsi="Arial" w:cs="Arial"/>
        </w:rPr>
      </w:pPr>
      <w:r w:rsidRPr="00474C1A">
        <w:rPr>
          <w:rFonts w:ascii="Arial" w:hAnsi="Arial" w:cs="Arial"/>
          <w:b/>
          <w:bCs/>
        </w:rPr>
        <w:t>Fiscal impacts.</w:t>
      </w:r>
      <w:r>
        <w:rPr>
          <w:rFonts w:ascii="Arial" w:hAnsi="Arial" w:cs="Arial"/>
        </w:rPr>
        <w:t xml:space="preserve"> </w:t>
      </w:r>
      <w:r w:rsidR="00474C1A">
        <w:rPr>
          <w:rFonts w:ascii="Arial" w:hAnsi="Arial" w:cs="Arial"/>
        </w:rPr>
        <w:t>The fiscal note</w:t>
      </w:r>
      <w:r w:rsidR="00596497" w:rsidRPr="00F36185">
        <w:rPr>
          <w:rFonts w:ascii="Arial" w:hAnsi="Arial" w:cs="Arial"/>
        </w:rPr>
        <w:t xml:space="preserve">, as updated </w:t>
      </w:r>
      <w:r w:rsidR="00F36185" w:rsidRPr="00F36185">
        <w:rPr>
          <w:rFonts w:ascii="Arial" w:hAnsi="Arial" w:cs="Arial"/>
        </w:rPr>
        <w:t>May 31, 2022 (see Attachment 4 to this staff report)</w:t>
      </w:r>
      <w:r w:rsidR="00596497" w:rsidRPr="00F36185">
        <w:rPr>
          <w:rFonts w:ascii="Arial" w:hAnsi="Arial" w:cs="Arial"/>
        </w:rPr>
        <w:t>,</w:t>
      </w:r>
      <w:r w:rsidR="00474C1A" w:rsidRPr="00F36185">
        <w:rPr>
          <w:rFonts w:ascii="Arial" w:hAnsi="Arial" w:cs="Arial"/>
        </w:rPr>
        <w:t xml:space="preserve"> </w:t>
      </w:r>
      <w:r w:rsidR="00BE1557">
        <w:rPr>
          <w:rFonts w:ascii="Arial" w:hAnsi="Arial" w:cs="Arial"/>
        </w:rPr>
        <w:t>projects</w:t>
      </w:r>
      <w:r w:rsidR="00E376CB">
        <w:rPr>
          <w:rFonts w:ascii="Arial" w:hAnsi="Arial" w:cs="Arial"/>
        </w:rPr>
        <w:t xml:space="preserve"> </w:t>
      </w:r>
      <w:r w:rsidR="00BE1557">
        <w:rPr>
          <w:rFonts w:ascii="Arial" w:hAnsi="Arial" w:cs="Arial"/>
        </w:rPr>
        <w:t xml:space="preserve">a </w:t>
      </w:r>
      <w:r w:rsidR="004E00E7">
        <w:rPr>
          <w:rFonts w:ascii="Arial" w:hAnsi="Arial" w:cs="Arial"/>
        </w:rPr>
        <w:t xml:space="preserve">reduction of $26 million in </w:t>
      </w:r>
      <w:r w:rsidR="00E376CB">
        <w:rPr>
          <w:rFonts w:ascii="Arial" w:hAnsi="Arial" w:cs="Arial"/>
        </w:rPr>
        <w:t xml:space="preserve">fare revenue </w:t>
      </w:r>
      <w:r w:rsidR="004E00E7">
        <w:rPr>
          <w:rFonts w:ascii="Arial" w:hAnsi="Arial" w:cs="Arial"/>
        </w:rPr>
        <w:t xml:space="preserve">from 2022 to 2026 </w:t>
      </w:r>
      <w:r w:rsidR="00E376CB">
        <w:rPr>
          <w:rFonts w:ascii="Arial" w:hAnsi="Arial" w:cs="Arial"/>
        </w:rPr>
        <w:t xml:space="preserve">due to the </w:t>
      </w:r>
      <w:r w:rsidR="0094760F">
        <w:rPr>
          <w:rFonts w:ascii="Arial" w:hAnsi="Arial" w:cs="Arial"/>
        </w:rPr>
        <w:t>free fare for youth</w:t>
      </w:r>
      <w:r w:rsidR="009B6E47">
        <w:rPr>
          <w:rFonts w:ascii="Arial" w:hAnsi="Arial" w:cs="Arial"/>
        </w:rPr>
        <w:t xml:space="preserve"> ($1 million </w:t>
      </w:r>
      <w:r w:rsidR="00F84C71">
        <w:rPr>
          <w:rFonts w:ascii="Arial" w:hAnsi="Arial" w:cs="Arial"/>
        </w:rPr>
        <w:t>for the remainder of</w:t>
      </w:r>
      <w:r w:rsidR="009B6E47">
        <w:rPr>
          <w:rFonts w:ascii="Arial" w:hAnsi="Arial" w:cs="Arial"/>
        </w:rPr>
        <w:t xml:space="preserve"> 2022, $11 million in 2023-2024, and $14 million in 2025-2026)</w:t>
      </w:r>
      <w:r w:rsidR="004E00E7">
        <w:rPr>
          <w:rFonts w:ascii="Arial" w:hAnsi="Arial" w:cs="Arial"/>
        </w:rPr>
        <w:t xml:space="preserve">. Metro staff note that this </w:t>
      </w:r>
      <w:r w:rsidR="00053BE1">
        <w:rPr>
          <w:rFonts w:ascii="Arial" w:hAnsi="Arial" w:cs="Arial"/>
        </w:rPr>
        <w:t>estimate</w:t>
      </w:r>
      <w:r w:rsidR="004E00E7">
        <w:rPr>
          <w:rFonts w:ascii="Arial" w:hAnsi="Arial" w:cs="Arial"/>
        </w:rPr>
        <w:t xml:space="preserve"> </w:t>
      </w:r>
      <w:r w:rsidR="009B6E47">
        <w:rPr>
          <w:rFonts w:ascii="Arial" w:hAnsi="Arial" w:cs="Arial"/>
        </w:rPr>
        <w:t>is</w:t>
      </w:r>
      <w:r w:rsidR="004E00E7">
        <w:rPr>
          <w:rFonts w:ascii="Arial" w:hAnsi="Arial" w:cs="Arial"/>
        </w:rPr>
        <w:t xml:space="preserve"> based on</w:t>
      </w:r>
      <w:r w:rsidR="002524C3">
        <w:rPr>
          <w:rFonts w:ascii="Arial" w:hAnsi="Arial" w:cs="Arial"/>
        </w:rPr>
        <w:t xml:space="preserve"> current ridership projections</w:t>
      </w:r>
      <w:r w:rsidR="00E75776">
        <w:rPr>
          <w:rFonts w:ascii="Arial" w:hAnsi="Arial" w:cs="Arial"/>
        </w:rPr>
        <w:t xml:space="preserve">, as summarized above in Table 3. Metro staff note </w:t>
      </w:r>
      <w:r w:rsidR="00630941">
        <w:rPr>
          <w:rFonts w:ascii="Arial" w:hAnsi="Arial" w:cs="Arial"/>
        </w:rPr>
        <w:t xml:space="preserve">that Metro will be monitoring youth ridership </w:t>
      </w:r>
      <w:r w:rsidR="00053BE1">
        <w:rPr>
          <w:rFonts w:ascii="Arial" w:hAnsi="Arial" w:cs="Arial"/>
        </w:rPr>
        <w:t>to comply</w:t>
      </w:r>
      <w:r w:rsidR="00630941">
        <w:rPr>
          <w:rFonts w:ascii="Arial" w:hAnsi="Arial" w:cs="Arial"/>
        </w:rPr>
        <w:t xml:space="preserve"> with State reporting requirements, as well as </w:t>
      </w:r>
      <w:r w:rsidR="00053BE1">
        <w:rPr>
          <w:rFonts w:ascii="Arial" w:hAnsi="Arial" w:cs="Arial"/>
        </w:rPr>
        <w:t xml:space="preserve">to understand </w:t>
      </w:r>
      <w:r w:rsidR="00630941">
        <w:rPr>
          <w:rFonts w:ascii="Arial" w:hAnsi="Arial" w:cs="Arial"/>
        </w:rPr>
        <w:t xml:space="preserve">the </w:t>
      </w:r>
      <w:r w:rsidR="00A86784">
        <w:rPr>
          <w:rFonts w:ascii="Arial" w:hAnsi="Arial" w:cs="Arial"/>
        </w:rPr>
        <w:t xml:space="preserve">demand for </w:t>
      </w:r>
      <w:r w:rsidR="00630941">
        <w:rPr>
          <w:rFonts w:ascii="Arial" w:hAnsi="Arial" w:cs="Arial"/>
        </w:rPr>
        <w:t>service on specific routes</w:t>
      </w:r>
      <w:r w:rsidR="009D15D0">
        <w:rPr>
          <w:rFonts w:ascii="Arial" w:hAnsi="Arial" w:cs="Arial"/>
        </w:rPr>
        <w:t xml:space="preserve">. Metro </w:t>
      </w:r>
      <w:r w:rsidR="00A86784">
        <w:rPr>
          <w:rFonts w:ascii="Arial" w:hAnsi="Arial" w:cs="Arial"/>
        </w:rPr>
        <w:t>anticipate</w:t>
      </w:r>
      <w:r w:rsidR="009D15D0">
        <w:rPr>
          <w:rFonts w:ascii="Arial" w:hAnsi="Arial" w:cs="Arial"/>
        </w:rPr>
        <w:t>s</w:t>
      </w:r>
      <w:r w:rsidR="00A86784">
        <w:rPr>
          <w:rFonts w:ascii="Arial" w:hAnsi="Arial" w:cs="Arial"/>
        </w:rPr>
        <w:t xml:space="preserve"> providing a</w:t>
      </w:r>
      <w:r w:rsidR="00F52DD2">
        <w:rPr>
          <w:rFonts w:ascii="Arial" w:hAnsi="Arial" w:cs="Arial"/>
        </w:rPr>
        <w:t>n initial set of updated ridership project</w:t>
      </w:r>
      <w:r w:rsidR="00C142D4">
        <w:rPr>
          <w:rFonts w:ascii="Arial" w:hAnsi="Arial" w:cs="Arial"/>
        </w:rPr>
        <w:t>ion</w:t>
      </w:r>
      <w:r w:rsidR="00F52DD2">
        <w:rPr>
          <w:rFonts w:ascii="Arial" w:hAnsi="Arial" w:cs="Arial"/>
        </w:rPr>
        <w:t>s</w:t>
      </w:r>
      <w:r w:rsidR="007D1A2C">
        <w:rPr>
          <w:rFonts w:ascii="Arial" w:hAnsi="Arial" w:cs="Arial"/>
        </w:rPr>
        <w:t xml:space="preserve"> in the proposed </w:t>
      </w:r>
      <w:r w:rsidR="00F52DD2">
        <w:rPr>
          <w:rFonts w:ascii="Arial" w:hAnsi="Arial" w:cs="Arial"/>
        </w:rPr>
        <w:t>2023-2024 budget</w:t>
      </w:r>
      <w:r w:rsidR="007D1A2C">
        <w:rPr>
          <w:rFonts w:ascii="Arial" w:hAnsi="Arial" w:cs="Arial"/>
        </w:rPr>
        <w:t>.</w:t>
      </w:r>
    </w:p>
    <w:p w14:paraId="68559CC5" w14:textId="376C1C1E" w:rsidR="007D1A2C" w:rsidRDefault="007D1A2C" w:rsidP="00CD5B5E">
      <w:pPr>
        <w:jc w:val="both"/>
        <w:rPr>
          <w:rFonts w:ascii="Arial" w:hAnsi="Arial" w:cs="Arial"/>
        </w:rPr>
      </w:pPr>
    </w:p>
    <w:p w14:paraId="497F699D" w14:textId="0E6621FC" w:rsidR="007D1A2C" w:rsidRDefault="007D1A2C" w:rsidP="00CD5B5E">
      <w:pPr>
        <w:jc w:val="both"/>
        <w:rPr>
          <w:rFonts w:ascii="Arial" w:hAnsi="Arial" w:cs="Arial"/>
        </w:rPr>
      </w:pPr>
      <w:r>
        <w:rPr>
          <w:rFonts w:ascii="Arial" w:hAnsi="Arial" w:cs="Arial"/>
        </w:rPr>
        <w:t xml:space="preserve">The fiscal note does not include any estimated expenditures. Metro staff note that </w:t>
      </w:r>
      <w:r w:rsidR="00BD1DF0">
        <w:rPr>
          <w:rFonts w:ascii="Arial" w:hAnsi="Arial" w:cs="Arial"/>
        </w:rPr>
        <w:t xml:space="preserve">the proposed 2023-2024 budget will include </w:t>
      </w:r>
      <w:r w:rsidR="000778DC">
        <w:rPr>
          <w:rFonts w:ascii="Arial" w:hAnsi="Arial" w:cs="Arial"/>
        </w:rPr>
        <w:t>proposals, if needed,</w:t>
      </w:r>
      <w:r w:rsidR="00BD1DF0">
        <w:rPr>
          <w:rFonts w:ascii="Arial" w:hAnsi="Arial" w:cs="Arial"/>
        </w:rPr>
        <w:t xml:space="preserve"> for coordination support for free youth fares. </w:t>
      </w:r>
    </w:p>
    <w:p w14:paraId="7F327C7C" w14:textId="1A727681" w:rsidR="000778DC" w:rsidRDefault="000778DC" w:rsidP="00CD5B5E">
      <w:pPr>
        <w:jc w:val="both"/>
        <w:rPr>
          <w:rFonts w:ascii="Arial" w:hAnsi="Arial" w:cs="Arial"/>
        </w:rPr>
      </w:pPr>
    </w:p>
    <w:p w14:paraId="64D1C8BB" w14:textId="322EFE9E" w:rsidR="00A14F65" w:rsidRDefault="00D524D7" w:rsidP="00A14F65">
      <w:pPr>
        <w:jc w:val="both"/>
        <w:rPr>
          <w:rFonts w:ascii="Arial" w:hAnsi="Arial" w:cs="Arial"/>
        </w:rPr>
      </w:pPr>
      <w:r>
        <w:rPr>
          <w:rFonts w:ascii="Arial" w:hAnsi="Arial" w:cs="Arial"/>
        </w:rPr>
        <w:t xml:space="preserve">The Move Ahead Washington program establishes transit support grants </w:t>
      </w:r>
      <w:r w:rsidR="00AB0771">
        <w:rPr>
          <w:rFonts w:ascii="Arial" w:hAnsi="Arial" w:cs="Arial"/>
        </w:rPr>
        <w:t>to support transit agencies’ operating and capital expenses</w:t>
      </w:r>
      <w:r w:rsidR="00A14F65">
        <w:rPr>
          <w:rFonts w:ascii="Arial" w:hAnsi="Arial" w:cs="Arial"/>
        </w:rPr>
        <w:t xml:space="preserve">, with the requirement that </w:t>
      </w:r>
      <w:r w:rsidR="00A14F65">
        <w:rPr>
          <w:rFonts w:ascii="Arial" w:hAnsi="Arial" w:cs="Arial"/>
          <w:iCs/>
        </w:rPr>
        <w:t xml:space="preserve">a transit agency is only eligible to compete for </w:t>
      </w:r>
      <w:r w:rsidR="00AF4D51">
        <w:rPr>
          <w:rFonts w:ascii="Arial" w:hAnsi="Arial" w:cs="Arial"/>
          <w:iCs/>
        </w:rPr>
        <w:t xml:space="preserve">a </w:t>
      </w:r>
      <w:r w:rsidR="00A14F65">
        <w:rPr>
          <w:rFonts w:ascii="Arial" w:hAnsi="Arial" w:cs="Arial"/>
          <w:iCs/>
        </w:rPr>
        <w:t xml:space="preserve">transit support grant, beginning with the 2023-2025 biennium, if it implements a fare-free policy for youth 18 years and under for all modes provided by the agency </w:t>
      </w:r>
      <w:r w:rsidR="00A14F65" w:rsidRPr="00320223">
        <w:rPr>
          <w:rFonts w:ascii="Arial" w:hAnsi="Arial" w:cs="Arial"/>
          <w:iCs/>
        </w:rPr>
        <w:t>and submit</w:t>
      </w:r>
      <w:r w:rsidR="00A14F65">
        <w:rPr>
          <w:rFonts w:ascii="Arial" w:hAnsi="Arial" w:cs="Arial"/>
          <w:iCs/>
        </w:rPr>
        <w:t>s</w:t>
      </w:r>
      <w:r w:rsidR="00A14F65" w:rsidRPr="00320223">
        <w:rPr>
          <w:rFonts w:ascii="Arial" w:hAnsi="Arial" w:cs="Arial"/>
          <w:iCs/>
        </w:rPr>
        <w:t xml:space="preserve"> documentation of this zero-fare policy by </w:t>
      </w:r>
      <w:r w:rsidR="00A14F65">
        <w:rPr>
          <w:rFonts w:ascii="Arial" w:hAnsi="Arial" w:cs="Arial"/>
          <w:iCs/>
        </w:rPr>
        <w:t>October 1, 2022.</w:t>
      </w:r>
      <w:r w:rsidR="00FB6778">
        <w:rPr>
          <w:rFonts w:ascii="Arial" w:hAnsi="Arial" w:cs="Arial"/>
          <w:iCs/>
        </w:rPr>
        <w:t xml:space="preserve"> Estimates from the Washington State Transit Association indicate that Metro could receive $31.7 million each year during the 2023-2025 biennium in annual formula allocations through the transit support grant program.</w:t>
      </w:r>
      <w:r w:rsidR="006C5848">
        <w:rPr>
          <w:rFonts w:ascii="Arial" w:hAnsi="Arial" w:cs="Arial"/>
          <w:iCs/>
        </w:rPr>
        <w:t xml:space="preserve"> The fiscal note does not include an estimate for transit support grant funding.</w:t>
      </w:r>
    </w:p>
    <w:p w14:paraId="7078991D" w14:textId="77777777" w:rsidR="00E75776" w:rsidRDefault="00E75776" w:rsidP="00CD5B5E">
      <w:pPr>
        <w:jc w:val="both"/>
        <w:rPr>
          <w:rFonts w:ascii="Arial" w:hAnsi="Arial" w:cs="Arial"/>
        </w:rPr>
      </w:pPr>
    </w:p>
    <w:p w14:paraId="76484172" w14:textId="5B322C12" w:rsidR="00B30F0E" w:rsidRDefault="00ED527C" w:rsidP="00CD5B5E">
      <w:pPr>
        <w:jc w:val="both"/>
        <w:rPr>
          <w:rFonts w:ascii="Arial" w:hAnsi="Arial" w:cs="Arial"/>
        </w:rPr>
      </w:pPr>
      <w:r w:rsidRPr="00ED527C">
        <w:rPr>
          <w:rFonts w:ascii="Arial" w:hAnsi="Arial" w:cs="Arial"/>
          <w:b/>
          <w:bCs/>
        </w:rPr>
        <w:t>Implementation.</w:t>
      </w:r>
      <w:r>
        <w:rPr>
          <w:rFonts w:ascii="Arial" w:hAnsi="Arial" w:cs="Arial"/>
        </w:rPr>
        <w:t xml:space="preserve"> </w:t>
      </w:r>
      <w:r w:rsidR="00E304A1">
        <w:rPr>
          <w:rFonts w:ascii="Arial" w:hAnsi="Arial" w:cs="Arial"/>
        </w:rPr>
        <w:t>As noted above, M</w:t>
      </w:r>
      <w:r>
        <w:rPr>
          <w:rFonts w:ascii="Arial" w:hAnsi="Arial" w:cs="Arial"/>
        </w:rPr>
        <w:t xml:space="preserve">etro staff </w:t>
      </w:r>
      <w:r w:rsidR="000D164C">
        <w:rPr>
          <w:rFonts w:ascii="Arial" w:hAnsi="Arial" w:cs="Arial"/>
        </w:rPr>
        <w:t xml:space="preserve">currently has agreements in place </w:t>
      </w:r>
      <w:r w:rsidR="00F91DE6">
        <w:rPr>
          <w:rFonts w:ascii="Arial" w:hAnsi="Arial" w:cs="Arial"/>
        </w:rPr>
        <w:t xml:space="preserve">to provide ORCA </w:t>
      </w:r>
      <w:r w:rsidR="0076436B">
        <w:rPr>
          <w:rFonts w:ascii="Arial" w:hAnsi="Arial" w:cs="Arial"/>
        </w:rPr>
        <w:t xml:space="preserve">youth </w:t>
      </w:r>
      <w:r w:rsidR="00F91DE6">
        <w:rPr>
          <w:rFonts w:ascii="Arial" w:hAnsi="Arial" w:cs="Arial"/>
        </w:rPr>
        <w:t xml:space="preserve">cards to </w:t>
      </w:r>
      <w:r w:rsidR="000D164C">
        <w:rPr>
          <w:rFonts w:ascii="Arial" w:hAnsi="Arial" w:cs="Arial"/>
        </w:rPr>
        <w:t xml:space="preserve">five school districts and two local private schools (Bellevue, Highline, Lake Washington, Renton, and Seattle school districts and Lakeside School and The Northwest School). </w:t>
      </w:r>
      <w:r w:rsidR="00603EA7">
        <w:rPr>
          <w:rFonts w:ascii="Arial" w:hAnsi="Arial" w:cs="Arial"/>
        </w:rPr>
        <w:t>Beginning with the 2022-2023 school year, if Proposed Ordinance 2022-0205 is adopted</w:t>
      </w:r>
      <w:r w:rsidR="00FF1655">
        <w:rPr>
          <w:rFonts w:ascii="Arial" w:hAnsi="Arial" w:cs="Arial"/>
        </w:rPr>
        <w:t xml:space="preserve"> (and amended to set a start date of September 1, 2022), there would be no charge for school districts to acquire and distribute ORCA youth cards.</w:t>
      </w:r>
    </w:p>
    <w:p w14:paraId="2ED18A1A" w14:textId="37ABDFF0" w:rsidR="00FF1655" w:rsidRDefault="00FF1655" w:rsidP="00CD5B5E">
      <w:pPr>
        <w:jc w:val="both"/>
        <w:rPr>
          <w:rFonts w:ascii="Arial" w:hAnsi="Arial" w:cs="Arial"/>
        </w:rPr>
      </w:pPr>
    </w:p>
    <w:p w14:paraId="57BAC185" w14:textId="42AA02EA" w:rsidR="00FF1655" w:rsidRDefault="00E6372A" w:rsidP="00CD5B5E">
      <w:pPr>
        <w:jc w:val="both"/>
        <w:rPr>
          <w:rFonts w:ascii="Arial" w:hAnsi="Arial" w:cs="Arial"/>
        </w:rPr>
      </w:pPr>
      <w:r>
        <w:rPr>
          <w:rFonts w:ascii="Arial" w:hAnsi="Arial" w:cs="Arial"/>
        </w:rPr>
        <w:t>Metro staff have noted that y</w:t>
      </w:r>
      <w:r w:rsidRPr="00E6372A">
        <w:rPr>
          <w:rFonts w:ascii="Arial" w:hAnsi="Arial" w:cs="Arial"/>
        </w:rPr>
        <w:t>outh will continue to use ORCA fare media when boarding transit to help Metro track ridership trends and to minimize fare disputes between youth customers and operators. However, consistent with Metro’s current approach, no young person will be turned away if they do not have an ORCA card.</w:t>
      </w:r>
      <w:r>
        <w:rPr>
          <w:rFonts w:ascii="Arial" w:hAnsi="Arial" w:cs="Arial"/>
        </w:rPr>
        <w:t xml:space="preserve"> Because not all youth will have a</w:t>
      </w:r>
      <w:r w:rsidR="00722B7D">
        <w:rPr>
          <w:rFonts w:ascii="Arial" w:hAnsi="Arial" w:cs="Arial"/>
        </w:rPr>
        <w:t xml:space="preserve">n ORCA youth card when the new free fare policy takes effect, Metro staff note that they are working with school districts both to coordinate bulk ORCA card distribution and </w:t>
      </w:r>
      <w:r w:rsidR="003C5EA3">
        <w:rPr>
          <w:rFonts w:ascii="Arial" w:hAnsi="Arial" w:cs="Arial"/>
        </w:rPr>
        <w:t>to explore options, such as using student IDs as an interim measure</w:t>
      </w:r>
      <w:r w:rsidR="004D5BDD">
        <w:rPr>
          <w:rFonts w:ascii="Arial" w:hAnsi="Arial" w:cs="Arial"/>
        </w:rPr>
        <w:t xml:space="preserve">. Metro staff note that the ORCA system will eventually allow for mobile apps and other types </w:t>
      </w:r>
      <w:r w:rsidR="00F43858">
        <w:rPr>
          <w:rFonts w:ascii="Arial" w:hAnsi="Arial" w:cs="Arial"/>
        </w:rPr>
        <w:t>of fare media (such as wristbands or stickers that could be affixed to a student ID).</w:t>
      </w:r>
    </w:p>
    <w:p w14:paraId="28686CC4" w14:textId="492166F5" w:rsidR="00B30F0E" w:rsidRDefault="00B30F0E" w:rsidP="00CD5B5E">
      <w:pPr>
        <w:jc w:val="both"/>
        <w:rPr>
          <w:rFonts w:ascii="Arial" w:hAnsi="Arial" w:cs="Arial"/>
        </w:rPr>
      </w:pPr>
    </w:p>
    <w:p w14:paraId="5E8664EF" w14:textId="4CEE9B02" w:rsidR="001620B1" w:rsidRPr="009028D8" w:rsidRDefault="001620B1" w:rsidP="001620B1">
      <w:pPr>
        <w:jc w:val="both"/>
        <w:rPr>
          <w:rFonts w:ascii="Arial" w:hAnsi="Arial" w:cs="Arial"/>
          <w:iCs/>
        </w:rPr>
      </w:pPr>
      <w:r w:rsidRPr="009028D8">
        <w:rPr>
          <w:rFonts w:ascii="Arial" w:hAnsi="Arial" w:cs="Arial"/>
          <w:b/>
          <w:bCs/>
        </w:rPr>
        <w:t xml:space="preserve">Next Steps. </w:t>
      </w:r>
      <w:r w:rsidRPr="009028D8">
        <w:rPr>
          <w:rFonts w:ascii="Arial" w:hAnsi="Arial" w:cs="Arial"/>
        </w:rPr>
        <w:t>P</w:t>
      </w:r>
      <w:r w:rsidRPr="009028D8">
        <w:rPr>
          <w:rFonts w:ascii="Arial" w:hAnsi="Arial" w:cs="Arial"/>
          <w:iCs/>
        </w:rPr>
        <w:t xml:space="preserve">roposed Ordinance </w:t>
      </w:r>
      <w:r w:rsidR="00AC4C96" w:rsidRPr="009028D8">
        <w:rPr>
          <w:rFonts w:ascii="Arial" w:hAnsi="Arial" w:cs="Arial"/>
          <w:iCs/>
        </w:rPr>
        <w:t>2022-0205</w:t>
      </w:r>
      <w:r w:rsidRPr="009028D8">
        <w:rPr>
          <w:rFonts w:ascii="Arial" w:hAnsi="Arial" w:cs="Arial"/>
          <w:iCs/>
        </w:rPr>
        <w:t xml:space="preserve"> was given a dual referral to the Regional Transit Committee (RTC) and the Transportation, Economy, and Environment (TrEE) </w:t>
      </w:r>
      <w:r w:rsidRPr="009028D8">
        <w:rPr>
          <w:rFonts w:ascii="Arial" w:hAnsi="Arial" w:cs="Arial"/>
          <w:iCs/>
        </w:rPr>
        <w:lastRenderedPageBreak/>
        <w:t xml:space="preserve">Committee. This is a non-mandatory referral to the RTC under KCC 1.24.065.I as an issue that is not a countywide policy or plan but would benefit from interjurisdictional discussion. </w:t>
      </w:r>
    </w:p>
    <w:p w14:paraId="42F7F3F2" w14:textId="77777777" w:rsidR="001620B1" w:rsidRPr="009028D8" w:rsidRDefault="001620B1" w:rsidP="001620B1">
      <w:pPr>
        <w:jc w:val="both"/>
        <w:rPr>
          <w:rFonts w:ascii="Arial" w:hAnsi="Arial" w:cs="Arial"/>
          <w:iCs/>
        </w:rPr>
      </w:pPr>
    </w:p>
    <w:p w14:paraId="0B0A37FE" w14:textId="0B29A3E6" w:rsidR="001620B1" w:rsidRPr="009028D8" w:rsidRDefault="001620B1" w:rsidP="001620B1">
      <w:pPr>
        <w:jc w:val="both"/>
        <w:rPr>
          <w:rFonts w:ascii="Arial" w:hAnsi="Arial" w:cs="Arial"/>
          <w:iCs/>
        </w:rPr>
      </w:pPr>
      <w:r w:rsidRPr="009028D8">
        <w:rPr>
          <w:rFonts w:ascii="Arial" w:hAnsi="Arial" w:cs="Arial"/>
          <w:iCs/>
        </w:rPr>
        <w:t xml:space="preserve">This type of regional committee analysis and comment is not subject to the mandatory procedural requirements of Section 270.30 of the King County Charter, and the County Council may need to act on such issues before comment from the regional committee. The legislation is scheduled to be heard at </w:t>
      </w:r>
      <w:r w:rsidR="00133408">
        <w:rPr>
          <w:rFonts w:ascii="Arial" w:hAnsi="Arial" w:cs="Arial"/>
          <w:iCs/>
        </w:rPr>
        <w:t xml:space="preserve">RTC on June 15, 2022, and at </w:t>
      </w:r>
      <w:r w:rsidRPr="009028D8">
        <w:rPr>
          <w:rFonts w:ascii="Arial" w:hAnsi="Arial" w:cs="Arial"/>
          <w:iCs/>
        </w:rPr>
        <w:t xml:space="preserve">the TrEE Committee on </w:t>
      </w:r>
      <w:r w:rsidR="00126548" w:rsidRPr="009028D8">
        <w:rPr>
          <w:rFonts w:ascii="Arial" w:hAnsi="Arial" w:cs="Arial"/>
          <w:iCs/>
        </w:rPr>
        <w:t>July 19</w:t>
      </w:r>
      <w:r w:rsidRPr="009028D8">
        <w:rPr>
          <w:rFonts w:ascii="Arial" w:hAnsi="Arial" w:cs="Arial"/>
          <w:iCs/>
        </w:rPr>
        <w:t>, 2022</w:t>
      </w:r>
      <w:r w:rsidR="00464E2B" w:rsidRPr="009028D8">
        <w:rPr>
          <w:rFonts w:ascii="Arial" w:hAnsi="Arial" w:cs="Arial"/>
          <w:iCs/>
        </w:rPr>
        <w:t xml:space="preserve">, and, if approved, would move to the full Council. </w:t>
      </w:r>
    </w:p>
    <w:p w14:paraId="4C3B3739" w14:textId="16C27115" w:rsidR="00464E2B" w:rsidRPr="009028D8" w:rsidRDefault="00464E2B" w:rsidP="001620B1">
      <w:pPr>
        <w:jc w:val="both"/>
        <w:rPr>
          <w:rFonts w:ascii="Arial" w:hAnsi="Arial" w:cs="Arial"/>
          <w:iCs/>
        </w:rPr>
      </w:pPr>
    </w:p>
    <w:p w14:paraId="3C78F145" w14:textId="7CAE7C99" w:rsidR="00464E2B" w:rsidRPr="00090466" w:rsidRDefault="00464E2B" w:rsidP="001620B1">
      <w:pPr>
        <w:jc w:val="both"/>
        <w:rPr>
          <w:rFonts w:ascii="Arial" w:hAnsi="Arial" w:cs="Arial"/>
          <w:iCs/>
        </w:rPr>
      </w:pPr>
      <w:r w:rsidRPr="009028D8">
        <w:rPr>
          <w:rFonts w:ascii="Arial" w:hAnsi="Arial" w:cs="Arial"/>
          <w:iCs/>
        </w:rPr>
        <w:t>Under the terms of the Move Ahead Washington p</w:t>
      </w:r>
      <w:r w:rsidR="00606480">
        <w:rPr>
          <w:rFonts w:ascii="Arial" w:hAnsi="Arial" w:cs="Arial"/>
          <w:iCs/>
        </w:rPr>
        <w:t>rogram</w:t>
      </w:r>
      <w:r w:rsidRPr="009028D8">
        <w:rPr>
          <w:rFonts w:ascii="Arial" w:hAnsi="Arial" w:cs="Arial"/>
          <w:iCs/>
        </w:rPr>
        <w:t xml:space="preserve"> and the adopted State budget, the fare change must be in effect by October 1, 2022.</w:t>
      </w:r>
    </w:p>
    <w:p w14:paraId="3099CFF3" w14:textId="3AA93886" w:rsidR="001620B1" w:rsidRDefault="001620B1" w:rsidP="007A63E9">
      <w:pPr>
        <w:jc w:val="both"/>
        <w:rPr>
          <w:rFonts w:ascii="Arial" w:hAnsi="Arial" w:cs="Arial"/>
        </w:rPr>
      </w:pPr>
    </w:p>
    <w:p w14:paraId="08EA3B48" w14:textId="5C84D692" w:rsidR="00B221CA" w:rsidRPr="00B221CA" w:rsidRDefault="00B221CA" w:rsidP="007A63E9">
      <w:pPr>
        <w:jc w:val="both"/>
        <w:rPr>
          <w:rFonts w:ascii="Arial" w:hAnsi="Arial" w:cs="Arial"/>
          <w:b/>
          <w:bCs/>
          <w:u w:val="single"/>
        </w:rPr>
      </w:pPr>
      <w:r w:rsidRPr="00B221CA">
        <w:rPr>
          <w:rFonts w:ascii="Arial" w:hAnsi="Arial" w:cs="Arial"/>
          <w:b/>
          <w:bCs/>
          <w:u w:val="single"/>
        </w:rPr>
        <w:t>AMENDMENT</w:t>
      </w:r>
    </w:p>
    <w:p w14:paraId="6F28816B" w14:textId="7FF9D2AA" w:rsidR="00B221CA" w:rsidRDefault="00B221CA" w:rsidP="007A63E9">
      <w:pPr>
        <w:jc w:val="both"/>
        <w:rPr>
          <w:rFonts w:ascii="Arial" w:hAnsi="Arial" w:cs="Arial"/>
        </w:rPr>
      </w:pPr>
    </w:p>
    <w:p w14:paraId="59398BD2" w14:textId="56F92F1D" w:rsidR="00620532" w:rsidRDefault="00AD633A" w:rsidP="007A63E9">
      <w:pPr>
        <w:jc w:val="both"/>
        <w:rPr>
          <w:rFonts w:ascii="Arial" w:hAnsi="Arial" w:cs="Arial"/>
        </w:rPr>
      </w:pPr>
      <w:r w:rsidRPr="00AD633A">
        <w:rPr>
          <w:rFonts w:ascii="Arial" w:hAnsi="Arial" w:cs="Arial"/>
        </w:rPr>
        <w:t xml:space="preserve">The proposed ordinance, as transmitted, would take effect on October 1, 2022, which is the date required by the Move Ahead </w:t>
      </w:r>
      <w:r w:rsidR="00802699">
        <w:rPr>
          <w:rFonts w:ascii="Arial" w:hAnsi="Arial" w:cs="Arial"/>
        </w:rPr>
        <w:t>Washington</w:t>
      </w:r>
      <w:r w:rsidRPr="00AD633A">
        <w:rPr>
          <w:rFonts w:ascii="Arial" w:hAnsi="Arial" w:cs="Arial"/>
        </w:rPr>
        <w:t xml:space="preserve"> program</w:t>
      </w:r>
      <w:r w:rsidR="00E32913">
        <w:rPr>
          <w:rFonts w:ascii="Arial" w:hAnsi="Arial" w:cs="Arial"/>
        </w:rPr>
        <w:t xml:space="preserve"> (line 161)</w:t>
      </w:r>
      <w:r w:rsidRPr="00AD633A">
        <w:rPr>
          <w:rFonts w:ascii="Arial" w:hAnsi="Arial" w:cs="Arial"/>
        </w:rPr>
        <w:t xml:space="preserve">. However, during the development of the ordinance, Metro determined that it would be best to have the </w:t>
      </w:r>
      <w:r w:rsidR="00C44D0F">
        <w:rPr>
          <w:rFonts w:ascii="Arial" w:hAnsi="Arial" w:cs="Arial"/>
        </w:rPr>
        <w:t>free</w:t>
      </w:r>
      <w:r w:rsidR="00620532">
        <w:rPr>
          <w:rFonts w:ascii="Arial" w:hAnsi="Arial" w:cs="Arial"/>
        </w:rPr>
        <w:t xml:space="preserve"> </w:t>
      </w:r>
      <w:r w:rsidRPr="00AD633A">
        <w:rPr>
          <w:rFonts w:ascii="Arial" w:hAnsi="Arial" w:cs="Arial"/>
        </w:rPr>
        <w:t xml:space="preserve">youth fare take effect in September to facilitate the disbursement of student passes and coordination with local school districts. The transmitted ordinance includes a finding stating this </w:t>
      </w:r>
      <w:r w:rsidR="00620532">
        <w:rPr>
          <w:rFonts w:ascii="Arial" w:hAnsi="Arial" w:cs="Arial"/>
        </w:rPr>
        <w:t xml:space="preserve">intention to coordinate beginning at the start of the 2022-2023 school year </w:t>
      </w:r>
      <w:r w:rsidRPr="00AD633A">
        <w:rPr>
          <w:rFonts w:ascii="Arial" w:hAnsi="Arial" w:cs="Arial"/>
        </w:rPr>
        <w:t xml:space="preserve">(lines 39-42). </w:t>
      </w:r>
    </w:p>
    <w:p w14:paraId="4E1EC569" w14:textId="77777777" w:rsidR="00620532" w:rsidRDefault="00620532" w:rsidP="007A63E9">
      <w:pPr>
        <w:jc w:val="both"/>
        <w:rPr>
          <w:rFonts w:ascii="Arial" w:hAnsi="Arial" w:cs="Arial"/>
        </w:rPr>
      </w:pPr>
    </w:p>
    <w:p w14:paraId="64CF10B3" w14:textId="27C055AC" w:rsidR="00B221CA" w:rsidRDefault="00643590" w:rsidP="007A63E9">
      <w:pPr>
        <w:jc w:val="both"/>
        <w:rPr>
          <w:rFonts w:ascii="Arial" w:hAnsi="Arial" w:cs="Arial"/>
        </w:rPr>
      </w:pPr>
      <w:r>
        <w:rPr>
          <w:rFonts w:ascii="Arial" w:hAnsi="Arial" w:cs="Arial"/>
        </w:rPr>
        <w:t>T</w:t>
      </w:r>
      <w:r w:rsidR="00AD633A" w:rsidRPr="00AD633A">
        <w:rPr>
          <w:rFonts w:ascii="Arial" w:hAnsi="Arial" w:cs="Arial"/>
        </w:rPr>
        <w:t>he effective date was inadvertently left as October 1</w:t>
      </w:r>
      <w:r w:rsidR="00120E78">
        <w:rPr>
          <w:rFonts w:ascii="Arial" w:hAnsi="Arial" w:cs="Arial"/>
        </w:rPr>
        <w:t xml:space="preserve"> in the transmitted legislation</w:t>
      </w:r>
      <w:r w:rsidR="00AD633A" w:rsidRPr="00AD633A">
        <w:rPr>
          <w:rFonts w:ascii="Arial" w:hAnsi="Arial" w:cs="Arial"/>
        </w:rPr>
        <w:t xml:space="preserve">, instead of September 1. The amendment would </w:t>
      </w:r>
      <w:r w:rsidR="00B70F85">
        <w:rPr>
          <w:rFonts w:ascii="Arial" w:hAnsi="Arial" w:cs="Arial"/>
        </w:rPr>
        <w:t>change</w:t>
      </w:r>
      <w:r w:rsidR="00AD633A" w:rsidRPr="00AD633A">
        <w:rPr>
          <w:rFonts w:ascii="Arial" w:hAnsi="Arial" w:cs="Arial"/>
        </w:rPr>
        <w:t xml:space="preserve"> the effective date to September 1, 2022, to meet Metro’s goal of providing free youth fare beginning at the start of the school year.</w:t>
      </w:r>
      <w:r w:rsidR="00302AA7">
        <w:rPr>
          <w:rFonts w:ascii="Arial" w:hAnsi="Arial" w:cs="Arial"/>
        </w:rPr>
        <w:t xml:space="preserve"> Moving the effective date forward would not affect Metro’s compliance with the State requirement</w:t>
      </w:r>
      <w:r w:rsidR="00832A5A">
        <w:rPr>
          <w:rFonts w:ascii="Arial" w:hAnsi="Arial" w:cs="Arial"/>
        </w:rPr>
        <w:t xml:space="preserve">, as the </w:t>
      </w:r>
      <w:r w:rsidR="00EB3CEF">
        <w:rPr>
          <w:rFonts w:ascii="Arial" w:hAnsi="Arial" w:cs="Arial"/>
        </w:rPr>
        <w:t>free</w:t>
      </w:r>
      <w:r w:rsidR="00832A5A">
        <w:rPr>
          <w:rFonts w:ascii="Arial" w:hAnsi="Arial" w:cs="Arial"/>
        </w:rPr>
        <w:t xml:space="preserve"> youth fare would be in effect by October 1.</w:t>
      </w:r>
    </w:p>
    <w:p w14:paraId="69C4C666" w14:textId="77777777" w:rsidR="00643590" w:rsidRDefault="00643590" w:rsidP="00B43278">
      <w:pPr>
        <w:pStyle w:val="BodyText"/>
        <w:jc w:val="both"/>
        <w:rPr>
          <w:rFonts w:ascii="Arial" w:hAnsi="Arial" w:cs="Arial"/>
          <w:b/>
          <w:bCs/>
          <w:i w:val="0"/>
          <w:iCs/>
          <w:szCs w:val="24"/>
          <w:u w:val="single"/>
        </w:rPr>
      </w:pPr>
    </w:p>
    <w:p w14:paraId="52741FF9" w14:textId="1A6D2F85" w:rsidR="006B5E2C" w:rsidRPr="006B5E2C" w:rsidRDefault="006B5E2C" w:rsidP="00B43278">
      <w:pPr>
        <w:pStyle w:val="BodyText"/>
        <w:jc w:val="both"/>
        <w:rPr>
          <w:rFonts w:ascii="Arial" w:hAnsi="Arial" w:cs="Arial"/>
          <w:b/>
          <w:bCs/>
          <w:i w:val="0"/>
          <w:iCs/>
          <w:szCs w:val="24"/>
          <w:u w:val="single"/>
        </w:rPr>
      </w:pPr>
      <w:r w:rsidRPr="006B5E2C">
        <w:rPr>
          <w:rFonts w:ascii="Arial" w:hAnsi="Arial" w:cs="Arial"/>
          <w:b/>
          <w:bCs/>
          <w:i w:val="0"/>
          <w:iCs/>
          <w:szCs w:val="24"/>
          <w:u w:val="single"/>
        </w:rPr>
        <w:t>INVITED</w:t>
      </w:r>
    </w:p>
    <w:p w14:paraId="1B0AE856" w14:textId="0C7FDA3A" w:rsidR="006B5E2C" w:rsidRDefault="006B5E2C" w:rsidP="00B43278">
      <w:pPr>
        <w:pStyle w:val="BodyText"/>
        <w:jc w:val="both"/>
        <w:rPr>
          <w:rFonts w:ascii="Arial" w:hAnsi="Arial" w:cs="Arial"/>
          <w:i w:val="0"/>
          <w:iCs/>
          <w:szCs w:val="24"/>
        </w:rPr>
      </w:pPr>
    </w:p>
    <w:p w14:paraId="1E02E28C" w14:textId="77777777" w:rsidR="00D30CA5" w:rsidRPr="002260FD" w:rsidRDefault="00D30CA5" w:rsidP="00D30CA5">
      <w:pPr>
        <w:pStyle w:val="ListParagraph0"/>
        <w:numPr>
          <w:ilvl w:val="0"/>
          <w:numId w:val="41"/>
        </w:numPr>
        <w:jc w:val="both"/>
        <w:rPr>
          <w:rFonts w:ascii="Arial" w:hAnsi="Arial" w:cs="Arial"/>
          <w:snapToGrid w:val="0"/>
        </w:rPr>
      </w:pPr>
      <w:r>
        <w:rPr>
          <w:rFonts w:ascii="Arial" w:hAnsi="Arial" w:cs="Arial"/>
          <w:snapToGrid w:val="0"/>
        </w:rPr>
        <w:t>Chris O’Claire, Director, Mobility Division, Metro Transit Department</w:t>
      </w:r>
    </w:p>
    <w:p w14:paraId="39B0B63E" w14:textId="7D5D3CB1" w:rsidR="0069284B" w:rsidRPr="00453F81" w:rsidRDefault="000C7C68" w:rsidP="0069284B">
      <w:pPr>
        <w:pStyle w:val="BodyText"/>
        <w:numPr>
          <w:ilvl w:val="0"/>
          <w:numId w:val="41"/>
        </w:numPr>
        <w:jc w:val="both"/>
        <w:rPr>
          <w:rFonts w:ascii="Arial" w:hAnsi="Arial" w:cs="Arial"/>
          <w:i w:val="0"/>
          <w:iCs/>
          <w:szCs w:val="24"/>
        </w:rPr>
      </w:pPr>
      <w:r w:rsidRPr="00453F81">
        <w:rPr>
          <w:rFonts w:ascii="Arial" w:hAnsi="Arial" w:cs="Arial"/>
          <w:i w:val="0"/>
          <w:iCs/>
          <w:szCs w:val="24"/>
        </w:rPr>
        <w:t>Rachel Wilch</w:t>
      </w:r>
      <w:r w:rsidR="0069284B" w:rsidRPr="00453F81">
        <w:rPr>
          <w:rFonts w:ascii="Arial" w:hAnsi="Arial" w:cs="Arial"/>
          <w:i w:val="0"/>
          <w:iCs/>
          <w:szCs w:val="24"/>
        </w:rPr>
        <w:t xml:space="preserve">, </w:t>
      </w:r>
      <w:r w:rsidR="002B5471" w:rsidRPr="00453F81">
        <w:rPr>
          <w:rFonts w:ascii="Arial" w:hAnsi="Arial" w:cs="Arial"/>
          <w:i w:val="0"/>
          <w:iCs/>
          <w:szCs w:val="24"/>
        </w:rPr>
        <w:t>Policy and Equity Impact Analyst</w:t>
      </w:r>
      <w:r w:rsidR="0069284B" w:rsidRPr="00453F81">
        <w:rPr>
          <w:rFonts w:ascii="Arial" w:hAnsi="Arial" w:cs="Arial"/>
          <w:i w:val="0"/>
          <w:iCs/>
          <w:szCs w:val="24"/>
        </w:rPr>
        <w:t>, Metro Transit Department</w:t>
      </w:r>
    </w:p>
    <w:p w14:paraId="76510C33" w14:textId="4DD77043" w:rsidR="00A37D42" w:rsidRPr="00A37D42" w:rsidRDefault="00A37D42" w:rsidP="00906F4E">
      <w:pPr>
        <w:pStyle w:val="ListParagraph0"/>
        <w:numPr>
          <w:ilvl w:val="0"/>
          <w:numId w:val="41"/>
        </w:numPr>
        <w:rPr>
          <w:rFonts w:ascii="Arial" w:hAnsi="Arial" w:cs="Arial"/>
        </w:rPr>
      </w:pPr>
      <w:r>
        <w:rPr>
          <w:rFonts w:ascii="Arial" w:hAnsi="Arial" w:cs="Arial"/>
        </w:rPr>
        <w:t xml:space="preserve">Ina Percival, </w:t>
      </w:r>
      <w:r w:rsidR="002A2A18">
        <w:rPr>
          <w:rFonts w:ascii="Arial" w:hAnsi="Arial" w:cs="Arial"/>
        </w:rPr>
        <w:t>Supervisor, Market &amp; Business Development</w:t>
      </w:r>
      <w:r w:rsidR="003324CE">
        <w:rPr>
          <w:rFonts w:ascii="Arial" w:hAnsi="Arial" w:cs="Arial"/>
        </w:rPr>
        <w:t>, Metro Transit Department</w:t>
      </w:r>
    </w:p>
    <w:p w14:paraId="408596E0" w14:textId="7DC7D55B" w:rsidR="00906F4E" w:rsidRPr="00293EF3" w:rsidRDefault="00906F4E" w:rsidP="00906F4E">
      <w:pPr>
        <w:pStyle w:val="ListParagraph0"/>
        <w:numPr>
          <w:ilvl w:val="0"/>
          <w:numId w:val="41"/>
        </w:numPr>
        <w:rPr>
          <w:rFonts w:ascii="Arial" w:hAnsi="Arial" w:cs="Arial"/>
        </w:rPr>
      </w:pPr>
      <w:r w:rsidRPr="00293EF3">
        <w:rPr>
          <w:rFonts w:ascii="Arial" w:hAnsi="Arial" w:cs="Arial"/>
          <w:color w:val="000000" w:themeColor="text1"/>
        </w:rPr>
        <w:t>Geoff Kaiser, Special Projects Manager, Finance &amp; Administration Division, Metro Transit Department</w:t>
      </w:r>
    </w:p>
    <w:p w14:paraId="3DA1DCCA" w14:textId="77777777" w:rsidR="00553139" w:rsidRPr="00BC6F4E" w:rsidRDefault="00553139" w:rsidP="00D061FE">
      <w:pPr>
        <w:pStyle w:val="BodyText"/>
        <w:jc w:val="both"/>
        <w:rPr>
          <w:rFonts w:ascii="Arial" w:hAnsi="Arial" w:cs="Arial"/>
          <w:i w:val="0"/>
          <w:iCs/>
          <w:szCs w:val="24"/>
        </w:rPr>
      </w:pPr>
    </w:p>
    <w:p w14:paraId="384F7BE5" w14:textId="1E0DC9F3" w:rsidR="00383F6E" w:rsidRPr="00BC6F4E" w:rsidRDefault="0039766B" w:rsidP="00B43278">
      <w:pPr>
        <w:pStyle w:val="BodyText"/>
        <w:jc w:val="both"/>
        <w:rPr>
          <w:rFonts w:ascii="Arial" w:hAnsi="Arial" w:cs="Arial"/>
          <w:b/>
          <w:bCs/>
          <w:i w:val="0"/>
          <w:iCs/>
          <w:szCs w:val="24"/>
          <w:u w:val="single"/>
        </w:rPr>
      </w:pPr>
      <w:r w:rsidRPr="00BC6F4E">
        <w:rPr>
          <w:rFonts w:ascii="Arial" w:hAnsi="Arial" w:cs="Arial"/>
          <w:b/>
          <w:bCs/>
          <w:i w:val="0"/>
          <w:iCs/>
          <w:szCs w:val="24"/>
          <w:u w:val="single"/>
        </w:rPr>
        <w:t>ATTACHMENTS</w:t>
      </w:r>
    </w:p>
    <w:p w14:paraId="12092B4C" w14:textId="77777777" w:rsidR="006B5E2C" w:rsidRPr="00BC6F4E" w:rsidRDefault="006B5E2C" w:rsidP="00B43278">
      <w:pPr>
        <w:pStyle w:val="BodyText"/>
        <w:jc w:val="both"/>
        <w:rPr>
          <w:rFonts w:ascii="Arial" w:hAnsi="Arial" w:cs="Arial"/>
          <w:b/>
          <w:bCs/>
          <w:i w:val="0"/>
          <w:iCs/>
          <w:szCs w:val="24"/>
          <w:u w:val="single"/>
        </w:rPr>
      </w:pPr>
    </w:p>
    <w:p w14:paraId="0283BB8E" w14:textId="1A566AB1" w:rsidR="00BA64A7" w:rsidRDefault="00703AD5" w:rsidP="00140A47">
      <w:pPr>
        <w:pStyle w:val="BodyText"/>
        <w:numPr>
          <w:ilvl w:val="0"/>
          <w:numId w:val="3"/>
        </w:numPr>
        <w:jc w:val="both"/>
        <w:rPr>
          <w:rFonts w:ascii="Arial" w:hAnsi="Arial" w:cs="Arial"/>
          <w:i w:val="0"/>
          <w:iCs/>
          <w:szCs w:val="24"/>
        </w:rPr>
      </w:pPr>
      <w:r>
        <w:rPr>
          <w:rFonts w:ascii="Arial" w:hAnsi="Arial" w:cs="Arial"/>
          <w:i w:val="0"/>
          <w:iCs/>
          <w:szCs w:val="24"/>
        </w:rPr>
        <w:t xml:space="preserve">Proposed Ordinance </w:t>
      </w:r>
      <w:r w:rsidR="00AC4C96">
        <w:rPr>
          <w:rFonts w:ascii="Arial" w:hAnsi="Arial" w:cs="Arial"/>
          <w:i w:val="0"/>
          <w:iCs/>
          <w:szCs w:val="24"/>
        </w:rPr>
        <w:t>2022-0205</w:t>
      </w:r>
      <w:r>
        <w:rPr>
          <w:rFonts w:ascii="Arial" w:hAnsi="Arial" w:cs="Arial"/>
          <w:i w:val="0"/>
          <w:iCs/>
          <w:szCs w:val="24"/>
        </w:rPr>
        <w:t xml:space="preserve"> </w:t>
      </w:r>
    </w:p>
    <w:p w14:paraId="76B1E710" w14:textId="18F3005C" w:rsidR="00D05C3C" w:rsidRDefault="00D05C3C" w:rsidP="00FE0A7B">
      <w:pPr>
        <w:pStyle w:val="BodyText"/>
        <w:numPr>
          <w:ilvl w:val="0"/>
          <w:numId w:val="3"/>
        </w:numPr>
        <w:jc w:val="both"/>
        <w:rPr>
          <w:rFonts w:ascii="Arial" w:hAnsi="Arial" w:cs="Arial"/>
          <w:i w:val="0"/>
          <w:iCs/>
          <w:szCs w:val="24"/>
        </w:rPr>
      </w:pPr>
      <w:r>
        <w:rPr>
          <w:rFonts w:ascii="Arial" w:hAnsi="Arial" w:cs="Arial"/>
          <w:i w:val="0"/>
          <w:iCs/>
          <w:szCs w:val="24"/>
        </w:rPr>
        <w:t>Amendment 1</w:t>
      </w:r>
    </w:p>
    <w:p w14:paraId="47E83FB4" w14:textId="6CEA61AC" w:rsidR="000F0383" w:rsidRDefault="000F0383" w:rsidP="00FE0A7B">
      <w:pPr>
        <w:pStyle w:val="BodyText"/>
        <w:numPr>
          <w:ilvl w:val="0"/>
          <w:numId w:val="3"/>
        </w:numPr>
        <w:jc w:val="both"/>
        <w:rPr>
          <w:rFonts w:ascii="Arial" w:hAnsi="Arial" w:cs="Arial"/>
          <w:i w:val="0"/>
          <w:iCs/>
          <w:szCs w:val="24"/>
        </w:rPr>
      </w:pPr>
      <w:r>
        <w:rPr>
          <w:rFonts w:ascii="Arial" w:hAnsi="Arial" w:cs="Arial"/>
          <w:i w:val="0"/>
          <w:iCs/>
          <w:szCs w:val="24"/>
        </w:rPr>
        <w:t>Transmittal Letter</w:t>
      </w:r>
    </w:p>
    <w:p w14:paraId="7A28DA5E" w14:textId="7974D98D" w:rsidR="000F0383" w:rsidRDefault="000F0383" w:rsidP="00FE0A7B">
      <w:pPr>
        <w:pStyle w:val="BodyText"/>
        <w:numPr>
          <w:ilvl w:val="0"/>
          <w:numId w:val="3"/>
        </w:numPr>
        <w:jc w:val="both"/>
        <w:rPr>
          <w:rFonts w:ascii="Arial" w:hAnsi="Arial" w:cs="Arial"/>
          <w:i w:val="0"/>
          <w:iCs/>
          <w:szCs w:val="24"/>
        </w:rPr>
      </w:pPr>
      <w:r>
        <w:rPr>
          <w:rFonts w:ascii="Arial" w:hAnsi="Arial" w:cs="Arial"/>
          <w:i w:val="0"/>
          <w:iCs/>
          <w:szCs w:val="24"/>
        </w:rPr>
        <w:t>Fiscal Note</w:t>
      </w:r>
      <w:r w:rsidR="00596497">
        <w:rPr>
          <w:rFonts w:ascii="Arial" w:hAnsi="Arial" w:cs="Arial"/>
          <w:i w:val="0"/>
          <w:iCs/>
          <w:szCs w:val="24"/>
        </w:rPr>
        <w:t xml:space="preserve"> (</w:t>
      </w:r>
      <w:r w:rsidR="00596497" w:rsidRPr="000257AF">
        <w:rPr>
          <w:rFonts w:ascii="Arial" w:hAnsi="Arial" w:cs="Arial"/>
          <w:i w:val="0"/>
          <w:iCs/>
          <w:szCs w:val="24"/>
        </w:rPr>
        <w:t xml:space="preserve">updated </w:t>
      </w:r>
      <w:r w:rsidR="000257AF" w:rsidRPr="000257AF">
        <w:rPr>
          <w:rFonts w:ascii="Arial" w:hAnsi="Arial" w:cs="Arial"/>
          <w:i w:val="0"/>
          <w:iCs/>
          <w:szCs w:val="24"/>
        </w:rPr>
        <w:t>May 31, 2022</w:t>
      </w:r>
      <w:r w:rsidR="00596497">
        <w:rPr>
          <w:rFonts w:ascii="Arial" w:hAnsi="Arial" w:cs="Arial"/>
          <w:i w:val="0"/>
          <w:iCs/>
          <w:szCs w:val="24"/>
        </w:rPr>
        <w:t>)</w:t>
      </w:r>
    </w:p>
    <w:p w14:paraId="5C268583" w14:textId="384DD574" w:rsidR="00AC4C96" w:rsidRPr="00BC6F4E" w:rsidRDefault="00AC4C96" w:rsidP="00FE0A7B">
      <w:pPr>
        <w:pStyle w:val="BodyText"/>
        <w:numPr>
          <w:ilvl w:val="0"/>
          <w:numId w:val="3"/>
        </w:numPr>
        <w:jc w:val="both"/>
        <w:rPr>
          <w:rFonts w:ascii="Arial" w:hAnsi="Arial" w:cs="Arial"/>
          <w:i w:val="0"/>
          <w:iCs/>
          <w:szCs w:val="24"/>
        </w:rPr>
      </w:pPr>
      <w:r>
        <w:rPr>
          <w:rFonts w:ascii="Arial" w:hAnsi="Arial" w:cs="Arial"/>
          <w:i w:val="0"/>
          <w:iCs/>
          <w:szCs w:val="24"/>
        </w:rPr>
        <w:t>Title VI Report</w:t>
      </w:r>
    </w:p>
    <w:sectPr w:rsidR="00AC4C96" w:rsidRPr="00BC6F4E"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1890" w14:textId="77777777" w:rsidR="00BC6005" w:rsidRDefault="00BC6005">
      <w:r>
        <w:separator/>
      </w:r>
    </w:p>
  </w:endnote>
  <w:endnote w:type="continuationSeparator" w:id="0">
    <w:p w14:paraId="023AB0DC" w14:textId="77777777" w:rsidR="00BC6005" w:rsidRDefault="00BC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0F3C" w14:textId="77777777" w:rsidR="00BC6005" w:rsidRDefault="00BC6005">
      <w:r>
        <w:separator/>
      </w:r>
    </w:p>
  </w:footnote>
  <w:footnote w:type="continuationSeparator" w:id="0">
    <w:p w14:paraId="09ADC3B8" w14:textId="77777777" w:rsidR="00BC6005" w:rsidRDefault="00BC6005">
      <w:r>
        <w:continuationSeparator/>
      </w:r>
    </w:p>
  </w:footnote>
  <w:footnote w:id="1">
    <w:p w14:paraId="52680DB0" w14:textId="6CD5C5B0" w:rsidR="00BB6091" w:rsidRPr="00094EBD" w:rsidRDefault="00BB6091" w:rsidP="00BB6091">
      <w:pPr>
        <w:pStyle w:val="FootnoteText"/>
        <w:rPr>
          <w:rFonts w:ascii="Arial" w:hAnsi="Arial" w:cs="Arial"/>
        </w:rPr>
      </w:pPr>
      <w:r w:rsidRPr="00094EBD">
        <w:rPr>
          <w:rStyle w:val="FootnoteReference"/>
          <w:rFonts w:ascii="Arial" w:hAnsi="Arial" w:cs="Arial"/>
        </w:rPr>
        <w:footnoteRef/>
      </w:r>
      <w:r w:rsidRPr="00094EBD">
        <w:rPr>
          <w:rFonts w:ascii="Arial" w:hAnsi="Arial" w:cs="Arial"/>
        </w:rPr>
        <w:t xml:space="preserve"> KCC 4A.700.010</w:t>
      </w:r>
      <w:r w:rsidR="00EC7C1B">
        <w:rPr>
          <w:rFonts w:ascii="Arial" w:hAnsi="Arial" w:cs="Arial"/>
        </w:rPr>
        <w:t xml:space="preserve"> (</w:t>
      </w:r>
      <w:r w:rsidR="00EC7C1B" w:rsidRPr="00EC7C1B">
        <w:rPr>
          <w:rFonts w:ascii="Arial" w:hAnsi="Arial" w:cs="Arial"/>
        </w:rPr>
        <w:t xml:space="preserve">defined as </w:t>
      </w:r>
      <w:r w:rsidR="00FB7E61">
        <w:rPr>
          <w:rFonts w:ascii="Arial" w:hAnsi="Arial" w:cs="Arial"/>
        </w:rPr>
        <w:t>those</w:t>
      </w:r>
      <w:r w:rsidR="00EC7C1B" w:rsidRPr="00EC7C1B">
        <w:rPr>
          <w:rFonts w:ascii="Arial" w:hAnsi="Arial" w:cs="Arial"/>
        </w:rPr>
        <w:t xml:space="preserve"> six to 18 years old </w:t>
      </w:r>
      <w:r w:rsidR="00FB7E61">
        <w:rPr>
          <w:rFonts w:ascii="Arial" w:hAnsi="Arial" w:cs="Arial"/>
        </w:rPr>
        <w:t>or</w:t>
      </w:r>
      <w:r w:rsidR="00EC7C1B" w:rsidRPr="00EC7C1B">
        <w:rPr>
          <w:rFonts w:ascii="Arial" w:hAnsi="Arial" w:cs="Arial"/>
        </w:rPr>
        <w:t xml:space="preserve"> over 18 </w:t>
      </w:r>
      <w:r w:rsidR="00EC7C1B">
        <w:rPr>
          <w:rFonts w:ascii="Arial" w:hAnsi="Arial" w:cs="Arial"/>
        </w:rPr>
        <w:t>with</w:t>
      </w:r>
      <w:r w:rsidR="00EC7C1B" w:rsidRPr="00EC7C1B">
        <w:rPr>
          <w:rFonts w:ascii="Arial" w:hAnsi="Arial" w:cs="Arial"/>
        </w:rPr>
        <w:t xml:space="preserve"> a student pass</w:t>
      </w:r>
      <w:r w:rsidR="00EC7C1B">
        <w:rPr>
          <w:rFonts w:ascii="Arial" w:hAnsi="Arial" w:cs="Arial"/>
        </w:rPr>
        <w:t>)</w:t>
      </w:r>
    </w:p>
  </w:footnote>
  <w:footnote w:id="2">
    <w:p w14:paraId="20219AE8" w14:textId="5E95F0BB" w:rsidR="009A6D35" w:rsidRPr="009A6D35" w:rsidRDefault="009A6D35">
      <w:pPr>
        <w:pStyle w:val="FootnoteText"/>
        <w:rPr>
          <w:rFonts w:ascii="Arial" w:hAnsi="Arial" w:cs="Arial"/>
        </w:rPr>
      </w:pPr>
      <w:r w:rsidRPr="009A6D35">
        <w:rPr>
          <w:rStyle w:val="FootnoteReference"/>
          <w:rFonts w:ascii="Arial" w:hAnsi="Arial" w:cs="Arial"/>
        </w:rPr>
        <w:footnoteRef/>
      </w:r>
      <w:r w:rsidRPr="009A6D35">
        <w:rPr>
          <w:rFonts w:ascii="Arial" w:hAnsi="Arial" w:cs="Arial"/>
        </w:rPr>
        <w:t xml:space="preserve"> KCC 4A.700.010.D</w:t>
      </w:r>
      <w:r w:rsidR="005B0028">
        <w:rPr>
          <w:rFonts w:ascii="Arial" w:hAnsi="Arial" w:cs="Arial"/>
        </w:rPr>
        <w:t xml:space="preserve"> (the Access paratransit fare is currently $1.75 for all riders older than five)</w:t>
      </w:r>
    </w:p>
  </w:footnote>
  <w:footnote w:id="3">
    <w:p w14:paraId="5A1F5D51" w14:textId="2E78B4F5" w:rsidR="00E0047D" w:rsidRPr="00E0047D" w:rsidRDefault="00E0047D">
      <w:pPr>
        <w:pStyle w:val="FootnoteText"/>
        <w:rPr>
          <w:rFonts w:ascii="Arial" w:hAnsi="Arial" w:cs="Arial"/>
        </w:rPr>
      </w:pPr>
      <w:r w:rsidRPr="00E0047D">
        <w:rPr>
          <w:rStyle w:val="FootnoteReference"/>
          <w:rFonts w:ascii="Arial" w:hAnsi="Arial" w:cs="Arial"/>
        </w:rPr>
        <w:footnoteRef/>
      </w:r>
      <w:r w:rsidRPr="00E0047D">
        <w:rPr>
          <w:rFonts w:ascii="Arial" w:hAnsi="Arial" w:cs="Arial"/>
        </w:rPr>
        <w:t xml:space="preserve"> KCC 4A.700.820</w:t>
      </w:r>
      <w:r w:rsidR="00EC7C1B">
        <w:rPr>
          <w:rFonts w:ascii="Arial" w:hAnsi="Arial" w:cs="Arial"/>
        </w:rPr>
        <w:t xml:space="preserve"> (</w:t>
      </w:r>
      <w:r w:rsidR="00AE7CCE">
        <w:rPr>
          <w:rFonts w:ascii="Arial" w:hAnsi="Arial" w:cs="Arial"/>
        </w:rPr>
        <w:t xml:space="preserve">youth water taxi fare currently requires </w:t>
      </w:r>
      <w:r w:rsidR="00EC7C1B" w:rsidRPr="00EC7C1B">
        <w:rPr>
          <w:rFonts w:ascii="Arial" w:hAnsi="Arial" w:cs="Arial"/>
        </w:rPr>
        <w:t>a youth ORCA card</w:t>
      </w:r>
      <w:r w:rsidR="00EC7C1B">
        <w:rPr>
          <w:rFonts w:ascii="Arial" w:hAnsi="Arial" w:cs="Arial"/>
        </w:rPr>
        <w:t>)</w:t>
      </w:r>
    </w:p>
  </w:footnote>
  <w:footnote w:id="4">
    <w:p w14:paraId="1746C11E" w14:textId="0FB6756C" w:rsidR="00893D95" w:rsidRPr="000827D6" w:rsidRDefault="00893D95">
      <w:pPr>
        <w:pStyle w:val="FootnoteText"/>
        <w:rPr>
          <w:rFonts w:ascii="Arial" w:hAnsi="Arial" w:cs="Arial"/>
        </w:rPr>
      </w:pPr>
      <w:r w:rsidRPr="000827D6">
        <w:rPr>
          <w:rStyle w:val="FootnoteReference"/>
          <w:rFonts w:ascii="Arial" w:hAnsi="Arial" w:cs="Arial"/>
        </w:rPr>
        <w:footnoteRef/>
      </w:r>
      <w:r w:rsidRPr="000827D6">
        <w:rPr>
          <w:rFonts w:ascii="Arial" w:hAnsi="Arial" w:cs="Arial"/>
        </w:rPr>
        <w:t xml:space="preserve"> </w:t>
      </w:r>
      <w:r w:rsidR="000827D6" w:rsidRPr="000827D6">
        <w:rPr>
          <w:rFonts w:ascii="Arial" w:hAnsi="Arial" w:cs="Arial"/>
        </w:rPr>
        <w:t>Chapter 47.66 RCW</w:t>
      </w:r>
      <w:r w:rsidR="00F05631">
        <w:rPr>
          <w:rFonts w:ascii="Arial" w:hAnsi="Arial" w:cs="Arial"/>
        </w:rPr>
        <w:t xml:space="preserve"> (</w:t>
      </w:r>
      <w:r w:rsidR="00C30828">
        <w:rPr>
          <w:rFonts w:ascii="Arial" w:hAnsi="Arial" w:cs="Arial"/>
        </w:rPr>
        <w:t>per ESSB 5974, C 182 L 22)</w:t>
      </w:r>
    </w:p>
  </w:footnote>
  <w:footnote w:id="5">
    <w:p w14:paraId="73ECFE05" w14:textId="01F757C9" w:rsidR="00145B30" w:rsidRPr="00145B30" w:rsidRDefault="00145B30">
      <w:pPr>
        <w:pStyle w:val="FootnoteText"/>
        <w:rPr>
          <w:rFonts w:ascii="Arial" w:hAnsi="Arial" w:cs="Arial"/>
        </w:rPr>
      </w:pPr>
      <w:r w:rsidRPr="00145B30">
        <w:rPr>
          <w:rStyle w:val="FootnoteReference"/>
          <w:rFonts w:ascii="Arial" w:hAnsi="Arial" w:cs="Arial"/>
        </w:rPr>
        <w:footnoteRef/>
      </w:r>
      <w:r w:rsidRPr="00145B30">
        <w:rPr>
          <w:rFonts w:ascii="Arial" w:hAnsi="Arial" w:cs="Arial"/>
        </w:rPr>
        <w:t xml:space="preserve"> KCC 4A.700.010</w:t>
      </w:r>
      <w:r w:rsidR="00C930DD">
        <w:rPr>
          <w:rFonts w:ascii="Arial" w:hAnsi="Arial" w:cs="Arial"/>
        </w:rPr>
        <w:t xml:space="preserve"> covers fares for </w:t>
      </w:r>
      <w:r w:rsidR="005670DA" w:rsidRPr="005670DA">
        <w:rPr>
          <w:rFonts w:ascii="Arial" w:hAnsi="Arial" w:cs="Arial"/>
        </w:rPr>
        <w:t>buses, trolleys, transit vans, dial-a-ride vehicles</w:t>
      </w:r>
      <w:r w:rsidR="00E96629">
        <w:rPr>
          <w:rFonts w:ascii="Arial" w:hAnsi="Arial" w:cs="Arial"/>
        </w:rPr>
        <w:t>,</w:t>
      </w:r>
      <w:r w:rsidR="005670DA" w:rsidRPr="005670DA">
        <w:rPr>
          <w:rFonts w:ascii="Arial" w:hAnsi="Arial" w:cs="Arial"/>
        </w:rPr>
        <w:t xml:space="preserve"> and streetcars</w:t>
      </w:r>
      <w:r w:rsidR="005670DA">
        <w:rPr>
          <w:rFonts w:ascii="Arial" w:hAnsi="Arial" w:cs="Arial"/>
        </w:rPr>
        <w:t xml:space="preserve">. </w:t>
      </w:r>
      <w:r w:rsidR="00E96629">
        <w:rPr>
          <w:rFonts w:ascii="Arial" w:hAnsi="Arial" w:cs="Arial"/>
        </w:rPr>
        <w:t xml:space="preserve">KCC 4A.700.820 covers </w:t>
      </w:r>
      <w:r w:rsidR="00E93DB0">
        <w:rPr>
          <w:rFonts w:ascii="Arial" w:hAnsi="Arial" w:cs="Arial"/>
        </w:rPr>
        <w:t>passenger ferry (</w:t>
      </w:r>
      <w:r w:rsidR="00E96629">
        <w:rPr>
          <w:rFonts w:ascii="Arial" w:hAnsi="Arial" w:cs="Arial"/>
        </w:rPr>
        <w:t>water taxi</w:t>
      </w:r>
      <w:r w:rsidR="00E93DB0">
        <w:rPr>
          <w:rFonts w:ascii="Arial" w:hAnsi="Arial" w:cs="Arial"/>
        </w:rPr>
        <w:t>)</w:t>
      </w:r>
      <w:r w:rsidR="00E96629">
        <w:rPr>
          <w:rFonts w:ascii="Arial" w:hAnsi="Arial" w:cs="Arial"/>
        </w:rPr>
        <w:t xml:space="preserve"> fares</w:t>
      </w:r>
      <w:r w:rsidR="00E93DB0">
        <w:rPr>
          <w:rFonts w:ascii="Arial" w:hAnsi="Arial" w:cs="Arial"/>
        </w:rPr>
        <w:t>.</w:t>
      </w:r>
    </w:p>
  </w:footnote>
  <w:footnote w:id="6">
    <w:p w14:paraId="2C988DBB" w14:textId="55BF3760" w:rsidR="00F7558F" w:rsidRPr="00BD4562" w:rsidRDefault="00F7558F">
      <w:pPr>
        <w:pStyle w:val="FootnoteText"/>
        <w:rPr>
          <w:rFonts w:ascii="Arial" w:hAnsi="Arial" w:cs="Arial"/>
        </w:rPr>
      </w:pPr>
      <w:r w:rsidRPr="00BD4562">
        <w:rPr>
          <w:rStyle w:val="FootnoteReference"/>
          <w:rFonts w:ascii="Arial" w:hAnsi="Arial" w:cs="Arial"/>
        </w:rPr>
        <w:footnoteRef/>
      </w:r>
      <w:r w:rsidRPr="00BD4562">
        <w:rPr>
          <w:rFonts w:ascii="Arial" w:hAnsi="Arial" w:cs="Arial"/>
        </w:rPr>
        <w:t xml:space="preserve"> KCC 4A.700.010</w:t>
      </w:r>
    </w:p>
  </w:footnote>
  <w:footnote w:id="7">
    <w:p w14:paraId="5AF77745" w14:textId="1301A337" w:rsidR="00422A62" w:rsidRPr="00BF598F" w:rsidRDefault="00422A62">
      <w:pPr>
        <w:pStyle w:val="FootnoteText"/>
        <w:rPr>
          <w:rFonts w:ascii="Arial" w:hAnsi="Arial" w:cs="Arial"/>
        </w:rPr>
      </w:pPr>
      <w:r w:rsidRPr="00BF598F">
        <w:rPr>
          <w:rStyle w:val="FootnoteReference"/>
          <w:rFonts w:ascii="Arial" w:hAnsi="Arial" w:cs="Arial"/>
        </w:rPr>
        <w:footnoteRef/>
      </w:r>
      <w:r w:rsidRPr="00BF598F">
        <w:rPr>
          <w:rFonts w:ascii="Arial" w:hAnsi="Arial" w:cs="Arial"/>
        </w:rPr>
        <w:t xml:space="preserve"> The One Regional Card for All (</w:t>
      </w:r>
      <w:r w:rsidRPr="00487081">
        <w:rPr>
          <w:rFonts w:ascii="Arial" w:hAnsi="Arial" w:cs="Arial"/>
        </w:rPr>
        <w:t>ORCA</w:t>
      </w:r>
      <w:r w:rsidRPr="00BF598F">
        <w:rPr>
          <w:rFonts w:ascii="Arial" w:hAnsi="Arial" w:cs="Arial"/>
        </w:rPr>
        <w:t xml:space="preserve">) </w:t>
      </w:r>
      <w:r w:rsidR="0087590E" w:rsidRPr="00BF598F">
        <w:rPr>
          <w:rFonts w:ascii="Arial" w:hAnsi="Arial" w:cs="Arial"/>
        </w:rPr>
        <w:t>is used by seven regional transit agencies</w:t>
      </w:r>
      <w:r w:rsidR="004F0030" w:rsidRPr="00BF598F">
        <w:rPr>
          <w:rFonts w:ascii="Arial" w:hAnsi="Arial" w:cs="Arial"/>
        </w:rPr>
        <w:t xml:space="preserve">: </w:t>
      </w:r>
      <w:r w:rsidR="00BF598F" w:rsidRPr="00BF598F">
        <w:rPr>
          <w:rFonts w:ascii="Arial" w:hAnsi="Arial" w:cs="Arial"/>
          <w:iCs/>
        </w:rPr>
        <w:t>King County Metro, Sound Transit, Community Transit, Kitsap Transit, Pierce Transit, Everett Transit, and Washington State Ferries. The fare listed in this staff report are for Metro services only.</w:t>
      </w:r>
      <w:r w:rsidR="007364B4">
        <w:rPr>
          <w:rFonts w:ascii="Arial" w:hAnsi="Arial" w:cs="Arial"/>
          <w:iCs/>
        </w:rPr>
        <w:t xml:space="preserve"> (</w:t>
      </w:r>
      <w:hyperlink r:id="rId1" w:history="1">
        <w:r w:rsidR="007364B4" w:rsidRPr="00487081">
          <w:rPr>
            <w:rStyle w:val="Hyperlink"/>
            <w:rFonts w:ascii="Arial" w:hAnsi="Arial" w:cs="Arial"/>
            <w:iCs/>
          </w:rPr>
          <w:t>link</w:t>
        </w:r>
      </w:hyperlink>
      <w:r w:rsidR="007364B4">
        <w:rPr>
          <w:rFonts w:ascii="Arial" w:hAnsi="Arial" w:cs="Arial"/>
          <w:iCs/>
        </w:rPr>
        <w:t>)</w:t>
      </w:r>
    </w:p>
  </w:footnote>
  <w:footnote w:id="8">
    <w:p w14:paraId="71C0846A" w14:textId="3715879C" w:rsidR="00487081" w:rsidRPr="003E6BB5" w:rsidRDefault="00487081">
      <w:pPr>
        <w:pStyle w:val="FootnoteText"/>
        <w:rPr>
          <w:rFonts w:ascii="Arial" w:hAnsi="Arial" w:cs="Arial"/>
        </w:rPr>
      </w:pPr>
      <w:r w:rsidRPr="003E6BB5">
        <w:rPr>
          <w:rStyle w:val="FootnoteReference"/>
          <w:rFonts w:ascii="Arial" w:hAnsi="Arial" w:cs="Arial"/>
        </w:rPr>
        <w:footnoteRef/>
      </w:r>
      <w:r w:rsidRPr="003E6BB5">
        <w:rPr>
          <w:rFonts w:ascii="Arial" w:hAnsi="Arial" w:cs="Arial"/>
        </w:rPr>
        <w:t xml:space="preserve"> The ORCA Youth Card</w:t>
      </w:r>
      <w:r w:rsidR="003E6BB5" w:rsidRPr="003E6BB5">
        <w:rPr>
          <w:rFonts w:ascii="Arial" w:hAnsi="Arial" w:cs="Arial"/>
        </w:rPr>
        <w:t xml:space="preserve"> is available for youth age</w:t>
      </w:r>
      <w:r w:rsidR="003E6BB5">
        <w:rPr>
          <w:rFonts w:ascii="Arial" w:hAnsi="Arial" w:cs="Arial"/>
        </w:rPr>
        <w:t>s</w:t>
      </w:r>
      <w:r w:rsidR="003E6BB5" w:rsidRPr="003E6BB5">
        <w:rPr>
          <w:rFonts w:ascii="Arial" w:hAnsi="Arial" w:cs="Arial"/>
        </w:rPr>
        <w:t xml:space="preserve"> 6-18 and those over 18 with a student pass. (</w:t>
      </w:r>
      <w:hyperlink r:id="rId2" w:history="1">
        <w:r w:rsidR="003E6BB5" w:rsidRPr="003E6BB5">
          <w:rPr>
            <w:rStyle w:val="Hyperlink"/>
            <w:rFonts w:ascii="Arial" w:hAnsi="Arial" w:cs="Arial"/>
          </w:rPr>
          <w:t>link</w:t>
        </w:r>
      </w:hyperlink>
      <w:r w:rsidR="003E6BB5" w:rsidRPr="003E6BB5">
        <w:rPr>
          <w:rFonts w:ascii="Arial" w:hAnsi="Arial" w:cs="Arial"/>
        </w:rPr>
        <w:t>)</w:t>
      </w:r>
    </w:p>
  </w:footnote>
  <w:footnote w:id="9">
    <w:p w14:paraId="4965AD57" w14:textId="139A7FE4" w:rsidR="003E6BB5" w:rsidRPr="00101698" w:rsidRDefault="003E6BB5">
      <w:pPr>
        <w:pStyle w:val="FootnoteText"/>
        <w:rPr>
          <w:rFonts w:ascii="Arial" w:hAnsi="Arial" w:cs="Arial"/>
        </w:rPr>
      </w:pPr>
      <w:r w:rsidRPr="00101698">
        <w:rPr>
          <w:rStyle w:val="FootnoteReference"/>
          <w:rFonts w:ascii="Arial" w:hAnsi="Arial" w:cs="Arial"/>
        </w:rPr>
        <w:footnoteRef/>
      </w:r>
      <w:r w:rsidRPr="00101698">
        <w:rPr>
          <w:rFonts w:ascii="Arial" w:hAnsi="Arial" w:cs="Arial"/>
        </w:rPr>
        <w:t xml:space="preserve"> The Regional Reduced Fare Permit (RRFP)</w:t>
      </w:r>
      <w:r w:rsidR="00101698" w:rsidRPr="00101698">
        <w:rPr>
          <w:rFonts w:ascii="Arial" w:hAnsi="Arial" w:cs="Arial"/>
        </w:rPr>
        <w:t xml:space="preserve"> </w:t>
      </w:r>
      <w:r w:rsidR="00823093">
        <w:rPr>
          <w:rFonts w:ascii="Arial" w:hAnsi="Arial" w:cs="Arial"/>
        </w:rPr>
        <w:t xml:space="preserve">is established in </w:t>
      </w:r>
      <w:r w:rsidR="00823093" w:rsidRPr="00BD4562">
        <w:rPr>
          <w:rFonts w:ascii="Arial" w:hAnsi="Arial" w:cs="Arial"/>
          <w:spacing w:val="-2"/>
        </w:rPr>
        <w:t>K.C.C. 28.94.255</w:t>
      </w:r>
      <w:r w:rsidR="00101698" w:rsidRPr="00101698">
        <w:rPr>
          <w:rFonts w:ascii="Arial" w:hAnsi="Arial" w:cs="Arial"/>
        </w:rPr>
        <w:t>. (</w:t>
      </w:r>
      <w:hyperlink r:id="rId3" w:history="1">
        <w:r w:rsidR="00101698" w:rsidRPr="00101698">
          <w:rPr>
            <w:rStyle w:val="Hyperlink"/>
            <w:rFonts w:ascii="Arial" w:hAnsi="Arial" w:cs="Arial"/>
          </w:rPr>
          <w:t>link</w:t>
        </w:r>
      </w:hyperlink>
      <w:r w:rsidR="00101698" w:rsidRPr="00101698">
        <w:rPr>
          <w:rFonts w:ascii="Arial" w:hAnsi="Arial" w:cs="Arial"/>
        </w:rPr>
        <w:t>)</w:t>
      </w:r>
    </w:p>
  </w:footnote>
  <w:footnote w:id="10">
    <w:p w14:paraId="1DEECA70" w14:textId="2CE09980" w:rsidR="007A4B8E" w:rsidRPr="000F0C33" w:rsidRDefault="007A4B8E">
      <w:pPr>
        <w:pStyle w:val="FootnoteText"/>
        <w:rPr>
          <w:rFonts w:ascii="Arial" w:hAnsi="Arial" w:cs="Arial"/>
        </w:rPr>
      </w:pPr>
      <w:r w:rsidRPr="000F0C33">
        <w:rPr>
          <w:rStyle w:val="FootnoteReference"/>
          <w:rFonts w:ascii="Arial" w:hAnsi="Arial" w:cs="Arial"/>
        </w:rPr>
        <w:footnoteRef/>
      </w:r>
      <w:r w:rsidRPr="000F0C33">
        <w:rPr>
          <w:rFonts w:ascii="Arial" w:hAnsi="Arial" w:cs="Arial"/>
        </w:rPr>
        <w:t xml:space="preserve"> The ORCA </w:t>
      </w:r>
      <w:r w:rsidR="006F65CB" w:rsidRPr="000F0C33">
        <w:rPr>
          <w:rFonts w:ascii="Arial" w:hAnsi="Arial" w:cs="Arial"/>
        </w:rPr>
        <w:t xml:space="preserve">LIFT low-income fare program is established in </w:t>
      </w:r>
      <w:r w:rsidRPr="000F0C33">
        <w:rPr>
          <w:rFonts w:ascii="Arial" w:hAnsi="Arial" w:cs="Arial"/>
          <w:spacing w:val="-2"/>
        </w:rPr>
        <w:t>K.C.C. 4A.700.490</w:t>
      </w:r>
      <w:r w:rsidR="006F65CB" w:rsidRPr="000F0C33">
        <w:rPr>
          <w:rFonts w:ascii="Arial" w:hAnsi="Arial" w:cs="Arial"/>
          <w:spacing w:val="-2"/>
        </w:rPr>
        <w:t xml:space="preserve"> (</w:t>
      </w:r>
      <w:hyperlink r:id="rId4" w:history="1">
        <w:r w:rsidR="006F65CB" w:rsidRPr="000F0C33">
          <w:rPr>
            <w:rStyle w:val="Hyperlink"/>
            <w:rFonts w:ascii="Arial" w:hAnsi="Arial" w:cs="Arial"/>
            <w:spacing w:val="-2"/>
          </w:rPr>
          <w:t>link</w:t>
        </w:r>
      </w:hyperlink>
      <w:r w:rsidR="006F65CB" w:rsidRPr="000F0C33">
        <w:rPr>
          <w:rFonts w:ascii="Arial" w:hAnsi="Arial" w:cs="Arial"/>
          <w:spacing w:val="-2"/>
        </w:rPr>
        <w:t>)</w:t>
      </w:r>
    </w:p>
  </w:footnote>
  <w:footnote w:id="11">
    <w:p w14:paraId="5DF6D264" w14:textId="1153E62E" w:rsidR="005A3DCB" w:rsidRPr="00D1450B" w:rsidRDefault="005A3DCB">
      <w:pPr>
        <w:pStyle w:val="FootnoteText"/>
        <w:rPr>
          <w:rFonts w:ascii="Arial" w:hAnsi="Arial" w:cs="Arial"/>
        </w:rPr>
      </w:pPr>
      <w:r w:rsidRPr="00D1450B">
        <w:rPr>
          <w:rStyle w:val="FootnoteReference"/>
          <w:rFonts w:ascii="Arial" w:hAnsi="Arial" w:cs="Arial"/>
        </w:rPr>
        <w:footnoteRef/>
      </w:r>
      <w:r w:rsidRPr="00D1450B">
        <w:rPr>
          <w:rFonts w:ascii="Arial" w:hAnsi="Arial" w:cs="Arial"/>
        </w:rPr>
        <w:t xml:space="preserve"> Fares for paratransit are established in 4A.700.010.D</w:t>
      </w:r>
      <w:r w:rsidR="00D1450B" w:rsidRPr="00D1450B">
        <w:rPr>
          <w:rFonts w:ascii="Arial" w:hAnsi="Arial" w:cs="Arial"/>
        </w:rPr>
        <w:t xml:space="preserve"> (</w:t>
      </w:r>
      <w:hyperlink r:id="rId5" w:history="1">
        <w:r w:rsidR="00D1450B" w:rsidRPr="00D1450B">
          <w:rPr>
            <w:rStyle w:val="Hyperlink"/>
            <w:rFonts w:ascii="Arial" w:hAnsi="Arial" w:cs="Arial"/>
          </w:rPr>
          <w:t>link</w:t>
        </w:r>
      </w:hyperlink>
      <w:r w:rsidR="00D1450B" w:rsidRPr="00D1450B">
        <w:rPr>
          <w:rFonts w:ascii="Arial" w:hAnsi="Arial" w:cs="Arial"/>
        </w:rPr>
        <w:t>)</w:t>
      </w:r>
    </w:p>
  </w:footnote>
  <w:footnote w:id="12">
    <w:p w14:paraId="33936C17" w14:textId="576724EE" w:rsidR="00584517" w:rsidRPr="00BD4562" w:rsidRDefault="00584517" w:rsidP="00584517">
      <w:pPr>
        <w:pStyle w:val="FootnoteText"/>
        <w:rPr>
          <w:rFonts w:ascii="Arial" w:hAnsi="Arial" w:cs="Arial"/>
        </w:rPr>
      </w:pPr>
      <w:r w:rsidRPr="00BD4562">
        <w:rPr>
          <w:rStyle w:val="FootnoteReference"/>
          <w:rFonts w:ascii="Arial" w:hAnsi="Arial" w:cs="Arial"/>
        </w:rPr>
        <w:footnoteRef/>
      </w:r>
      <w:r w:rsidRPr="00BD4562">
        <w:rPr>
          <w:rFonts w:ascii="Arial" w:hAnsi="Arial" w:cs="Arial"/>
        </w:rPr>
        <w:t xml:space="preserve"> KCC 4A.700.820</w:t>
      </w:r>
    </w:p>
  </w:footnote>
  <w:footnote w:id="13">
    <w:p w14:paraId="0653C98C" w14:textId="3CFF272C" w:rsidR="001620B1" w:rsidRPr="00522B7B" w:rsidRDefault="001620B1" w:rsidP="001620B1">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w:t>
      </w:r>
      <w:r w:rsidR="00A11CA1">
        <w:rPr>
          <w:rFonts w:ascii="Arial" w:hAnsi="Arial" w:cs="Arial"/>
        </w:rPr>
        <w:t>9367</w:t>
      </w:r>
    </w:p>
  </w:footnote>
  <w:footnote w:id="14">
    <w:p w14:paraId="4CA2BC50" w14:textId="77777777" w:rsidR="008A45F7" w:rsidRPr="00B7571F" w:rsidRDefault="008A45F7" w:rsidP="008A45F7">
      <w:pPr>
        <w:pStyle w:val="FootnoteText"/>
        <w:rPr>
          <w:rFonts w:ascii="Arial" w:hAnsi="Arial" w:cs="Arial"/>
        </w:rPr>
      </w:pPr>
      <w:r w:rsidRPr="00B7571F">
        <w:rPr>
          <w:rStyle w:val="FootnoteReference"/>
          <w:rFonts w:ascii="Arial" w:hAnsi="Arial" w:cs="Arial"/>
        </w:rPr>
        <w:footnoteRef/>
      </w:r>
      <w:r w:rsidRPr="00B7571F">
        <w:rPr>
          <w:rFonts w:ascii="Arial" w:hAnsi="Arial" w:cs="Arial"/>
        </w:rPr>
        <w:t xml:space="preserve"> Ordinance 18321</w:t>
      </w:r>
      <w:r>
        <w:rPr>
          <w:rFonts w:ascii="Arial" w:hAnsi="Arial" w:cs="Arial"/>
        </w:rPr>
        <w:t>. Note that Ordinance 19206 suspends the farebox recovery section of the fund management policies during the 2021-2022 biennium due to the COVID-19 pandemic emergency.</w:t>
      </w:r>
    </w:p>
  </w:footnote>
  <w:footnote w:id="15">
    <w:p w14:paraId="1675FD8A" w14:textId="658F65E0" w:rsidR="00066AFB" w:rsidRPr="00066AFB" w:rsidRDefault="00066AFB">
      <w:pPr>
        <w:pStyle w:val="FootnoteText"/>
        <w:rPr>
          <w:rFonts w:ascii="Arial" w:hAnsi="Arial" w:cs="Arial"/>
        </w:rPr>
      </w:pPr>
      <w:r w:rsidRPr="00066AFB">
        <w:rPr>
          <w:rStyle w:val="FootnoteReference"/>
          <w:rFonts w:ascii="Arial" w:hAnsi="Arial" w:cs="Arial"/>
        </w:rPr>
        <w:footnoteRef/>
      </w:r>
      <w:r w:rsidRPr="00066AFB">
        <w:rPr>
          <w:rFonts w:ascii="Arial" w:hAnsi="Arial" w:cs="Arial"/>
        </w:rPr>
        <w:t xml:space="preserve"> The off-peak fare was eliminated in 2017 in place of a $2.75 flat fare (Ordinance 18608).</w:t>
      </w:r>
    </w:p>
  </w:footnote>
  <w:footnote w:id="16">
    <w:p w14:paraId="4279FA56" w14:textId="78DE0A65" w:rsidR="001620B1" w:rsidRPr="00522B7B" w:rsidRDefault="001620B1" w:rsidP="001620B1">
      <w:pPr>
        <w:pStyle w:val="FootnoteText"/>
        <w:rPr>
          <w:rFonts w:ascii="Arial" w:hAnsi="Arial" w:cs="Arial"/>
        </w:rPr>
      </w:pPr>
      <w:r w:rsidRPr="00522B7B">
        <w:rPr>
          <w:rStyle w:val="FootnoteReference"/>
          <w:rFonts w:ascii="Arial" w:hAnsi="Arial" w:cs="Arial"/>
        </w:rPr>
        <w:footnoteRef/>
      </w:r>
      <w:r w:rsidR="00D84D96">
        <w:rPr>
          <w:rFonts w:ascii="Arial" w:hAnsi="Arial" w:cs="Arial"/>
        </w:rPr>
        <w:t xml:space="preserve"> King County Metro, </w:t>
      </w:r>
      <w:r w:rsidR="00DD409D">
        <w:rPr>
          <w:rFonts w:ascii="Arial" w:hAnsi="Arial" w:cs="Arial"/>
        </w:rPr>
        <w:t>“</w:t>
      </w:r>
      <w:r w:rsidR="00D84D96">
        <w:rPr>
          <w:rFonts w:ascii="Arial" w:hAnsi="Arial" w:cs="Arial"/>
        </w:rPr>
        <w:t>Report on Transit Fares,</w:t>
      </w:r>
      <w:r w:rsidR="00DD409D">
        <w:rPr>
          <w:rFonts w:ascii="Arial" w:hAnsi="Arial" w:cs="Arial"/>
        </w:rPr>
        <w:t>”</w:t>
      </w:r>
      <w:r w:rsidR="00D84D96">
        <w:rPr>
          <w:rFonts w:ascii="Arial" w:hAnsi="Arial" w:cs="Arial"/>
        </w:rPr>
        <w:t xml:space="preserve"> August 2014</w:t>
      </w:r>
      <w:r w:rsidR="00F10F1D">
        <w:rPr>
          <w:rFonts w:ascii="Arial" w:hAnsi="Arial" w:cs="Arial"/>
        </w:rPr>
        <w:t>, response to Ordinance 17476, Section 116, Proviso P1</w:t>
      </w:r>
      <w:r w:rsidR="00D84D96">
        <w:rPr>
          <w:rFonts w:ascii="Arial" w:hAnsi="Arial" w:cs="Arial"/>
        </w:rPr>
        <w:t xml:space="preserve"> (</w:t>
      </w:r>
      <w:hyperlink r:id="rId6" w:history="1">
        <w:r w:rsidR="00D84D96" w:rsidRPr="0077329A">
          <w:rPr>
            <w:rStyle w:val="Hyperlink"/>
            <w:rFonts w:ascii="Arial" w:hAnsi="Arial" w:cs="Arial"/>
          </w:rPr>
          <w:t>link</w:t>
        </w:r>
      </w:hyperlink>
      <w:r w:rsidR="00D84D96">
        <w:rPr>
          <w:rFonts w:ascii="Arial" w:hAnsi="Arial" w:cs="Arial"/>
        </w:rPr>
        <w:t>)</w:t>
      </w:r>
    </w:p>
  </w:footnote>
  <w:footnote w:id="17">
    <w:p w14:paraId="22351902" w14:textId="77777777" w:rsidR="00102DD1" w:rsidRPr="00035B76" w:rsidRDefault="00102DD1" w:rsidP="00102DD1">
      <w:pPr>
        <w:pStyle w:val="FootnoteText"/>
        <w:rPr>
          <w:rFonts w:ascii="Arial" w:hAnsi="Arial" w:cs="Arial"/>
        </w:rPr>
      </w:pPr>
      <w:r w:rsidRPr="00035B76">
        <w:rPr>
          <w:rStyle w:val="FootnoteReference"/>
          <w:rFonts w:ascii="Arial" w:hAnsi="Arial" w:cs="Arial"/>
        </w:rPr>
        <w:footnoteRef/>
      </w:r>
      <w:r w:rsidRPr="00035B76">
        <w:rPr>
          <w:rFonts w:ascii="Arial" w:hAnsi="Arial" w:cs="Arial"/>
        </w:rPr>
        <w:t xml:space="preserve"> King County Department of Metropolitan Services, 1995, “Better than Promised: An Informal History of the Municipality of Metropolitan Seattle,” Bob Lane (</w:t>
      </w:r>
      <w:hyperlink r:id="rId7" w:history="1">
        <w:r w:rsidRPr="00035B76">
          <w:rPr>
            <w:rStyle w:val="Hyperlink"/>
            <w:rFonts w:ascii="Arial" w:hAnsi="Arial" w:cs="Arial"/>
          </w:rPr>
          <w:t>link</w:t>
        </w:r>
      </w:hyperlink>
      <w:r w:rsidRPr="00035B76">
        <w:rPr>
          <w:rFonts w:ascii="Arial" w:hAnsi="Arial" w:cs="Arial"/>
        </w:rPr>
        <w:t xml:space="preserve">) </w:t>
      </w:r>
    </w:p>
  </w:footnote>
  <w:footnote w:id="18">
    <w:p w14:paraId="222FABD6" w14:textId="05128B31" w:rsidR="00F3204C" w:rsidRPr="00CF4F13" w:rsidRDefault="00F3204C" w:rsidP="00F3204C">
      <w:pPr>
        <w:pStyle w:val="FootnoteText"/>
        <w:rPr>
          <w:rFonts w:ascii="Arial" w:hAnsi="Arial" w:cs="Arial"/>
        </w:rPr>
      </w:pPr>
      <w:r w:rsidRPr="00CF4F13">
        <w:rPr>
          <w:rStyle w:val="FootnoteReference"/>
          <w:rFonts w:ascii="Arial" w:hAnsi="Arial" w:cs="Arial"/>
        </w:rPr>
        <w:footnoteRef/>
      </w:r>
      <w:r w:rsidRPr="00CF4F13">
        <w:rPr>
          <w:rFonts w:ascii="Arial" w:hAnsi="Arial" w:cs="Arial"/>
        </w:rPr>
        <w:t xml:space="preserve"> </w:t>
      </w:r>
      <w:r w:rsidR="006013F0">
        <w:rPr>
          <w:rFonts w:ascii="Arial" w:hAnsi="Arial" w:cs="Arial"/>
        </w:rPr>
        <w:t xml:space="preserve">King County, </w:t>
      </w:r>
      <w:r w:rsidRPr="00CF4F13">
        <w:rPr>
          <w:rFonts w:ascii="Arial" w:hAnsi="Arial" w:cs="Arial"/>
        </w:rPr>
        <w:t>History of the Charter Review (</w:t>
      </w:r>
      <w:hyperlink r:id="rId8" w:history="1">
        <w:r w:rsidRPr="00CF4F13">
          <w:rPr>
            <w:rStyle w:val="Hyperlink"/>
            <w:rFonts w:ascii="Arial" w:hAnsi="Arial" w:cs="Arial"/>
          </w:rPr>
          <w:t>link</w:t>
        </w:r>
      </w:hyperlink>
      <w:r w:rsidRPr="00CF4F13">
        <w:rPr>
          <w:rFonts w:ascii="Arial" w:hAnsi="Arial" w:cs="Arial"/>
        </w:rPr>
        <w:t>)</w:t>
      </w:r>
    </w:p>
  </w:footnote>
  <w:footnote w:id="19">
    <w:p w14:paraId="1D06DD68" w14:textId="34FEA020" w:rsidR="00292448" w:rsidRPr="00292448" w:rsidRDefault="00292448">
      <w:pPr>
        <w:pStyle w:val="FootnoteText"/>
        <w:rPr>
          <w:rFonts w:ascii="Arial" w:hAnsi="Arial" w:cs="Arial"/>
        </w:rPr>
      </w:pPr>
      <w:r w:rsidRPr="00B30528">
        <w:rPr>
          <w:rStyle w:val="FootnoteReference"/>
          <w:rFonts w:ascii="Arial" w:hAnsi="Arial" w:cs="Arial"/>
        </w:rPr>
        <w:footnoteRef/>
      </w:r>
      <w:r w:rsidRPr="00B30528">
        <w:rPr>
          <w:rFonts w:ascii="Arial" w:hAnsi="Arial" w:cs="Arial"/>
        </w:rPr>
        <w:t xml:space="preserve"> The Regional Reduced Fare</w:t>
      </w:r>
      <w:r w:rsidRPr="00292448">
        <w:rPr>
          <w:rFonts w:ascii="Arial" w:hAnsi="Arial" w:cs="Arial"/>
        </w:rPr>
        <w:t xml:space="preserve"> Permit (RRFP) is established in </w:t>
      </w:r>
      <w:r w:rsidRPr="00292448">
        <w:rPr>
          <w:rFonts w:ascii="Arial" w:hAnsi="Arial" w:cs="Arial"/>
          <w:spacing w:val="-2"/>
        </w:rPr>
        <w:t>K.C.C. 28.94.255</w:t>
      </w:r>
      <w:r w:rsidRPr="00292448">
        <w:rPr>
          <w:rFonts w:ascii="Arial" w:hAnsi="Arial" w:cs="Arial"/>
        </w:rPr>
        <w:t>. (</w:t>
      </w:r>
      <w:hyperlink r:id="rId9" w:history="1">
        <w:r w:rsidRPr="00292448">
          <w:rPr>
            <w:rStyle w:val="Hyperlink"/>
            <w:rFonts w:ascii="Arial" w:hAnsi="Arial" w:cs="Arial"/>
          </w:rPr>
          <w:t>link</w:t>
        </w:r>
      </w:hyperlink>
      <w:r w:rsidRPr="00292448">
        <w:rPr>
          <w:rFonts w:ascii="Arial" w:hAnsi="Arial" w:cs="Arial"/>
        </w:rPr>
        <w:t>)</w:t>
      </w:r>
    </w:p>
  </w:footnote>
  <w:footnote w:id="20">
    <w:p w14:paraId="469BE72C" w14:textId="651D4EC8" w:rsidR="00602348" w:rsidRPr="00266D40" w:rsidRDefault="00602348">
      <w:pPr>
        <w:pStyle w:val="FootnoteText"/>
        <w:rPr>
          <w:rFonts w:ascii="Arial" w:hAnsi="Arial" w:cs="Arial"/>
        </w:rPr>
      </w:pPr>
      <w:r w:rsidRPr="00266D40">
        <w:rPr>
          <w:rStyle w:val="FootnoteReference"/>
          <w:rFonts w:ascii="Arial" w:hAnsi="Arial" w:cs="Arial"/>
        </w:rPr>
        <w:footnoteRef/>
      </w:r>
      <w:r w:rsidRPr="00266D40">
        <w:rPr>
          <w:rFonts w:ascii="Arial" w:hAnsi="Arial" w:cs="Arial"/>
        </w:rPr>
        <w:t xml:space="preserve"> </w:t>
      </w:r>
      <w:r w:rsidR="00656023">
        <w:rPr>
          <w:rFonts w:ascii="Arial" w:hAnsi="Arial" w:cs="Arial"/>
        </w:rPr>
        <w:t xml:space="preserve">The business program is established in KCC 4A.700.470. </w:t>
      </w:r>
      <w:r w:rsidRPr="00266D40">
        <w:rPr>
          <w:rFonts w:ascii="Arial" w:hAnsi="Arial" w:cs="Arial"/>
        </w:rPr>
        <w:t>Metro estimates that</w:t>
      </w:r>
      <w:r w:rsidR="00266D40" w:rsidRPr="00266D40">
        <w:rPr>
          <w:rFonts w:ascii="Arial" w:hAnsi="Arial" w:cs="Arial"/>
        </w:rPr>
        <w:t>,</w:t>
      </w:r>
      <w:r w:rsidRPr="00266D40">
        <w:rPr>
          <w:rFonts w:ascii="Arial" w:hAnsi="Arial" w:cs="Arial"/>
        </w:rPr>
        <w:t xml:space="preserve"> in 2019, just prior to the start of the COVID-19 pandemic, </w:t>
      </w:r>
      <w:r w:rsidR="00266D40" w:rsidRPr="00266D40">
        <w:rPr>
          <w:rFonts w:ascii="Arial" w:hAnsi="Arial" w:cs="Arial"/>
        </w:rPr>
        <w:t>almost half of fare revenue came from employer Passport accounts.</w:t>
      </w:r>
    </w:p>
  </w:footnote>
  <w:footnote w:id="21">
    <w:p w14:paraId="5ABA8C27" w14:textId="278E9524" w:rsidR="000D0BBF" w:rsidRPr="000D0BBF" w:rsidRDefault="000D0BBF">
      <w:pPr>
        <w:pStyle w:val="FootnoteText"/>
        <w:rPr>
          <w:rFonts w:ascii="Arial" w:hAnsi="Arial" w:cs="Arial"/>
        </w:rPr>
      </w:pPr>
      <w:r w:rsidRPr="000D0BBF">
        <w:rPr>
          <w:rStyle w:val="FootnoteReference"/>
          <w:rFonts w:ascii="Arial" w:hAnsi="Arial" w:cs="Arial"/>
        </w:rPr>
        <w:footnoteRef/>
      </w:r>
      <w:r w:rsidRPr="000D0BBF">
        <w:rPr>
          <w:rFonts w:ascii="Arial" w:hAnsi="Arial" w:cs="Arial"/>
        </w:rPr>
        <w:t xml:space="preserve"> The youth fare is established in KCC 4A.700.010, 4A.700.450, and 4A.700.820.</w:t>
      </w:r>
    </w:p>
  </w:footnote>
  <w:footnote w:id="22">
    <w:p w14:paraId="4E53F97A" w14:textId="69B03232" w:rsidR="00996F6A" w:rsidRPr="008C4B8A" w:rsidRDefault="00996F6A">
      <w:pPr>
        <w:pStyle w:val="FootnoteText"/>
        <w:rPr>
          <w:rFonts w:ascii="Arial" w:hAnsi="Arial" w:cs="Arial"/>
        </w:rPr>
      </w:pPr>
      <w:r w:rsidRPr="008C4B8A">
        <w:rPr>
          <w:rStyle w:val="FootnoteReference"/>
          <w:rFonts w:ascii="Arial" w:hAnsi="Arial" w:cs="Arial"/>
        </w:rPr>
        <w:footnoteRef/>
      </w:r>
      <w:r w:rsidRPr="008C4B8A">
        <w:rPr>
          <w:rFonts w:ascii="Arial" w:hAnsi="Arial" w:cs="Arial"/>
        </w:rPr>
        <w:t xml:space="preserve"> The human service </w:t>
      </w:r>
      <w:r w:rsidR="008C4B8A" w:rsidRPr="008C4B8A">
        <w:rPr>
          <w:rFonts w:ascii="Arial" w:hAnsi="Arial" w:cs="Arial"/>
        </w:rPr>
        <w:t xml:space="preserve">ticket program is established in KCC </w:t>
      </w:r>
      <w:r w:rsidRPr="008C4B8A">
        <w:rPr>
          <w:rFonts w:ascii="Arial" w:hAnsi="Arial" w:cs="Arial"/>
          <w:spacing w:val="-2"/>
        </w:rPr>
        <w:t>4A.700.210</w:t>
      </w:r>
      <w:r w:rsidR="008C4B8A" w:rsidRPr="008C4B8A">
        <w:rPr>
          <w:rFonts w:ascii="Arial" w:hAnsi="Arial" w:cs="Arial"/>
          <w:spacing w:val="-2"/>
        </w:rPr>
        <w:t>.</w:t>
      </w:r>
    </w:p>
  </w:footnote>
  <w:footnote w:id="23">
    <w:p w14:paraId="10B07B32" w14:textId="74E766E6" w:rsidR="0038705B" w:rsidRPr="0038705B" w:rsidRDefault="0038705B">
      <w:pPr>
        <w:pStyle w:val="FootnoteText"/>
        <w:rPr>
          <w:rFonts w:ascii="Arial" w:hAnsi="Arial" w:cs="Arial"/>
        </w:rPr>
      </w:pPr>
      <w:r w:rsidRPr="0038705B">
        <w:rPr>
          <w:rStyle w:val="FootnoteReference"/>
          <w:rFonts w:ascii="Arial" w:hAnsi="Arial" w:cs="Arial"/>
        </w:rPr>
        <w:footnoteRef/>
      </w:r>
      <w:r w:rsidRPr="0038705B">
        <w:rPr>
          <w:rFonts w:ascii="Arial" w:hAnsi="Arial" w:cs="Arial"/>
        </w:rPr>
        <w:t xml:space="preserve"> The ORCA LIFT low-income fare program is established in </w:t>
      </w:r>
      <w:r w:rsidRPr="0038705B">
        <w:rPr>
          <w:rFonts w:ascii="Arial" w:hAnsi="Arial" w:cs="Arial"/>
          <w:spacing w:val="-2"/>
        </w:rPr>
        <w:t>K.C.C. 4A.700.490 (</w:t>
      </w:r>
      <w:hyperlink r:id="rId10" w:history="1">
        <w:r w:rsidRPr="0038705B">
          <w:rPr>
            <w:rStyle w:val="Hyperlink"/>
            <w:rFonts w:ascii="Arial" w:hAnsi="Arial" w:cs="Arial"/>
            <w:spacing w:val="-2"/>
          </w:rPr>
          <w:t>link</w:t>
        </w:r>
      </w:hyperlink>
      <w:r w:rsidRPr="0038705B">
        <w:rPr>
          <w:rFonts w:ascii="Arial" w:hAnsi="Arial" w:cs="Arial"/>
          <w:spacing w:val="-2"/>
        </w:rPr>
        <w:t>)</w:t>
      </w:r>
    </w:p>
  </w:footnote>
  <w:footnote w:id="24">
    <w:p w14:paraId="26F0A7BB" w14:textId="4BD19DA7" w:rsidR="004C3CD6" w:rsidRPr="004C3CD6" w:rsidRDefault="004C3CD6">
      <w:pPr>
        <w:pStyle w:val="FootnoteText"/>
        <w:rPr>
          <w:rFonts w:ascii="Arial" w:hAnsi="Arial" w:cs="Arial"/>
        </w:rPr>
      </w:pPr>
      <w:r w:rsidRPr="004C3CD6">
        <w:rPr>
          <w:rStyle w:val="FootnoteReference"/>
          <w:rFonts w:ascii="Arial" w:hAnsi="Arial" w:cs="Arial"/>
        </w:rPr>
        <w:footnoteRef/>
      </w:r>
      <w:r w:rsidRPr="004C3CD6">
        <w:rPr>
          <w:rFonts w:ascii="Arial" w:hAnsi="Arial" w:cs="Arial"/>
        </w:rPr>
        <w:t xml:space="preserve"> The Regional Fare Forum Summary Report was issued in March 2017 (</w:t>
      </w:r>
      <w:hyperlink r:id="rId11" w:history="1">
        <w:r w:rsidRPr="004C3CD6">
          <w:rPr>
            <w:rStyle w:val="Hyperlink"/>
            <w:rFonts w:ascii="Arial" w:hAnsi="Arial" w:cs="Arial"/>
          </w:rPr>
          <w:t>link</w:t>
        </w:r>
      </w:hyperlink>
      <w:r w:rsidRPr="004C3CD6">
        <w:rPr>
          <w:rFonts w:ascii="Arial" w:hAnsi="Arial" w:cs="Arial"/>
        </w:rPr>
        <w:t>)</w:t>
      </w:r>
    </w:p>
  </w:footnote>
  <w:footnote w:id="25">
    <w:p w14:paraId="5C032FD1" w14:textId="37A1A0ED" w:rsidR="001F7BC8" w:rsidRPr="001F7BC8" w:rsidRDefault="001F7BC8">
      <w:pPr>
        <w:pStyle w:val="FootnoteText"/>
        <w:rPr>
          <w:rFonts w:ascii="Arial" w:hAnsi="Arial" w:cs="Arial"/>
        </w:rPr>
      </w:pPr>
      <w:r w:rsidRPr="001F7BC8">
        <w:rPr>
          <w:rStyle w:val="FootnoteReference"/>
          <w:rFonts w:ascii="Arial" w:hAnsi="Arial" w:cs="Arial"/>
        </w:rPr>
        <w:footnoteRef/>
      </w:r>
      <w:r w:rsidRPr="001F7BC8">
        <w:rPr>
          <w:rFonts w:ascii="Arial" w:hAnsi="Arial" w:cs="Arial"/>
        </w:rPr>
        <w:t xml:space="preserve"> The Next Generation ORCA launche</w:t>
      </w:r>
      <w:r w:rsidR="00955F4A">
        <w:rPr>
          <w:rFonts w:ascii="Arial" w:hAnsi="Arial" w:cs="Arial"/>
        </w:rPr>
        <w:t>d</w:t>
      </w:r>
      <w:r w:rsidRPr="001F7BC8">
        <w:rPr>
          <w:rFonts w:ascii="Arial" w:hAnsi="Arial" w:cs="Arial"/>
        </w:rPr>
        <w:t xml:space="preserve"> in spring 2022 (</w:t>
      </w:r>
      <w:hyperlink r:id="rId12" w:history="1">
        <w:r w:rsidRPr="001F7BC8">
          <w:rPr>
            <w:rStyle w:val="Hyperlink"/>
            <w:rFonts w:ascii="Arial" w:hAnsi="Arial" w:cs="Arial"/>
          </w:rPr>
          <w:t>link</w:t>
        </w:r>
      </w:hyperlink>
      <w:r w:rsidRPr="001F7BC8">
        <w:rPr>
          <w:rFonts w:ascii="Arial" w:hAnsi="Arial" w:cs="Arial"/>
        </w:rPr>
        <w:t>)</w:t>
      </w:r>
    </w:p>
  </w:footnote>
  <w:footnote w:id="26">
    <w:p w14:paraId="78B57A86" w14:textId="19F50FE3" w:rsidR="008E3EBF" w:rsidRPr="008E3EBF" w:rsidRDefault="008E3EBF">
      <w:pPr>
        <w:pStyle w:val="FootnoteText"/>
        <w:rPr>
          <w:rFonts w:ascii="Arial" w:hAnsi="Arial" w:cs="Arial"/>
        </w:rPr>
      </w:pPr>
      <w:r w:rsidRPr="008E3EBF">
        <w:rPr>
          <w:rStyle w:val="FootnoteReference"/>
          <w:rFonts w:ascii="Arial" w:hAnsi="Arial" w:cs="Arial"/>
        </w:rPr>
        <w:footnoteRef/>
      </w:r>
      <w:r w:rsidRPr="008E3EBF">
        <w:rPr>
          <w:rFonts w:ascii="Arial" w:hAnsi="Arial" w:cs="Arial"/>
        </w:rPr>
        <w:t xml:space="preserve"> Ordinance 18608</w:t>
      </w:r>
    </w:p>
  </w:footnote>
  <w:footnote w:id="27">
    <w:p w14:paraId="7E9B6545" w14:textId="123970D3" w:rsidR="006737FF" w:rsidRPr="008650E6" w:rsidRDefault="006737FF">
      <w:pPr>
        <w:pStyle w:val="FootnoteText"/>
        <w:rPr>
          <w:rFonts w:ascii="Arial" w:hAnsi="Arial" w:cs="Arial"/>
        </w:rPr>
      </w:pPr>
      <w:r w:rsidRPr="008650E6">
        <w:rPr>
          <w:rStyle w:val="FootnoteReference"/>
          <w:rFonts w:ascii="Arial" w:hAnsi="Arial" w:cs="Arial"/>
        </w:rPr>
        <w:footnoteRef/>
      </w:r>
      <w:r w:rsidRPr="008650E6">
        <w:rPr>
          <w:rFonts w:ascii="Arial" w:hAnsi="Arial" w:cs="Arial"/>
        </w:rPr>
        <w:t xml:space="preserve"> Note that the Marine Division did not become part of Metro until 2019 (Ordinance 18777)</w:t>
      </w:r>
      <w:r w:rsidR="008650E6">
        <w:rPr>
          <w:rFonts w:ascii="Arial" w:hAnsi="Arial" w:cs="Arial"/>
        </w:rPr>
        <w:t xml:space="preserve">, so fare changes prior to 2019 were not </w:t>
      </w:r>
      <w:r w:rsidR="00F05D43">
        <w:rPr>
          <w:rFonts w:ascii="Arial" w:hAnsi="Arial" w:cs="Arial"/>
        </w:rPr>
        <w:t>coordinated</w:t>
      </w:r>
      <w:r w:rsidR="008650E6">
        <w:rPr>
          <w:rFonts w:ascii="Arial" w:hAnsi="Arial" w:cs="Arial"/>
        </w:rPr>
        <w:t xml:space="preserve"> by Metro</w:t>
      </w:r>
      <w:r w:rsidRPr="008650E6">
        <w:rPr>
          <w:rFonts w:ascii="Arial" w:hAnsi="Arial" w:cs="Arial"/>
        </w:rPr>
        <w:t>.</w:t>
      </w:r>
    </w:p>
  </w:footnote>
  <w:footnote w:id="28">
    <w:p w14:paraId="296E8F7D" w14:textId="7B947D30" w:rsidR="00FB599C" w:rsidRPr="00FB599C" w:rsidRDefault="00FB599C">
      <w:pPr>
        <w:pStyle w:val="FootnoteText"/>
        <w:rPr>
          <w:rFonts w:ascii="Arial" w:hAnsi="Arial" w:cs="Arial"/>
        </w:rPr>
      </w:pPr>
      <w:r w:rsidRPr="00FB599C">
        <w:rPr>
          <w:rStyle w:val="FootnoteReference"/>
          <w:rFonts w:ascii="Arial" w:hAnsi="Arial" w:cs="Arial"/>
        </w:rPr>
        <w:footnoteRef/>
      </w:r>
      <w:r w:rsidRPr="00FB599C">
        <w:rPr>
          <w:rFonts w:ascii="Arial" w:hAnsi="Arial" w:cs="Arial"/>
        </w:rPr>
        <w:t xml:space="preserve"> ORCA Youth Card (</w:t>
      </w:r>
      <w:hyperlink r:id="rId13" w:history="1">
        <w:r w:rsidRPr="00FB599C">
          <w:rPr>
            <w:rStyle w:val="Hyperlink"/>
            <w:rFonts w:ascii="Arial" w:hAnsi="Arial" w:cs="Arial"/>
          </w:rPr>
          <w:t>link</w:t>
        </w:r>
      </w:hyperlink>
      <w:r w:rsidRPr="00FB599C">
        <w:rPr>
          <w:rFonts w:ascii="Arial" w:hAnsi="Arial" w:cs="Arial"/>
        </w:rPr>
        <w:t>)</w:t>
      </w:r>
    </w:p>
  </w:footnote>
  <w:footnote w:id="29">
    <w:p w14:paraId="3E4A59BF" w14:textId="0C90043C" w:rsidR="000D4FCA" w:rsidRPr="003D7812" w:rsidRDefault="000D4FCA">
      <w:pPr>
        <w:pStyle w:val="FootnoteText"/>
        <w:rPr>
          <w:rFonts w:ascii="Arial" w:hAnsi="Arial" w:cs="Arial"/>
        </w:rPr>
      </w:pPr>
      <w:r w:rsidRPr="003D7812">
        <w:rPr>
          <w:rStyle w:val="FootnoteReference"/>
          <w:rFonts w:ascii="Arial" w:hAnsi="Arial" w:cs="Arial"/>
        </w:rPr>
        <w:footnoteRef/>
      </w:r>
      <w:r w:rsidRPr="003D7812">
        <w:rPr>
          <w:rFonts w:ascii="Arial" w:hAnsi="Arial" w:cs="Arial"/>
        </w:rPr>
        <w:t xml:space="preserve"> The ORCA partner agencies are </w:t>
      </w:r>
      <w:r w:rsidRPr="003D7812">
        <w:rPr>
          <w:rFonts w:ascii="Arial" w:hAnsi="Arial" w:cs="Arial"/>
          <w:iCs/>
        </w:rPr>
        <w:t>King County Metro, Sound Transit, Community Transit, Kitsap Transit, Pierce Transit, Everett Transit, and Washington State Ferries (</w:t>
      </w:r>
      <w:hyperlink r:id="rId14" w:history="1">
        <w:r w:rsidRPr="003D7812">
          <w:rPr>
            <w:rStyle w:val="Hyperlink"/>
            <w:rFonts w:ascii="Arial" w:hAnsi="Arial" w:cs="Arial"/>
            <w:iCs/>
          </w:rPr>
          <w:t>link</w:t>
        </w:r>
      </w:hyperlink>
      <w:r w:rsidRPr="003D7812">
        <w:rPr>
          <w:rFonts w:ascii="Arial" w:hAnsi="Arial" w:cs="Arial"/>
          <w:iCs/>
        </w:rPr>
        <w:t>)</w:t>
      </w:r>
    </w:p>
  </w:footnote>
  <w:footnote w:id="30">
    <w:p w14:paraId="0A851A5A" w14:textId="7DEBF0EA" w:rsidR="006309E0" w:rsidRPr="006309E0" w:rsidRDefault="006309E0">
      <w:pPr>
        <w:pStyle w:val="FootnoteText"/>
        <w:rPr>
          <w:rFonts w:ascii="Arial" w:hAnsi="Arial" w:cs="Arial"/>
        </w:rPr>
      </w:pPr>
      <w:r w:rsidRPr="006309E0">
        <w:rPr>
          <w:rStyle w:val="FootnoteReference"/>
          <w:rFonts w:ascii="Arial" w:hAnsi="Arial" w:cs="Arial"/>
        </w:rPr>
        <w:footnoteRef/>
      </w:r>
      <w:r w:rsidRPr="006309E0">
        <w:rPr>
          <w:rFonts w:ascii="Arial" w:hAnsi="Arial" w:cs="Arial"/>
        </w:rPr>
        <w:t xml:space="preserve"> KCC 4A.700.450</w:t>
      </w:r>
    </w:p>
  </w:footnote>
  <w:footnote w:id="31">
    <w:p w14:paraId="1A28B262" w14:textId="3E0171D8" w:rsidR="003A3E9C" w:rsidRPr="003A3E9C" w:rsidRDefault="003A3E9C">
      <w:pPr>
        <w:pStyle w:val="FootnoteText"/>
        <w:rPr>
          <w:rFonts w:ascii="Arial" w:hAnsi="Arial" w:cs="Arial"/>
        </w:rPr>
      </w:pPr>
      <w:r w:rsidRPr="003A3E9C">
        <w:rPr>
          <w:rStyle w:val="FootnoteReference"/>
          <w:rFonts w:ascii="Arial" w:hAnsi="Arial" w:cs="Arial"/>
        </w:rPr>
        <w:footnoteRef/>
      </w:r>
      <w:r w:rsidRPr="003A3E9C">
        <w:rPr>
          <w:rFonts w:ascii="Arial" w:hAnsi="Arial" w:cs="Arial"/>
        </w:rPr>
        <w:t xml:space="preserve"> Metro Matters, Executive Constantine moves Free Youth Transit Pass forward, aiming for implementation in time for school June 2, 2022 (</w:t>
      </w:r>
      <w:hyperlink r:id="rId15" w:history="1">
        <w:r w:rsidRPr="003A3E9C">
          <w:rPr>
            <w:rStyle w:val="Hyperlink"/>
            <w:rFonts w:ascii="Arial" w:hAnsi="Arial" w:cs="Arial"/>
          </w:rPr>
          <w:t>link</w:t>
        </w:r>
      </w:hyperlink>
      <w:r w:rsidRPr="003A3E9C">
        <w:rPr>
          <w:rFonts w:ascii="Arial" w:hAnsi="Arial" w:cs="Arial"/>
        </w:rPr>
        <w:t>)</w:t>
      </w:r>
    </w:p>
  </w:footnote>
  <w:footnote w:id="32">
    <w:p w14:paraId="6C4A2B76" w14:textId="598D56C0" w:rsidR="00003CB4" w:rsidRPr="00003CB4" w:rsidRDefault="00003CB4">
      <w:pPr>
        <w:pStyle w:val="FootnoteText"/>
        <w:rPr>
          <w:rFonts w:ascii="Arial" w:hAnsi="Arial" w:cs="Arial"/>
        </w:rPr>
      </w:pPr>
      <w:r w:rsidRPr="00003CB4">
        <w:rPr>
          <w:rStyle w:val="FootnoteReference"/>
          <w:rFonts w:ascii="Arial" w:hAnsi="Arial" w:cs="Arial"/>
        </w:rPr>
        <w:footnoteRef/>
      </w:r>
      <w:r w:rsidRPr="00003CB4">
        <w:rPr>
          <w:rFonts w:ascii="Arial" w:hAnsi="Arial" w:cs="Arial"/>
        </w:rPr>
        <w:t xml:space="preserve"> Transit GO Ticket (</w:t>
      </w:r>
      <w:hyperlink r:id="rId16" w:history="1">
        <w:r w:rsidRPr="00003CB4">
          <w:rPr>
            <w:rStyle w:val="Hyperlink"/>
            <w:rFonts w:ascii="Arial" w:hAnsi="Arial" w:cs="Arial"/>
          </w:rPr>
          <w:t>link</w:t>
        </w:r>
      </w:hyperlink>
      <w:r w:rsidRPr="00003CB4">
        <w:rPr>
          <w:rFonts w:ascii="Arial" w:hAnsi="Arial" w:cs="Arial"/>
        </w:rPr>
        <w:t>)</w:t>
      </w:r>
    </w:p>
  </w:footnote>
  <w:footnote w:id="33">
    <w:p w14:paraId="6122CD21" w14:textId="5DAD3923" w:rsidR="00003CB4" w:rsidRPr="00BD4562" w:rsidRDefault="00003CB4" w:rsidP="00003CB4">
      <w:pPr>
        <w:pStyle w:val="FootnoteText"/>
        <w:rPr>
          <w:rFonts w:ascii="Arial" w:hAnsi="Arial" w:cs="Arial"/>
        </w:rPr>
      </w:pPr>
      <w:r w:rsidRPr="00BD4562">
        <w:rPr>
          <w:rStyle w:val="FootnoteReference"/>
          <w:rFonts w:ascii="Arial" w:hAnsi="Arial" w:cs="Arial"/>
        </w:rPr>
        <w:footnoteRef/>
      </w:r>
      <w:r w:rsidRPr="00BD4562">
        <w:rPr>
          <w:rFonts w:ascii="Arial" w:hAnsi="Arial" w:cs="Arial"/>
        </w:rPr>
        <w:t xml:space="preserve"> </w:t>
      </w:r>
      <w:r>
        <w:rPr>
          <w:rFonts w:ascii="Arial" w:hAnsi="Arial" w:cs="Arial"/>
        </w:rPr>
        <w:t>Source: King County Metro, March 2022</w:t>
      </w:r>
      <w:r w:rsidR="00546775">
        <w:rPr>
          <w:rFonts w:ascii="Arial" w:hAnsi="Arial" w:cs="Arial"/>
        </w:rPr>
        <w:t xml:space="preserve"> (2019 boarding figures are based on the Title VI report submitted along with Proposed Ordinance 2022-0205)</w:t>
      </w:r>
    </w:p>
  </w:footnote>
  <w:footnote w:id="34">
    <w:p w14:paraId="0BC2CF50" w14:textId="32927507" w:rsidR="00BD3304" w:rsidRPr="00BD3304" w:rsidRDefault="00BD3304">
      <w:pPr>
        <w:pStyle w:val="FootnoteText"/>
        <w:rPr>
          <w:rFonts w:ascii="Arial" w:hAnsi="Arial" w:cs="Arial"/>
        </w:rPr>
      </w:pPr>
      <w:r w:rsidRPr="00BD3304">
        <w:rPr>
          <w:rStyle w:val="FootnoteReference"/>
          <w:rFonts w:ascii="Arial" w:hAnsi="Arial" w:cs="Arial"/>
        </w:rPr>
        <w:footnoteRef/>
      </w:r>
      <w:r w:rsidRPr="00BD3304">
        <w:rPr>
          <w:rFonts w:ascii="Arial" w:hAnsi="Arial" w:cs="Arial"/>
        </w:rPr>
        <w:t xml:space="preserve"> The 2019-2020 biennial budget forecasted total fare revenue of $372 million</w:t>
      </w:r>
      <w:r>
        <w:rPr>
          <w:rFonts w:ascii="Arial" w:hAnsi="Arial" w:cs="Arial"/>
        </w:rPr>
        <w:t xml:space="preserve"> (pre-pandemic estimate)</w:t>
      </w:r>
      <w:r w:rsidRPr="00BD3304">
        <w:rPr>
          <w:rFonts w:ascii="Arial" w:hAnsi="Arial" w:cs="Arial"/>
        </w:rPr>
        <w:t>, which would equate to $186 million for 2019 and place youth fare revenue for that year at approximately five percent of total fare revenue.</w:t>
      </w:r>
    </w:p>
  </w:footnote>
  <w:footnote w:id="35">
    <w:p w14:paraId="405359F1" w14:textId="1835E2B6" w:rsidR="00FE5669" w:rsidRPr="00FE5669" w:rsidRDefault="00FE5669">
      <w:pPr>
        <w:pStyle w:val="FootnoteText"/>
        <w:rPr>
          <w:rFonts w:ascii="Arial" w:hAnsi="Arial" w:cs="Arial"/>
        </w:rPr>
      </w:pPr>
      <w:r w:rsidRPr="00FE5669">
        <w:rPr>
          <w:rStyle w:val="FootnoteReference"/>
          <w:rFonts w:ascii="Arial" w:hAnsi="Arial" w:cs="Arial"/>
        </w:rPr>
        <w:footnoteRef/>
      </w:r>
      <w:r w:rsidRPr="00FE5669">
        <w:rPr>
          <w:rFonts w:ascii="Arial" w:hAnsi="Arial" w:cs="Arial"/>
        </w:rPr>
        <w:t xml:space="preserve"> Chapter 47.66 RCW</w:t>
      </w:r>
      <w:r w:rsidR="00A11BA1">
        <w:rPr>
          <w:rFonts w:ascii="Arial" w:hAnsi="Arial" w:cs="Arial"/>
        </w:rPr>
        <w:t xml:space="preserve"> (per ESSB 5974, C 182 L 22)</w:t>
      </w:r>
    </w:p>
  </w:footnote>
  <w:footnote w:id="36">
    <w:p w14:paraId="27C05BDC" w14:textId="70F15665" w:rsidR="00765AAA" w:rsidRPr="00765AAA" w:rsidRDefault="00765AAA">
      <w:pPr>
        <w:pStyle w:val="FootnoteText"/>
        <w:rPr>
          <w:rFonts w:ascii="Arial" w:hAnsi="Arial" w:cs="Arial"/>
        </w:rPr>
      </w:pPr>
      <w:r w:rsidRPr="00765AAA">
        <w:rPr>
          <w:rStyle w:val="FootnoteReference"/>
          <w:rFonts w:ascii="Arial" w:hAnsi="Arial" w:cs="Arial"/>
        </w:rPr>
        <w:footnoteRef/>
      </w:r>
      <w:r w:rsidRPr="00765AAA">
        <w:rPr>
          <w:rFonts w:ascii="Arial" w:hAnsi="Arial" w:cs="Arial"/>
        </w:rPr>
        <w:t xml:space="preserve"> As well as those over 18 who receive student passes under KCC 4A.700.450</w:t>
      </w:r>
    </w:p>
  </w:footnote>
  <w:footnote w:id="37">
    <w:p w14:paraId="63BF0F1A" w14:textId="0BCA31A1" w:rsidR="00BF04E0" w:rsidRPr="00BF04E0" w:rsidRDefault="00BF04E0">
      <w:pPr>
        <w:pStyle w:val="FootnoteText"/>
        <w:rPr>
          <w:rFonts w:ascii="Arial" w:hAnsi="Arial" w:cs="Arial"/>
        </w:rPr>
      </w:pPr>
      <w:r w:rsidRPr="00BF04E0">
        <w:rPr>
          <w:rStyle w:val="FootnoteReference"/>
          <w:rFonts w:ascii="Arial" w:hAnsi="Arial" w:cs="Arial"/>
        </w:rPr>
        <w:footnoteRef/>
      </w:r>
      <w:r w:rsidRPr="00BF04E0">
        <w:rPr>
          <w:rFonts w:ascii="Arial" w:hAnsi="Arial" w:cs="Arial"/>
        </w:rPr>
        <w:t xml:space="preserve"> KCC 4A.700.450</w:t>
      </w:r>
    </w:p>
  </w:footnote>
  <w:footnote w:id="38">
    <w:p w14:paraId="087CC283" w14:textId="77777777" w:rsidR="00474D50" w:rsidRPr="00522B7B" w:rsidRDefault="00474D50" w:rsidP="00474D50">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w:t>
      </w:r>
      <w:r>
        <w:rPr>
          <w:rFonts w:ascii="Arial" w:hAnsi="Arial" w:cs="Arial"/>
        </w:rPr>
        <w:t>9367</w:t>
      </w:r>
    </w:p>
  </w:footnote>
  <w:footnote w:id="39">
    <w:p w14:paraId="74BA6F3D" w14:textId="77777777" w:rsidR="00980567" w:rsidRPr="00B7571F" w:rsidRDefault="00980567" w:rsidP="00980567">
      <w:pPr>
        <w:pStyle w:val="FootnoteText"/>
        <w:rPr>
          <w:rFonts w:ascii="Arial" w:hAnsi="Arial" w:cs="Arial"/>
        </w:rPr>
      </w:pPr>
      <w:r w:rsidRPr="00B7571F">
        <w:rPr>
          <w:rStyle w:val="FootnoteReference"/>
          <w:rFonts w:ascii="Arial" w:hAnsi="Arial" w:cs="Arial"/>
        </w:rPr>
        <w:footnoteRef/>
      </w:r>
      <w:r w:rsidRPr="00B7571F">
        <w:rPr>
          <w:rFonts w:ascii="Arial" w:hAnsi="Arial" w:cs="Arial"/>
        </w:rPr>
        <w:t xml:space="preserve"> Ordinance 18321</w:t>
      </w:r>
      <w:r>
        <w:rPr>
          <w:rFonts w:ascii="Arial" w:hAnsi="Arial" w:cs="Arial"/>
        </w:rPr>
        <w:t>. Note that Ordinance 19206 suspends the farebox recovery section of the fund management policies during the 2021-2022 biennium due to the COVID-19 pandemic emergency.</w:t>
      </w:r>
    </w:p>
  </w:footnote>
  <w:footnote w:id="40">
    <w:p w14:paraId="781F3E5E" w14:textId="3E2D0044" w:rsidR="00D5473E" w:rsidRPr="001B04A3" w:rsidRDefault="00D5473E">
      <w:pPr>
        <w:pStyle w:val="FootnoteText"/>
        <w:rPr>
          <w:rFonts w:ascii="Arial" w:hAnsi="Arial" w:cs="Arial"/>
        </w:rPr>
      </w:pPr>
      <w:r w:rsidRPr="001B04A3">
        <w:rPr>
          <w:rStyle w:val="FootnoteReference"/>
          <w:rFonts w:ascii="Arial" w:hAnsi="Arial" w:cs="Arial"/>
        </w:rPr>
        <w:footnoteRef/>
      </w:r>
      <w:r w:rsidRPr="001B04A3">
        <w:rPr>
          <w:rFonts w:ascii="Arial" w:hAnsi="Arial" w:cs="Arial"/>
        </w:rPr>
        <w:t xml:space="preserve"> US Department of Transportation, Federal Transit Administration, Circular FTA C 4702.1B, “Title VI Requirements and Guidelines for Federal Transit Administration Recipients” </w:t>
      </w:r>
      <w:r w:rsidR="001B04A3" w:rsidRPr="001B04A3">
        <w:rPr>
          <w:rFonts w:ascii="Arial" w:hAnsi="Arial" w:cs="Arial"/>
        </w:rPr>
        <w:t>(</w:t>
      </w:r>
      <w:hyperlink r:id="rId17" w:history="1">
        <w:r w:rsidR="001B04A3" w:rsidRPr="001B04A3">
          <w:rPr>
            <w:rStyle w:val="Hyperlink"/>
            <w:rFonts w:ascii="Arial" w:hAnsi="Arial" w:cs="Arial"/>
          </w:rPr>
          <w:t>link</w:t>
        </w:r>
      </w:hyperlink>
      <w:r w:rsidR="001B04A3" w:rsidRPr="001B04A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E58D" w14:textId="77777777" w:rsidR="00F93AD0" w:rsidRDefault="00F93AD0" w:rsidP="00C75025">
    <w:pPr>
      <w:jc w:val="center"/>
    </w:pPr>
    <w:r>
      <w:rPr>
        <w:noProof/>
      </w:rPr>
      <w:drawing>
        <wp:inline distT="0" distB="0" distL="0" distR="0" wp14:anchorId="42286801" wp14:editId="232AB3E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1D2AF0" w14:textId="77777777" w:rsidR="00F93AD0" w:rsidRPr="003B03EF" w:rsidRDefault="00F93AD0" w:rsidP="00C75025">
    <w:pPr>
      <w:jc w:val="center"/>
      <w:rPr>
        <w:rFonts w:ascii="Arial" w:hAnsi="Arial"/>
        <w:szCs w:val="22"/>
      </w:rPr>
    </w:pPr>
  </w:p>
  <w:p w14:paraId="7605156C" w14:textId="77777777" w:rsidR="00F93AD0" w:rsidRDefault="00F93AD0" w:rsidP="00C75025">
    <w:pPr>
      <w:jc w:val="center"/>
      <w:rPr>
        <w:rFonts w:ascii="Verdana" w:hAnsi="Verdana"/>
        <w:b/>
        <w:sz w:val="28"/>
        <w:szCs w:val="28"/>
      </w:rPr>
    </w:pPr>
    <w:r>
      <w:rPr>
        <w:rFonts w:ascii="Verdana" w:hAnsi="Verdana"/>
        <w:b/>
        <w:sz w:val="28"/>
        <w:szCs w:val="28"/>
      </w:rPr>
      <w:t>Metropolitan King County Council</w:t>
    </w:r>
  </w:p>
  <w:p w14:paraId="3C13C114" w14:textId="200843CA" w:rsidR="00F93AD0" w:rsidRDefault="00F93AD0" w:rsidP="00C75025">
    <w:pPr>
      <w:jc w:val="center"/>
      <w:rPr>
        <w:rFonts w:ascii="Verdana" w:hAnsi="Verdana"/>
        <w:b/>
        <w:sz w:val="28"/>
        <w:szCs w:val="28"/>
      </w:rPr>
    </w:pPr>
    <w:r>
      <w:rPr>
        <w:rFonts w:ascii="Verdana" w:hAnsi="Verdana"/>
        <w:b/>
        <w:sz w:val="28"/>
        <w:szCs w:val="28"/>
      </w:rPr>
      <w:t>Regional Transit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BA7"/>
    <w:multiLevelType w:val="hybridMultilevel"/>
    <w:tmpl w:val="B97C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71627"/>
    <w:multiLevelType w:val="hybridMultilevel"/>
    <w:tmpl w:val="132C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D16"/>
    <w:multiLevelType w:val="hybridMultilevel"/>
    <w:tmpl w:val="B0D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59C7"/>
    <w:multiLevelType w:val="hybridMultilevel"/>
    <w:tmpl w:val="01F0A1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9163E"/>
    <w:multiLevelType w:val="hybridMultilevel"/>
    <w:tmpl w:val="B67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0F6C"/>
    <w:multiLevelType w:val="hybridMultilevel"/>
    <w:tmpl w:val="8526A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54E79"/>
    <w:multiLevelType w:val="hybridMultilevel"/>
    <w:tmpl w:val="7D280B84"/>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62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570BE"/>
    <w:multiLevelType w:val="hybridMultilevel"/>
    <w:tmpl w:val="F788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173C6"/>
    <w:multiLevelType w:val="hybridMultilevel"/>
    <w:tmpl w:val="435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166B1"/>
    <w:multiLevelType w:val="hybridMultilevel"/>
    <w:tmpl w:val="8B1C4DA8"/>
    <w:lvl w:ilvl="0" w:tplc="5532D94A">
      <w:start w:val="202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6637"/>
    <w:multiLevelType w:val="hybridMultilevel"/>
    <w:tmpl w:val="37004E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644495"/>
    <w:multiLevelType w:val="hybridMultilevel"/>
    <w:tmpl w:val="A4A24A20"/>
    <w:lvl w:ilvl="0" w:tplc="1680706A">
      <w:numFmt w:val="bullet"/>
      <w:lvlText w:val=""/>
      <w:lvlJc w:val="left"/>
      <w:pPr>
        <w:ind w:left="2502" w:hanging="360"/>
      </w:pPr>
      <w:rPr>
        <w:rFonts w:ascii="Symbol" w:eastAsiaTheme="minorHAnsi" w:hAnsi="Symbol" w:cstheme="minorBidi" w:hint="default"/>
      </w:rPr>
    </w:lvl>
    <w:lvl w:ilvl="1" w:tplc="04090003">
      <w:start w:val="1"/>
      <w:numFmt w:val="bullet"/>
      <w:lvlText w:val="o"/>
      <w:lvlJc w:val="left"/>
      <w:pPr>
        <w:ind w:left="3222" w:hanging="360"/>
      </w:pPr>
      <w:rPr>
        <w:rFonts w:ascii="Courier New" w:hAnsi="Courier New" w:cs="Courier New" w:hint="default"/>
      </w:rPr>
    </w:lvl>
    <w:lvl w:ilvl="2" w:tplc="04090003">
      <w:start w:val="1"/>
      <w:numFmt w:val="bullet"/>
      <w:lvlText w:val="o"/>
      <w:lvlJc w:val="left"/>
      <w:pPr>
        <w:ind w:left="3942" w:hanging="360"/>
      </w:pPr>
      <w:rPr>
        <w:rFonts w:ascii="Courier New" w:hAnsi="Courier New" w:cs="Courier New"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12" w15:restartNumberingAfterBreak="0">
    <w:nsid w:val="256D70C8"/>
    <w:multiLevelType w:val="hybridMultilevel"/>
    <w:tmpl w:val="D504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7676F"/>
    <w:multiLevelType w:val="hybridMultilevel"/>
    <w:tmpl w:val="9470F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C6DEA"/>
    <w:multiLevelType w:val="hybridMultilevel"/>
    <w:tmpl w:val="FFFFFFFF"/>
    <w:lvl w:ilvl="0" w:tplc="6B1A4C88">
      <w:start w:val="1"/>
      <w:numFmt w:val="bullet"/>
      <w:lvlText w:val=""/>
      <w:lvlJc w:val="left"/>
      <w:pPr>
        <w:ind w:left="720" w:hanging="360"/>
      </w:pPr>
      <w:rPr>
        <w:rFonts w:ascii="Symbol" w:hAnsi="Symbol" w:hint="default"/>
      </w:rPr>
    </w:lvl>
    <w:lvl w:ilvl="1" w:tplc="85488EE4">
      <w:start w:val="1"/>
      <w:numFmt w:val="bullet"/>
      <w:lvlText w:val="o"/>
      <w:lvlJc w:val="left"/>
      <w:pPr>
        <w:ind w:left="1440" w:hanging="360"/>
      </w:pPr>
      <w:rPr>
        <w:rFonts w:ascii="Courier New" w:hAnsi="Courier New" w:hint="default"/>
      </w:rPr>
    </w:lvl>
    <w:lvl w:ilvl="2" w:tplc="425E8C58">
      <w:start w:val="1"/>
      <w:numFmt w:val="bullet"/>
      <w:lvlText w:val=""/>
      <w:lvlJc w:val="left"/>
      <w:pPr>
        <w:ind w:left="2160" w:hanging="360"/>
      </w:pPr>
      <w:rPr>
        <w:rFonts w:ascii="Wingdings" w:hAnsi="Wingdings" w:hint="default"/>
      </w:rPr>
    </w:lvl>
    <w:lvl w:ilvl="3" w:tplc="A7BC4C5E">
      <w:start w:val="1"/>
      <w:numFmt w:val="bullet"/>
      <w:lvlText w:val=""/>
      <w:lvlJc w:val="left"/>
      <w:pPr>
        <w:ind w:left="2880" w:hanging="360"/>
      </w:pPr>
      <w:rPr>
        <w:rFonts w:ascii="Symbol" w:hAnsi="Symbol" w:hint="default"/>
      </w:rPr>
    </w:lvl>
    <w:lvl w:ilvl="4" w:tplc="3A461B7C">
      <w:start w:val="1"/>
      <w:numFmt w:val="bullet"/>
      <w:lvlText w:val="o"/>
      <w:lvlJc w:val="left"/>
      <w:pPr>
        <w:ind w:left="3600" w:hanging="360"/>
      </w:pPr>
      <w:rPr>
        <w:rFonts w:ascii="Courier New" w:hAnsi="Courier New" w:hint="default"/>
      </w:rPr>
    </w:lvl>
    <w:lvl w:ilvl="5" w:tplc="BD027C9E">
      <w:start w:val="1"/>
      <w:numFmt w:val="bullet"/>
      <w:lvlText w:val=""/>
      <w:lvlJc w:val="left"/>
      <w:pPr>
        <w:ind w:left="4320" w:hanging="360"/>
      </w:pPr>
      <w:rPr>
        <w:rFonts w:ascii="Wingdings" w:hAnsi="Wingdings" w:hint="default"/>
      </w:rPr>
    </w:lvl>
    <w:lvl w:ilvl="6" w:tplc="480E9BDE">
      <w:start w:val="1"/>
      <w:numFmt w:val="bullet"/>
      <w:lvlText w:val=""/>
      <w:lvlJc w:val="left"/>
      <w:pPr>
        <w:ind w:left="5040" w:hanging="360"/>
      </w:pPr>
      <w:rPr>
        <w:rFonts w:ascii="Symbol" w:hAnsi="Symbol" w:hint="default"/>
      </w:rPr>
    </w:lvl>
    <w:lvl w:ilvl="7" w:tplc="208016E2">
      <w:start w:val="1"/>
      <w:numFmt w:val="bullet"/>
      <w:lvlText w:val="o"/>
      <w:lvlJc w:val="left"/>
      <w:pPr>
        <w:ind w:left="5760" w:hanging="360"/>
      </w:pPr>
      <w:rPr>
        <w:rFonts w:ascii="Courier New" w:hAnsi="Courier New" w:hint="default"/>
      </w:rPr>
    </w:lvl>
    <w:lvl w:ilvl="8" w:tplc="5EE281D6">
      <w:start w:val="1"/>
      <w:numFmt w:val="bullet"/>
      <w:lvlText w:val=""/>
      <w:lvlJc w:val="left"/>
      <w:pPr>
        <w:ind w:left="6480" w:hanging="360"/>
      </w:pPr>
      <w:rPr>
        <w:rFonts w:ascii="Wingdings" w:hAnsi="Wingdings" w:hint="default"/>
      </w:rPr>
    </w:lvl>
  </w:abstractNum>
  <w:abstractNum w:abstractNumId="15" w15:restartNumberingAfterBreak="0">
    <w:nsid w:val="29985EEC"/>
    <w:multiLevelType w:val="hybridMultilevel"/>
    <w:tmpl w:val="A582DBB6"/>
    <w:lvl w:ilvl="0" w:tplc="1680706A">
      <w:numFmt w:val="bullet"/>
      <w:lvlText w:val=""/>
      <w:lvlJc w:val="left"/>
      <w:pPr>
        <w:ind w:left="2502" w:hanging="360"/>
      </w:pPr>
      <w:rPr>
        <w:rFonts w:ascii="Symbol" w:eastAsiaTheme="minorHAnsi" w:hAnsi="Symbol" w:cstheme="minorBidi" w:hint="default"/>
      </w:rPr>
    </w:lvl>
    <w:lvl w:ilvl="1" w:tplc="04090001">
      <w:start w:val="1"/>
      <w:numFmt w:val="bullet"/>
      <w:lvlText w:val=""/>
      <w:lvlJc w:val="left"/>
      <w:pPr>
        <w:ind w:left="3222" w:hanging="360"/>
      </w:pPr>
      <w:rPr>
        <w:rFonts w:ascii="Symbol" w:hAnsi="Symbol" w:hint="default"/>
      </w:rPr>
    </w:lvl>
    <w:lvl w:ilvl="2" w:tplc="04090003">
      <w:start w:val="1"/>
      <w:numFmt w:val="bullet"/>
      <w:lvlText w:val="o"/>
      <w:lvlJc w:val="left"/>
      <w:pPr>
        <w:ind w:left="3942" w:hanging="360"/>
      </w:pPr>
      <w:rPr>
        <w:rFonts w:ascii="Courier New" w:hAnsi="Courier New" w:cs="Courier New"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16" w15:restartNumberingAfterBreak="0">
    <w:nsid w:val="2CAC6E80"/>
    <w:multiLevelType w:val="hybridMultilevel"/>
    <w:tmpl w:val="A0B0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A492F"/>
    <w:multiLevelType w:val="hybridMultilevel"/>
    <w:tmpl w:val="BC34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5F5A"/>
    <w:multiLevelType w:val="hybridMultilevel"/>
    <w:tmpl w:val="A5808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37FBE"/>
    <w:multiLevelType w:val="hybridMultilevel"/>
    <w:tmpl w:val="FB8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F4150"/>
    <w:multiLevelType w:val="hybridMultilevel"/>
    <w:tmpl w:val="DBB6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E5BD4"/>
    <w:multiLevelType w:val="hybridMultilevel"/>
    <w:tmpl w:val="2E6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60461A"/>
    <w:multiLevelType w:val="hybridMultilevel"/>
    <w:tmpl w:val="33AA82E8"/>
    <w:lvl w:ilvl="0" w:tplc="474CA324">
      <w:start w:val="2025"/>
      <w:numFmt w:val="decimal"/>
      <w:lvlText w:val="%1"/>
      <w:lvlJc w:val="left"/>
      <w:pPr>
        <w:ind w:left="540" w:hanging="54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AA2A1A"/>
    <w:multiLevelType w:val="hybridMultilevel"/>
    <w:tmpl w:val="B57CF3EA"/>
    <w:lvl w:ilvl="0" w:tplc="C14AACC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F09EB"/>
    <w:multiLevelType w:val="hybridMultilevel"/>
    <w:tmpl w:val="76F87640"/>
    <w:lvl w:ilvl="0" w:tplc="36E0A0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E5A1B"/>
    <w:multiLevelType w:val="hybridMultilevel"/>
    <w:tmpl w:val="FD4A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12927"/>
    <w:multiLevelType w:val="hybridMultilevel"/>
    <w:tmpl w:val="CC4E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B371D"/>
    <w:multiLevelType w:val="hybridMultilevel"/>
    <w:tmpl w:val="036E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C7E7F"/>
    <w:multiLevelType w:val="hybridMultilevel"/>
    <w:tmpl w:val="6B68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15C26"/>
    <w:multiLevelType w:val="hybridMultilevel"/>
    <w:tmpl w:val="C11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444DE"/>
    <w:multiLevelType w:val="hybridMultilevel"/>
    <w:tmpl w:val="7BA60D9A"/>
    <w:lvl w:ilvl="0" w:tplc="1680706A">
      <w:numFmt w:val="bullet"/>
      <w:lvlText w:val=""/>
      <w:lvlJc w:val="left"/>
      <w:pPr>
        <w:ind w:left="2502" w:hanging="360"/>
      </w:pPr>
      <w:rPr>
        <w:rFonts w:ascii="Symbol" w:eastAsiaTheme="minorHAnsi" w:hAnsi="Symbol" w:cstheme="minorBidi" w:hint="default"/>
      </w:rPr>
    </w:lvl>
    <w:lvl w:ilvl="1" w:tplc="04090001">
      <w:start w:val="1"/>
      <w:numFmt w:val="bullet"/>
      <w:lvlText w:val=""/>
      <w:lvlJc w:val="left"/>
      <w:pPr>
        <w:ind w:left="3222" w:hanging="360"/>
      </w:pPr>
      <w:rPr>
        <w:rFonts w:ascii="Symbol" w:hAnsi="Symbol" w:hint="default"/>
      </w:rPr>
    </w:lvl>
    <w:lvl w:ilvl="2" w:tplc="04090005">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31" w15:restartNumberingAfterBreak="0">
    <w:nsid w:val="4AC34EE6"/>
    <w:multiLevelType w:val="hybridMultilevel"/>
    <w:tmpl w:val="263C2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A0BA3"/>
    <w:multiLevelType w:val="hybridMultilevel"/>
    <w:tmpl w:val="2F8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31D24"/>
    <w:multiLevelType w:val="hybridMultilevel"/>
    <w:tmpl w:val="615679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AF722E"/>
    <w:multiLevelType w:val="hybridMultilevel"/>
    <w:tmpl w:val="454CE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9667E"/>
    <w:multiLevelType w:val="hybridMultilevel"/>
    <w:tmpl w:val="5ADC15B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622A2"/>
    <w:multiLevelType w:val="hybridMultilevel"/>
    <w:tmpl w:val="DFC05DEC"/>
    <w:lvl w:ilvl="0" w:tplc="65A62EC0">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C0893"/>
    <w:multiLevelType w:val="hybridMultilevel"/>
    <w:tmpl w:val="5794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04121"/>
    <w:multiLevelType w:val="hybridMultilevel"/>
    <w:tmpl w:val="102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77F19"/>
    <w:multiLevelType w:val="hybridMultilevel"/>
    <w:tmpl w:val="6A2A4B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33675B"/>
    <w:multiLevelType w:val="hybridMultilevel"/>
    <w:tmpl w:val="3000D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44FDF"/>
    <w:multiLevelType w:val="hybridMultilevel"/>
    <w:tmpl w:val="D2F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23C3A"/>
    <w:multiLevelType w:val="hybridMultilevel"/>
    <w:tmpl w:val="66C4E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E5857"/>
    <w:multiLevelType w:val="hybridMultilevel"/>
    <w:tmpl w:val="7DE8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01077"/>
    <w:multiLevelType w:val="hybridMultilevel"/>
    <w:tmpl w:val="A0AEC354"/>
    <w:lvl w:ilvl="0" w:tplc="1680706A">
      <w:numFmt w:val="bullet"/>
      <w:lvlText w:val=""/>
      <w:lvlJc w:val="left"/>
      <w:pPr>
        <w:ind w:left="2502" w:hanging="360"/>
      </w:pPr>
      <w:rPr>
        <w:rFonts w:ascii="Symbol" w:eastAsiaTheme="minorHAnsi" w:hAnsi="Symbol" w:cstheme="minorBidi" w:hint="default"/>
      </w:rPr>
    </w:lvl>
    <w:lvl w:ilvl="1" w:tplc="04090003">
      <w:start w:val="1"/>
      <w:numFmt w:val="bullet"/>
      <w:lvlText w:val="o"/>
      <w:lvlJc w:val="left"/>
      <w:pPr>
        <w:ind w:left="3222" w:hanging="360"/>
      </w:pPr>
      <w:rPr>
        <w:rFonts w:ascii="Courier New" w:hAnsi="Courier New" w:cs="Courier New" w:hint="default"/>
      </w:rPr>
    </w:lvl>
    <w:lvl w:ilvl="2" w:tplc="04090003">
      <w:start w:val="1"/>
      <w:numFmt w:val="bullet"/>
      <w:lvlText w:val="o"/>
      <w:lvlJc w:val="left"/>
      <w:pPr>
        <w:ind w:left="3942" w:hanging="360"/>
      </w:pPr>
      <w:rPr>
        <w:rFonts w:ascii="Courier New" w:hAnsi="Courier New" w:cs="Courier New"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45" w15:restartNumberingAfterBreak="0">
    <w:nsid w:val="768D4F67"/>
    <w:multiLevelType w:val="hybridMultilevel"/>
    <w:tmpl w:val="B55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17306"/>
    <w:multiLevelType w:val="hybridMultilevel"/>
    <w:tmpl w:val="2200DA86"/>
    <w:lvl w:ilvl="0" w:tplc="2D0A65A6">
      <w:start w:val="1"/>
      <w:numFmt w:val="bullet"/>
      <w:pStyle w:val="NNBullets"/>
      <w:lvlText w:val=""/>
      <w:lvlJc w:val="left"/>
      <w:pPr>
        <w:tabs>
          <w:tab w:val="num" w:pos="720"/>
        </w:tabs>
        <w:ind w:left="720" w:hanging="360"/>
      </w:pPr>
      <w:rPr>
        <w:rFonts w:ascii="Wingdings" w:hAnsi="Wingdings" w:hint="default"/>
      </w:rPr>
    </w:lvl>
    <w:lvl w:ilvl="1" w:tplc="F1583D9A">
      <w:start w:val="1"/>
      <w:numFmt w:val="bullet"/>
      <w:pStyle w:val="NNBullets2"/>
      <w:lvlText w:val=""/>
      <w:lvlJc w:val="left"/>
      <w:pPr>
        <w:tabs>
          <w:tab w:val="num" w:pos="1080"/>
        </w:tabs>
        <w:ind w:left="1080" w:hanging="360"/>
      </w:pPr>
      <w:rPr>
        <w:rFonts w:ascii="Symbol" w:hAnsi="Symbol" w:hint="default"/>
      </w:rPr>
    </w:lvl>
    <w:lvl w:ilvl="2" w:tplc="932433BA">
      <w:start w:val="1"/>
      <w:numFmt w:val="bullet"/>
      <w:pStyle w:val="NNBullets3"/>
      <w:lvlText w:val="o"/>
      <w:lvlJc w:val="left"/>
      <w:pPr>
        <w:tabs>
          <w:tab w:val="num" w:pos="1440"/>
        </w:tabs>
        <w:ind w:left="1440" w:hanging="360"/>
      </w:pPr>
      <w:rPr>
        <w:rFonts w:ascii="Courier New" w:hAnsi="Courier New" w:hint="default"/>
      </w:rPr>
    </w:lvl>
    <w:lvl w:ilvl="3" w:tplc="B83ED3C4">
      <w:start w:val="1"/>
      <w:numFmt w:val="bullet"/>
      <w:pStyle w:val="NNBullets4"/>
      <w:lvlText w:val=""/>
      <w:lvlJc w:val="left"/>
      <w:pPr>
        <w:tabs>
          <w:tab w:val="num" w:pos="1800"/>
        </w:tabs>
        <w:ind w:left="1800" w:hanging="360"/>
      </w:pPr>
      <w:rPr>
        <w:rFonts w:ascii="Symbol" w:hAnsi="Symbol" w:hint="default"/>
      </w:rPr>
    </w:lvl>
    <w:lvl w:ilvl="4" w:tplc="C6CAB4FE">
      <w:start w:val="1"/>
      <w:numFmt w:val="bullet"/>
      <w:lvlRestart w:val="0"/>
      <w:lvlText w:val=""/>
      <w:lvlJc w:val="left"/>
      <w:pPr>
        <w:tabs>
          <w:tab w:val="num" w:pos="2160"/>
        </w:tabs>
        <w:ind w:left="2160" w:hanging="360"/>
      </w:pPr>
      <w:rPr>
        <w:rFonts w:ascii="Symbol" w:hAnsi="Symbol" w:hint="default"/>
      </w:rPr>
    </w:lvl>
    <w:lvl w:ilvl="5" w:tplc="2A960E22">
      <w:start w:val="1"/>
      <w:numFmt w:val="bullet"/>
      <w:lvlText w:val=""/>
      <w:lvlJc w:val="left"/>
      <w:pPr>
        <w:tabs>
          <w:tab w:val="num" w:pos="2520"/>
        </w:tabs>
        <w:ind w:left="2520" w:hanging="360"/>
      </w:pPr>
      <w:rPr>
        <w:rFonts w:ascii="Wingdings" w:hAnsi="Wingdings" w:hint="default"/>
      </w:rPr>
    </w:lvl>
    <w:lvl w:ilvl="6" w:tplc="72943090">
      <w:start w:val="1"/>
      <w:numFmt w:val="bullet"/>
      <w:lvlText w:val=""/>
      <w:lvlJc w:val="left"/>
      <w:pPr>
        <w:tabs>
          <w:tab w:val="num" w:pos="2880"/>
        </w:tabs>
        <w:ind w:left="2880" w:hanging="360"/>
      </w:pPr>
      <w:rPr>
        <w:rFonts w:ascii="Symbol" w:hAnsi="Symbol" w:hint="default"/>
      </w:rPr>
    </w:lvl>
    <w:lvl w:ilvl="7" w:tplc="8A6E2F46">
      <w:start w:val="1"/>
      <w:numFmt w:val="bullet"/>
      <w:lvlText w:val="o"/>
      <w:lvlJc w:val="left"/>
      <w:pPr>
        <w:tabs>
          <w:tab w:val="num" w:pos="3240"/>
        </w:tabs>
        <w:ind w:left="3240" w:hanging="360"/>
      </w:pPr>
      <w:rPr>
        <w:rFonts w:ascii="Courier New" w:hAnsi="Courier New" w:hint="default"/>
      </w:rPr>
    </w:lvl>
    <w:lvl w:ilvl="8" w:tplc="0CE0561E">
      <w:start w:val="1"/>
      <w:numFmt w:val="bullet"/>
      <w:lvlText w:val=""/>
      <w:lvlJc w:val="left"/>
      <w:pPr>
        <w:tabs>
          <w:tab w:val="num" w:pos="3600"/>
        </w:tabs>
        <w:ind w:left="3600" w:hanging="360"/>
      </w:pPr>
      <w:rPr>
        <w:rFonts w:ascii="Wingdings" w:hAnsi="Wingdings" w:hint="default"/>
      </w:rPr>
    </w:lvl>
  </w:abstractNum>
  <w:abstractNum w:abstractNumId="47" w15:restartNumberingAfterBreak="0">
    <w:nsid w:val="7E2532F2"/>
    <w:multiLevelType w:val="hybridMultilevel"/>
    <w:tmpl w:val="712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36C18"/>
    <w:multiLevelType w:val="hybridMultilevel"/>
    <w:tmpl w:val="C3CC03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30"/>
  </w:num>
  <w:num w:numId="3">
    <w:abstractNumId w:val="25"/>
  </w:num>
  <w:num w:numId="4">
    <w:abstractNumId w:val="42"/>
  </w:num>
  <w:num w:numId="5">
    <w:abstractNumId w:val="47"/>
  </w:num>
  <w:num w:numId="6">
    <w:abstractNumId w:val="44"/>
  </w:num>
  <w:num w:numId="7">
    <w:abstractNumId w:val="0"/>
  </w:num>
  <w:num w:numId="8">
    <w:abstractNumId w:val="14"/>
  </w:num>
  <w:num w:numId="9">
    <w:abstractNumId w:val="1"/>
  </w:num>
  <w:num w:numId="10">
    <w:abstractNumId w:val="11"/>
  </w:num>
  <w:num w:numId="11">
    <w:abstractNumId w:val="15"/>
  </w:num>
  <w:num w:numId="12">
    <w:abstractNumId w:val="7"/>
  </w:num>
  <w:num w:numId="13">
    <w:abstractNumId w:val="17"/>
  </w:num>
  <w:num w:numId="14">
    <w:abstractNumId w:val="13"/>
  </w:num>
  <w:num w:numId="15">
    <w:abstractNumId w:val="26"/>
  </w:num>
  <w:num w:numId="16">
    <w:abstractNumId w:val="34"/>
  </w:num>
  <w:num w:numId="17">
    <w:abstractNumId w:val="37"/>
  </w:num>
  <w:num w:numId="18">
    <w:abstractNumId w:val="36"/>
  </w:num>
  <w:num w:numId="19">
    <w:abstractNumId w:val="9"/>
  </w:num>
  <w:num w:numId="20">
    <w:abstractNumId w:val="23"/>
  </w:num>
  <w:num w:numId="21">
    <w:abstractNumId w:val="28"/>
  </w:num>
  <w:num w:numId="22">
    <w:abstractNumId w:val="20"/>
  </w:num>
  <w:num w:numId="23">
    <w:abstractNumId w:val="18"/>
  </w:num>
  <w:num w:numId="24">
    <w:abstractNumId w:val="5"/>
  </w:num>
  <w:num w:numId="25">
    <w:abstractNumId w:val="39"/>
  </w:num>
  <w:num w:numId="26">
    <w:abstractNumId w:val="33"/>
  </w:num>
  <w:num w:numId="27">
    <w:abstractNumId w:val="24"/>
  </w:num>
  <w:num w:numId="28">
    <w:abstractNumId w:val="22"/>
  </w:num>
  <w:num w:numId="29">
    <w:abstractNumId w:val="31"/>
  </w:num>
  <w:num w:numId="30">
    <w:abstractNumId w:val="43"/>
  </w:num>
  <w:num w:numId="31">
    <w:abstractNumId w:val="46"/>
  </w:num>
  <w:num w:numId="32">
    <w:abstractNumId w:val="40"/>
  </w:num>
  <w:num w:numId="33">
    <w:abstractNumId w:val="35"/>
  </w:num>
  <w:num w:numId="34">
    <w:abstractNumId w:val="27"/>
  </w:num>
  <w:num w:numId="35">
    <w:abstractNumId w:val="32"/>
  </w:num>
  <w:num w:numId="36">
    <w:abstractNumId w:val="21"/>
  </w:num>
  <w:num w:numId="37">
    <w:abstractNumId w:val="4"/>
  </w:num>
  <w:num w:numId="38">
    <w:abstractNumId w:val="6"/>
  </w:num>
  <w:num w:numId="39">
    <w:abstractNumId w:val="3"/>
  </w:num>
  <w:num w:numId="40">
    <w:abstractNumId w:val="16"/>
  </w:num>
  <w:num w:numId="41">
    <w:abstractNumId w:val="12"/>
  </w:num>
  <w:num w:numId="42">
    <w:abstractNumId w:val="38"/>
  </w:num>
  <w:num w:numId="43">
    <w:abstractNumId w:val="2"/>
  </w:num>
  <w:num w:numId="44">
    <w:abstractNumId w:val="45"/>
  </w:num>
  <w:num w:numId="45">
    <w:abstractNumId w:val="8"/>
  </w:num>
  <w:num w:numId="46">
    <w:abstractNumId w:val="41"/>
  </w:num>
  <w:num w:numId="47">
    <w:abstractNumId w:val="10"/>
  </w:num>
  <w:num w:numId="48">
    <w:abstractNumId w:val="19"/>
  </w:num>
  <w:num w:numId="4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66D"/>
    <w:rsid w:val="00000F0A"/>
    <w:rsid w:val="00000F1D"/>
    <w:rsid w:val="00001FC5"/>
    <w:rsid w:val="0000208D"/>
    <w:rsid w:val="00002565"/>
    <w:rsid w:val="00002EFF"/>
    <w:rsid w:val="000038DD"/>
    <w:rsid w:val="000039AE"/>
    <w:rsid w:val="00003CB4"/>
    <w:rsid w:val="00003CF1"/>
    <w:rsid w:val="0000418E"/>
    <w:rsid w:val="00004704"/>
    <w:rsid w:val="00004707"/>
    <w:rsid w:val="000048A8"/>
    <w:rsid w:val="00006AAA"/>
    <w:rsid w:val="00007170"/>
    <w:rsid w:val="0000791D"/>
    <w:rsid w:val="000079A1"/>
    <w:rsid w:val="00010C64"/>
    <w:rsid w:val="00010D16"/>
    <w:rsid w:val="0001117B"/>
    <w:rsid w:val="00011320"/>
    <w:rsid w:val="00011563"/>
    <w:rsid w:val="00012426"/>
    <w:rsid w:val="000125C1"/>
    <w:rsid w:val="00012770"/>
    <w:rsid w:val="000128DA"/>
    <w:rsid w:val="00014466"/>
    <w:rsid w:val="00014584"/>
    <w:rsid w:val="00015A35"/>
    <w:rsid w:val="00015BC5"/>
    <w:rsid w:val="0001615D"/>
    <w:rsid w:val="00016751"/>
    <w:rsid w:val="000172AB"/>
    <w:rsid w:val="000175AA"/>
    <w:rsid w:val="0001760A"/>
    <w:rsid w:val="000179BF"/>
    <w:rsid w:val="00017EC2"/>
    <w:rsid w:val="00020070"/>
    <w:rsid w:val="000203EE"/>
    <w:rsid w:val="00020434"/>
    <w:rsid w:val="00020499"/>
    <w:rsid w:val="00020571"/>
    <w:rsid w:val="000208B2"/>
    <w:rsid w:val="00020A63"/>
    <w:rsid w:val="00020C96"/>
    <w:rsid w:val="00020FEE"/>
    <w:rsid w:val="000216E5"/>
    <w:rsid w:val="00021E03"/>
    <w:rsid w:val="00022522"/>
    <w:rsid w:val="00022EE3"/>
    <w:rsid w:val="0002302F"/>
    <w:rsid w:val="000231B1"/>
    <w:rsid w:val="00023666"/>
    <w:rsid w:val="00024138"/>
    <w:rsid w:val="0002551E"/>
    <w:rsid w:val="0002555E"/>
    <w:rsid w:val="000257AF"/>
    <w:rsid w:val="00025823"/>
    <w:rsid w:val="00025E4B"/>
    <w:rsid w:val="00026F24"/>
    <w:rsid w:val="00027AB6"/>
    <w:rsid w:val="00027E28"/>
    <w:rsid w:val="00030C7E"/>
    <w:rsid w:val="000311D8"/>
    <w:rsid w:val="000315B2"/>
    <w:rsid w:val="00031E7D"/>
    <w:rsid w:val="0003207F"/>
    <w:rsid w:val="000321D8"/>
    <w:rsid w:val="0003274B"/>
    <w:rsid w:val="00033262"/>
    <w:rsid w:val="000333D7"/>
    <w:rsid w:val="000333DA"/>
    <w:rsid w:val="0003349F"/>
    <w:rsid w:val="000347C4"/>
    <w:rsid w:val="0003498E"/>
    <w:rsid w:val="00034994"/>
    <w:rsid w:val="00034A21"/>
    <w:rsid w:val="00034F1B"/>
    <w:rsid w:val="00034FEF"/>
    <w:rsid w:val="00035175"/>
    <w:rsid w:val="000351B5"/>
    <w:rsid w:val="0003670B"/>
    <w:rsid w:val="00040135"/>
    <w:rsid w:val="0004199B"/>
    <w:rsid w:val="00041F4A"/>
    <w:rsid w:val="000420D7"/>
    <w:rsid w:val="00042B83"/>
    <w:rsid w:val="000431F5"/>
    <w:rsid w:val="0004475B"/>
    <w:rsid w:val="00044900"/>
    <w:rsid w:val="00044BAB"/>
    <w:rsid w:val="00044D76"/>
    <w:rsid w:val="00045279"/>
    <w:rsid w:val="0004549A"/>
    <w:rsid w:val="00046824"/>
    <w:rsid w:val="000470FF"/>
    <w:rsid w:val="000474EE"/>
    <w:rsid w:val="00047748"/>
    <w:rsid w:val="000503CB"/>
    <w:rsid w:val="000504FA"/>
    <w:rsid w:val="00050A64"/>
    <w:rsid w:val="000510F9"/>
    <w:rsid w:val="00051F3F"/>
    <w:rsid w:val="0005201B"/>
    <w:rsid w:val="00052F15"/>
    <w:rsid w:val="000531F1"/>
    <w:rsid w:val="000531F2"/>
    <w:rsid w:val="000533AF"/>
    <w:rsid w:val="000538C5"/>
    <w:rsid w:val="00053BE1"/>
    <w:rsid w:val="00054087"/>
    <w:rsid w:val="00054F37"/>
    <w:rsid w:val="000553F5"/>
    <w:rsid w:val="0005592E"/>
    <w:rsid w:val="00055A3F"/>
    <w:rsid w:val="00055B9A"/>
    <w:rsid w:val="00056125"/>
    <w:rsid w:val="00056331"/>
    <w:rsid w:val="0005646F"/>
    <w:rsid w:val="00056C27"/>
    <w:rsid w:val="00056C81"/>
    <w:rsid w:val="000577A3"/>
    <w:rsid w:val="00057FC2"/>
    <w:rsid w:val="00060235"/>
    <w:rsid w:val="00060D99"/>
    <w:rsid w:val="00060FA7"/>
    <w:rsid w:val="0006124B"/>
    <w:rsid w:val="00061676"/>
    <w:rsid w:val="00061914"/>
    <w:rsid w:val="00061B77"/>
    <w:rsid w:val="00062056"/>
    <w:rsid w:val="000629B5"/>
    <w:rsid w:val="00062DB7"/>
    <w:rsid w:val="0006349C"/>
    <w:rsid w:val="00063E46"/>
    <w:rsid w:val="000644B5"/>
    <w:rsid w:val="00064CFE"/>
    <w:rsid w:val="00064D90"/>
    <w:rsid w:val="000650F3"/>
    <w:rsid w:val="000660B9"/>
    <w:rsid w:val="00066752"/>
    <w:rsid w:val="000667AF"/>
    <w:rsid w:val="00066AFB"/>
    <w:rsid w:val="00066CEA"/>
    <w:rsid w:val="00067338"/>
    <w:rsid w:val="0006757A"/>
    <w:rsid w:val="00067D89"/>
    <w:rsid w:val="000722EA"/>
    <w:rsid w:val="00072585"/>
    <w:rsid w:val="00072B5A"/>
    <w:rsid w:val="000736F6"/>
    <w:rsid w:val="00073F34"/>
    <w:rsid w:val="000743B1"/>
    <w:rsid w:val="00074A56"/>
    <w:rsid w:val="00074C86"/>
    <w:rsid w:val="000758A4"/>
    <w:rsid w:val="00075CD9"/>
    <w:rsid w:val="00075F62"/>
    <w:rsid w:val="000766A2"/>
    <w:rsid w:val="000769DC"/>
    <w:rsid w:val="00076D96"/>
    <w:rsid w:val="00076F58"/>
    <w:rsid w:val="000778DC"/>
    <w:rsid w:val="00077E94"/>
    <w:rsid w:val="00080295"/>
    <w:rsid w:val="000807A1"/>
    <w:rsid w:val="00081382"/>
    <w:rsid w:val="000818F3"/>
    <w:rsid w:val="00082009"/>
    <w:rsid w:val="000823A9"/>
    <w:rsid w:val="0008260A"/>
    <w:rsid w:val="000827D6"/>
    <w:rsid w:val="0008325A"/>
    <w:rsid w:val="00083DFC"/>
    <w:rsid w:val="000840F9"/>
    <w:rsid w:val="000846A4"/>
    <w:rsid w:val="00084B0C"/>
    <w:rsid w:val="000854C7"/>
    <w:rsid w:val="000858DE"/>
    <w:rsid w:val="00086287"/>
    <w:rsid w:val="0008673E"/>
    <w:rsid w:val="000869CE"/>
    <w:rsid w:val="00086A7A"/>
    <w:rsid w:val="00086A9B"/>
    <w:rsid w:val="00086D4E"/>
    <w:rsid w:val="00087BF6"/>
    <w:rsid w:val="00087EBF"/>
    <w:rsid w:val="00087FB8"/>
    <w:rsid w:val="000904E8"/>
    <w:rsid w:val="00090622"/>
    <w:rsid w:val="000908C8"/>
    <w:rsid w:val="0009090A"/>
    <w:rsid w:val="00090C08"/>
    <w:rsid w:val="000913B6"/>
    <w:rsid w:val="00093D96"/>
    <w:rsid w:val="00093E2E"/>
    <w:rsid w:val="0009408E"/>
    <w:rsid w:val="000940FB"/>
    <w:rsid w:val="00094EBD"/>
    <w:rsid w:val="000956D8"/>
    <w:rsid w:val="00095A14"/>
    <w:rsid w:val="00095E93"/>
    <w:rsid w:val="00096194"/>
    <w:rsid w:val="000967D1"/>
    <w:rsid w:val="000976A4"/>
    <w:rsid w:val="00097739"/>
    <w:rsid w:val="0009791B"/>
    <w:rsid w:val="00097E49"/>
    <w:rsid w:val="00097FCF"/>
    <w:rsid w:val="000A0800"/>
    <w:rsid w:val="000A0835"/>
    <w:rsid w:val="000A0955"/>
    <w:rsid w:val="000A0A31"/>
    <w:rsid w:val="000A1CB7"/>
    <w:rsid w:val="000A26BF"/>
    <w:rsid w:val="000A26DD"/>
    <w:rsid w:val="000A2B9A"/>
    <w:rsid w:val="000A4197"/>
    <w:rsid w:val="000A4A4E"/>
    <w:rsid w:val="000A4CB2"/>
    <w:rsid w:val="000A50F5"/>
    <w:rsid w:val="000A54DF"/>
    <w:rsid w:val="000A5A85"/>
    <w:rsid w:val="000A5F9C"/>
    <w:rsid w:val="000A5FD0"/>
    <w:rsid w:val="000A65AC"/>
    <w:rsid w:val="000A6A2D"/>
    <w:rsid w:val="000A6E6C"/>
    <w:rsid w:val="000A714D"/>
    <w:rsid w:val="000A73BE"/>
    <w:rsid w:val="000A78D8"/>
    <w:rsid w:val="000A7CCC"/>
    <w:rsid w:val="000A7E01"/>
    <w:rsid w:val="000A7F03"/>
    <w:rsid w:val="000B0200"/>
    <w:rsid w:val="000B0291"/>
    <w:rsid w:val="000B0458"/>
    <w:rsid w:val="000B0D1A"/>
    <w:rsid w:val="000B10F4"/>
    <w:rsid w:val="000B13CF"/>
    <w:rsid w:val="000B1A04"/>
    <w:rsid w:val="000B3172"/>
    <w:rsid w:val="000B36DC"/>
    <w:rsid w:val="000B38E3"/>
    <w:rsid w:val="000B3FEF"/>
    <w:rsid w:val="000B420C"/>
    <w:rsid w:val="000B42E1"/>
    <w:rsid w:val="000B494F"/>
    <w:rsid w:val="000B4C65"/>
    <w:rsid w:val="000B650C"/>
    <w:rsid w:val="000B6C41"/>
    <w:rsid w:val="000B70C3"/>
    <w:rsid w:val="000B7924"/>
    <w:rsid w:val="000B7CD1"/>
    <w:rsid w:val="000C070E"/>
    <w:rsid w:val="000C07AE"/>
    <w:rsid w:val="000C0C4A"/>
    <w:rsid w:val="000C12D0"/>
    <w:rsid w:val="000C17C5"/>
    <w:rsid w:val="000C17F9"/>
    <w:rsid w:val="000C20E2"/>
    <w:rsid w:val="000C299B"/>
    <w:rsid w:val="000C311D"/>
    <w:rsid w:val="000C3964"/>
    <w:rsid w:val="000C3A71"/>
    <w:rsid w:val="000C44B1"/>
    <w:rsid w:val="000C4BA4"/>
    <w:rsid w:val="000C4D8C"/>
    <w:rsid w:val="000C4E99"/>
    <w:rsid w:val="000C4E9C"/>
    <w:rsid w:val="000C6266"/>
    <w:rsid w:val="000C627A"/>
    <w:rsid w:val="000C62C9"/>
    <w:rsid w:val="000C6442"/>
    <w:rsid w:val="000C6B49"/>
    <w:rsid w:val="000C6D3F"/>
    <w:rsid w:val="000C6F99"/>
    <w:rsid w:val="000C6FB6"/>
    <w:rsid w:val="000C70FC"/>
    <w:rsid w:val="000C73C4"/>
    <w:rsid w:val="000C7BB5"/>
    <w:rsid w:val="000C7C68"/>
    <w:rsid w:val="000D077F"/>
    <w:rsid w:val="000D07BC"/>
    <w:rsid w:val="000D097E"/>
    <w:rsid w:val="000D0BBF"/>
    <w:rsid w:val="000D0F7A"/>
    <w:rsid w:val="000D13EA"/>
    <w:rsid w:val="000D164C"/>
    <w:rsid w:val="000D1989"/>
    <w:rsid w:val="000D1A62"/>
    <w:rsid w:val="000D4A15"/>
    <w:rsid w:val="000D4D98"/>
    <w:rsid w:val="000D4FCA"/>
    <w:rsid w:val="000D5202"/>
    <w:rsid w:val="000D6159"/>
    <w:rsid w:val="000D6835"/>
    <w:rsid w:val="000D6C72"/>
    <w:rsid w:val="000D747B"/>
    <w:rsid w:val="000D755A"/>
    <w:rsid w:val="000D75D0"/>
    <w:rsid w:val="000D7BB0"/>
    <w:rsid w:val="000E024B"/>
    <w:rsid w:val="000E03A4"/>
    <w:rsid w:val="000E0684"/>
    <w:rsid w:val="000E0996"/>
    <w:rsid w:val="000E0A72"/>
    <w:rsid w:val="000E1BAB"/>
    <w:rsid w:val="000E1CD3"/>
    <w:rsid w:val="000E2BC0"/>
    <w:rsid w:val="000E3099"/>
    <w:rsid w:val="000E384B"/>
    <w:rsid w:val="000E400C"/>
    <w:rsid w:val="000E46EA"/>
    <w:rsid w:val="000E4781"/>
    <w:rsid w:val="000E49D1"/>
    <w:rsid w:val="000E521E"/>
    <w:rsid w:val="000E57BA"/>
    <w:rsid w:val="000E6142"/>
    <w:rsid w:val="000E7054"/>
    <w:rsid w:val="000E71FC"/>
    <w:rsid w:val="000E75EB"/>
    <w:rsid w:val="000E7BD3"/>
    <w:rsid w:val="000E7E49"/>
    <w:rsid w:val="000E7EFC"/>
    <w:rsid w:val="000F0383"/>
    <w:rsid w:val="000F0C33"/>
    <w:rsid w:val="000F16E0"/>
    <w:rsid w:val="000F16FD"/>
    <w:rsid w:val="000F29F5"/>
    <w:rsid w:val="000F4DCA"/>
    <w:rsid w:val="000F53CB"/>
    <w:rsid w:val="000F5E4A"/>
    <w:rsid w:val="000F71FB"/>
    <w:rsid w:val="000F7F57"/>
    <w:rsid w:val="0010084A"/>
    <w:rsid w:val="001014F5"/>
    <w:rsid w:val="00101698"/>
    <w:rsid w:val="00101AD0"/>
    <w:rsid w:val="00101C55"/>
    <w:rsid w:val="00102151"/>
    <w:rsid w:val="00102175"/>
    <w:rsid w:val="00102742"/>
    <w:rsid w:val="00102BF4"/>
    <w:rsid w:val="00102DD1"/>
    <w:rsid w:val="00103094"/>
    <w:rsid w:val="00103F34"/>
    <w:rsid w:val="00104751"/>
    <w:rsid w:val="0010507B"/>
    <w:rsid w:val="001052BE"/>
    <w:rsid w:val="00105382"/>
    <w:rsid w:val="0010576B"/>
    <w:rsid w:val="00106179"/>
    <w:rsid w:val="001062E7"/>
    <w:rsid w:val="00106347"/>
    <w:rsid w:val="001063B3"/>
    <w:rsid w:val="0010717D"/>
    <w:rsid w:val="0010745D"/>
    <w:rsid w:val="001074C3"/>
    <w:rsid w:val="00110AC4"/>
    <w:rsid w:val="00111384"/>
    <w:rsid w:val="00111799"/>
    <w:rsid w:val="00111855"/>
    <w:rsid w:val="0011194C"/>
    <w:rsid w:val="00113675"/>
    <w:rsid w:val="00113B09"/>
    <w:rsid w:val="00115269"/>
    <w:rsid w:val="0011572B"/>
    <w:rsid w:val="00115838"/>
    <w:rsid w:val="00115EF9"/>
    <w:rsid w:val="00116466"/>
    <w:rsid w:val="001177E1"/>
    <w:rsid w:val="00117A4D"/>
    <w:rsid w:val="00117C31"/>
    <w:rsid w:val="00117D3D"/>
    <w:rsid w:val="00117DA2"/>
    <w:rsid w:val="00120E78"/>
    <w:rsid w:val="0012127C"/>
    <w:rsid w:val="0012142E"/>
    <w:rsid w:val="001216D8"/>
    <w:rsid w:val="00121D0A"/>
    <w:rsid w:val="00123319"/>
    <w:rsid w:val="00124C40"/>
    <w:rsid w:val="00125150"/>
    <w:rsid w:val="001252FB"/>
    <w:rsid w:val="0012573D"/>
    <w:rsid w:val="00125996"/>
    <w:rsid w:val="00125FA9"/>
    <w:rsid w:val="00126188"/>
    <w:rsid w:val="00126322"/>
    <w:rsid w:val="00126548"/>
    <w:rsid w:val="001267DF"/>
    <w:rsid w:val="00127257"/>
    <w:rsid w:val="00127568"/>
    <w:rsid w:val="00127860"/>
    <w:rsid w:val="00127D98"/>
    <w:rsid w:val="00130180"/>
    <w:rsid w:val="00130A79"/>
    <w:rsid w:val="00130AB5"/>
    <w:rsid w:val="0013102E"/>
    <w:rsid w:val="001312F7"/>
    <w:rsid w:val="00131BA6"/>
    <w:rsid w:val="00131D0E"/>
    <w:rsid w:val="00131ED0"/>
    <w:rsid w:val="001320CB"/>
    <w:rsid w:val="00132334"/>
    <w:rsid w:val="0013286C"/>
    <w:rsid w:val="00132C16"/>
    <w:rsid w:val="00132DFC"/>
    <w:rsid w:val="00132FA5"/>
    <w:rsid w:val="0013336C"/>
    <w:rsid w:val="00133408"/>
    <w:rsid w:val="0013385A"/>
    <w:rsid w:val="00133981"/>
    <w:rsid w:val="00133BEF"/>
    <w:rsid w:val="0013486D"/>
    <w:rsid w:val="001349BF"/>
    <w:rsid w:val="00134FA3"/>
    <w:rsid w:val="0013537B"/>
    <w:rsid w:val="00135A1C"/>
    <w:rsid w:val="00136122"/>
    <w:rsid w:val="00137469"/>
    <w:rsid w:val="00137783"/>
    <w:rsid w:val="00137B21"/>
    <w:rsid w:val="001404CF"/>
    <w:rsid w:val="001406E1"/>
    <w:rsid w:val="00140A47"/>
    <w:rsid w:val="00140D86"/>
    <w:rsid w:val="00141B7A"/>
    <w:rsid w:val="00141F8B"/>
    <w:rsid w:val="001426ED"/>
    <w:rsid w:val="00142F7E"/>
    <w:rsid w:val="001438C6"/>
    <w:rsid w:val="001440C8"/>
    <w:rsid w:val="001440E6"/>
    <w:rsid w:val="00144B38"/>
    <w:rsid w:val="00144E05"/>
    <w:rsid w:val="00144EBD"/>
    <w:rsid w:val="00145B30"/>
    <w:rsid w:val="00145D85"/>
    <w:rsid w:val="00146060"/>
    <w:rsid w:val="001463CF"/>
    <w:rsid w:val="001466AF"/>
    <w:rsid w:val="001468A0"/>
    <w:rsid w:val="0014757F"/>
    <w:rsid w:val="00147DF3"/>
    <w:rsid w:val="0015068D"/>
    <w:rsid w:val="001509B2"/>
    <w:rsid w:val="00150A88"/>
    <w:rsid w:val="001518A8"/>
    <w:rsid w:val="0015229A"/>
    <w:rsid w:val="00152436"/>
    <w:rsid w:val="00152465"/>
    <w:rsid w:val="00152654"/>
    <w:rsid w:val="00152D09"/>
    <w:rsid w:val="00153008"/>
    <w:rsid w:val="00153736"/>
    <w:rsid w:val="00153A72"/>
    <w:rsid w:val="00154E2E"/>
    <w:rsid w:val="0015598B"/>
    <w:rsid w:val="00156653"/>
    <w:rsid w:val="00156892"/>
    <w:rsid w:val="00157334"/>
    <w:rsid w:val="00157652"/>
    <w:rsid w:val="001576BA"/>
    <w:rsid w:val="0015771A"/>
    <w:rsid w:val="001602B6"/>
    <w:rsid w:val="00161ABA"/>
    <w:rsid w:val="00161BE4"/>
    <w:rsid w:val="001620B1"/>
    <w:rsid w:val="00162BDD"/>
    <w:rsid w:val="00162CCD"/>
    <w:rsid w:val="00162D5B"/>
    <w:rsid w:val="001639F9"/>
    <w:rsid w:val="00163DEF"/>
    <w:rsid w:val="001643EA"/>
    <w:rsid w:val="00165456"/>
    <w:rsid w:val="0016552E"/>
    <w:rsid w:val="001661B8"/>
    <w:rsid w:val="001666D2"/>
    <w:rsid w:val="00166774"/>
    <w:rsid w:val="00166C0B"/>
    <w:rsid w:val="00167722"/>
    <w:rsid w:val="001702C8"/>
    <w:rsid w:val="001718C9"/>
    <w:rsid w:val="00171FE0"/>
    <w:rsid w:val="0017264F"/>
    <w:rsid w:val="001732E0"/>
    <w:rsid w:val="001738AC"/>
    <w:rsid w:val="00173D99"/>
    <w:rsid w:val="00174080"/>
    <w:rsid w:val="00174A3D"/>
    <w:rsid w:val="00174BB6"/>
    <w:rsid w:val="00174CE5"/>
    <w:rsid w:val="00174FEE"/>
    <w:rsid w:val="00175391"/>
    <w:rsid w:val="001758D5"/>
    <w:rsid w:val="00177176"/>
    <w:rsid w:val="00177734"/>
    <w:rsid w:val="001800B8"/>
    <w:rsid w:val="0018037D"/>
    <w:rsid w:val="001813D8"/>
    <w:rsid w:val="001816AB"/>
    <w:rsid w:val="001835BD"/>
    <w:rsid w:val="00183EAB"/>
    <w:rsid w:val="00184F51"/>
    <w:rsid w:val="0018563A"/>
    <w:rsid w:val="00185D38"/>
    <w:rsid w:val="00185D47"/>
    <w:rsid w:val="00185F51"/>
    <w:rsid w:val="001860B7"/>
    <w:rsid w:val="001867C4"/>
    <w:rsid w:val="001869A7"/>
    <w:rsid w:val="00186D14"/>
    <w:rsid w:val="00186D63"/>
    <w:rsid w:val="001870EE"/>
    <w:rsid w:val="00187104"/>
    <w:rsid w:val="00187554"/>
    <w:rsid w:val="00187A7A"/>
    <w:rsid w:val="00187B62"/>
    <w:rsid w:val="00187E6F"/>
    <w:rsid w:val="00187ECE"/>
    <w:rsid w:val="00187FE8"/>
    <w:rsid w:val="0019001E"/>
    <w:rsid w:val="00190D5A"/>
    <w:rsid w:val="00191047"/>
    <w:rsid w:val="001913AD"/>
    <w:rsid w:val="00191DD0"/>
    <w:rsid w:val="001928FB"/>
    <w:rsid w:val="00192A86"/>
    <w:rsid w:val="001930BC"/>
    <w:rsid w:val="001932FD"/>
    <w:rsid w:val="0019385D"/>
    <w:rsid w:val="00194359"/>
    <w:rsid w:val="00194957"/>
    <w:rsid w:val="00195414"/>
    <w:rsid w:val="0019583B"/>
    <w:rsid w:val="0019596B"/>
    <w:rsid w:val="001968FC"/>
    <w:rsid w:val="001969F5"/>
    <w:rsid w:val="00196D35"/>
    <w:rsid w:val="00196D95"/>
    <w:rsid w:val="00197513"/>
    <w:rsid w:val="001A098E"/>
    <w:rsid w:val="001A144D"/>
    <w:rsid w:val="001A1721"/>
    <w:rsid w:val="001A1D18"/>
    <w:rsid w:val="001A1F93"/>
    <w:rsid w:val="001A2197"/>
    <w:rsid w:val="001A2421"/>
    <w:rsid w:val="001A2E98"/>
    <w:rsid w:val="001A3AAA"/>
    <w:rsid w:val="001A3BDD"/>
    <w:rsid w:val="001A47D2"/>
    <w:rsid w:val="001A4844"/>
    <w:rsid w:val="001A4D65"/>
    <w:rsid w:val="001A4DAF"/>
    <w:rsid w:val="001A5603"/>
    <w:rsid w:val="001A5669"/>
    <w:rsid w:val="001A69FC"/>
    <w:rsid w:val="001A7263"/>
    <w:rsid w:val="001A7586"/>
    <w:rsid w:val="001A79D0"/>
    <w:rsid w:val="001B04A3"/>
    <w:rsid w:val="001B0617"/>
    <w:rsid w:val="001B08D3"/>
    <w:rsid w:val="001B0C40"/>
    <w:rsid w:val="001B19C5"/>
    <w:rsid w:val="001B206E"/>
    <w:rsid w:val="001B2444"/>
    <w:rsid w:val="001B2A1D"/>
    <w:rsid w:val="001B2B49"/>
    <w:rsid w:val="001B2D5B"/>
    <w:rsid w:val="001B2DD8"/>
    <w:rsid w:val="001B3556"/>
    <w:rsid w:val="001B3717"/>
    <w:rsid w:val="001B3E34"/>
    <w:rsid w:val="001B3F88"/>
    <w:rsid w:val="001B4123"/>
    <w:rsid w:val="001B455A"/>
    <w:rsid w:val="001B48A2"/>
    <w:rsid w:val="001B4E6F"/>
    <w:rsid w:val="001B561B"/>
    <w:rsid w:val="001B61F1"/>
    <w:rsid w:val="001B65A3"/>
    <w:rsid w:val="001B6665"/>
    <w:rsid w:val="001B6C67"/>
    <w:rsid w:val="001B7023"/>
    <w:rsid w:val="001C0A8F"/>
    <w:rsid w:val="001C0CD3"/>
    <w:rsid w:val="001C1891"/>
    <w:rsid w:val="001C254D"/>
    <w:rsid w:val="001C288A"/>
    <w:rsid w:val="001C2E9E"/>
    <w:rsid w:val="001C31A4"/>
    <w:rsid w:val="001C3697"/>
    <w:rsid w:val="001C4B19"/>
    <w:rsid w:val="001C4E63"/>
    <w:rsid w:val="001C4EAE"/>
    <w:rsid w:val="001C5C08"/>
    <w:rsid w:val="001C755E"/>
    <w:rsid w:val="001C7F28"/>
    <w:rsid w:val="001D0111"/>
    <w:rsid w:val="001D01A7"/>
    <w:rsid w:val="001D0220"/>
    <w:rsid w:val="001D0C81"/>
    <w:rsid w:val="001D15FF"/>
    <w:rsid w:val="001D1B76"/>
    <w:rsid w:val="001D23A5"/>
    <w:rsid w:val="001D2DDB"/>
    <w:rsid w:val="001D2E93"/>
    <w:rsid w:val="001D31FD"/>
    <w:rsid w:val="001D396A"/>
    <w:rsid w:val="001D3BB0"/>
    <w:rsid w:val="001D4BF9"/>
    <w:rsid w:val="001D525A"/>
    <w:rsid w:val="001D54BC"/>
    <w:rsid w:val="001D5911"/>
    <w:rsid w:val="001D646A"/>
    <w:rsid w:val="001D6CA6"/>
    <w:rsid w:val="001D6FB9"/>
    <w:rsid w:val="001D7004"/>
    <w:rsid w:val="001D718E"/>
    <w:rsid w:val="001D71EB"/>
    <w:rsid w:val="001E0865"/>
    <w:rsid w:val="001E0DD3"/>
    <w:rsid w:val="001E0E29"/>
    <w:rsid w:val="001E0E59"/>
    <w:rsid w:val="001E1042"/>
    <w:rsid w:val="001E14AA"/>
    <w:rsid w:val="001E15D9"/>
    <w:rsid w:val="001E1A3F"/>
    <w:rsid w:val="001E1BDE"/>
    <w:rsid w:val="001E1D2E"/>
    <w:rsid w:val="001E2319"/>
    <w:rsid w:val="001E2BAC"/>
    <w:rsid w:val="001E45BF"/>
    <w:rsid w:val="001E4B41"/>
    <w:rsid w:val="001E4BA6"/>
    <w:rsid w:val="001E5B9A"/>
    <w:rsid w:val="001E5C16"/>
    <w:rsid w:val="001E5D41"/>
    <w:rsid w:val="001E6331"/>
    <w:rsid w:val="001E65B2"/>
    <w:rsid w:val="001E6A39"/>
    <w:rsid w:val="001E6DFB"/>
    <w:rsid w:val="001E7A70"/>
    <w:rsid w:val="001F018C"/>
    <w:rsid w:val="001F0B37"/>
    <w:rsid w:val="001F0CDF"/>
    <w:rsid w:val="001F1B21"/>
    <w:rsid w:val="001F201F"/>
    <w:rsid w:val="001F277E"/>
    <w:rsid w:val="001F28B9"/>
    <w:rsid w:val="001F2961"/>
    <w:rsid w:val="001F2E65"/>
    <w:rsid w:val="001F3319"/>
    <w:rsid w:val="001F34EE"/>
    <w:rsid w:val="001F3724"/>
    <w:rsid w:val="001F3766"/>
    <w:rsid w:val="001F3996"/>
    <w:rsid w:val="001F3D67"/>
    <w:rsid w:val="001F447F"/>
    <w:rsid w:val="001F4FC3"/>
    <w:rsid w:val="001F4FCD"/>
    <w:rsid w:val="001F5169"/>
    <w:rsid w:val="001F60D6"/>
    <w:rsid w:val="001F6119"/>
    <w:rsid w:val="001F624F"/>
    <w:rsid w:val="001F6352"/>
    <w:rsid w:val="001F696D"/>
    <w:rsid w:val="001F6CA6"/>
    <w:rsid w:val="001F6CEB"/>
    <w:rsid w:val="001F7693"/>
    <w:rsid w:val="001F7BC8"/>
    <w:rsid w:val="002005C4"/>
    <w:rsid w:val="002005DF"/>
    <w:rsid w:val="00200984"/>
    <w:rsid w:val="00200A34"/>
    <w:rsid w:val="00201243"/>
    <w:rsid w:val="00201498"/>
    <w:rsid w:val="00201B93"/>
    <w:rsid w:val="002024E0"/>
    <w:rsid w:val="00202CD9"/>
    <w:rsid w:val="002042B1"/>
    <w:rsid w:val="00204B41"/>
    <w:rsid w:val="002054F9"/>
    <w:rsid w:val="00205DD5"/>
    <w:rsid w:val="002065D5"/>
    <w:rsid w:val="002072C9"/>
    <w:rsid w:val="0020735A"/>
    <w:rsid w:val="00210169"/>
    <w:rsid w:val="00210375"/>
    <w:rsid w:val="0021062D"/>
    <w:rsid w:val="00210E29"/>
    <w:rsid w:val="0021146A"/>
    <w:rsid w:val="00212205"/>
    <w:rsid w:val="00212C08"/>
    <w:rsid w:val="00213306"/>
    <w:rsid w:val="00213B0B"/>
    <w:rsid w:val="00214188"/>
    <w:rsid w:val="00214FAF"/>
    <w:rsid w:val="002153E8"/>
    <w:rsid w:val="00215732"/>
    <w:rsid w:val="00215C4A"/>
    <w:rsid w:val="00216131"/>
    <w:rsid w:val="00216A88"/>
    <w:rsid w:val="002172A5"/>
    <w:rsid w:val="00217DDB"/>
    <w:rsid w:val="00220282"/>
    <w:rsid w:val="002203B7"/>
    <w:rsid w:val="002205E9"/>
    <w:rsid w:val="00220D90"/>
    <w:rsid w:val="0022110E"/>
    <w:rsid w:val="00223040"/>
    <w:rsid w:val="002230E8"/>
    <w:rsid w:val="00223951"/>
    <w:rsid w:val="00224691"/>
    <w:rsid w:val="00224C00"/>
    <w:rsid w:val="00224F9B"/>
    <w:rsid w:val="00225CC8"/>
    <w:rsid w:val="00226566"/>
    <w:rsid w:val="0022679A"/>
    <w:rsid w:val="002276FD"/>
    <w:rsid w:val="00227E8A"/>
    <w:rsid w:val="002305E6"/>
    <w:rsid w:val="00230606"/>
    <w:rsid w:val="0023060A"/>
    <w:rsid w:val="00230A23"/>
    <w:rsid w:val="00230AA7"/>
    <w:rsid w:val="00230B0F"/>
    <w:rsid w:val="00230B3D"/>
    <w:rsid w:val="0023173E"/>
    <w:rsid w:val="002327A2"/>
    <w:rsid w:val="00232B86"/>
    <w:rsid w:val="002333E7"/>
    <w:rsid w:val="002337F6"/>
    <w:rsid w:val="00234206"/>
    <w:rsid w:val="0023448A"/>
    <w:rsid w:val="00234525"/>
    <w:rsid w:val="00234580"/>
    <w:rsid w:val="002345A1"/>
    <w:rsid w:val="00234EDB"/>
    <w:rsid w:val="00234EFF"/>
    <w:rsid w:val="0023515E"/>
    <w:rsid w:val="00235C88"/>
    <w:rsid w:val="00236BA3"/>
    <w:rsid w:val="002407FC"/>
    <w:rsid w:val="002413EE"/>
    <w:rsid w:val="00241C59"/>
    <w:rsid w:val="00241EF7"/>
    <w:rsid w:val="00242CC6"/>
    <w:rsid w:val="00243B3F"/>
    <w:rsid w:val="00243C8C"/>
    <w:rsid w:val="00243CB5"/>
    <w:rsid w:val="002443A8"/>
    <w:rsid w:val="00244942"/>
    <w:rsid w:val="00244B99"/>
    <w:rsid w:val="002456D5"/>
    <w:rsid w:val="0024591D"/>
    <w:rsid w:val="00245D75"/>
    <w:rsid w:val="00246276"/>
    <w:rsid w:val="00246336"/>
    <w:rsid w:val="002469BA"/>
    <w:rsid w:val="002470BE"/>
    <w:rsid w:val="00247551"/>
    <w:rsid w:val="0024797C"/>
    <w:rsid w:val="00250071"/>
    <w:rsid w:val="00250B96"/>
    <w:rsid w:val="0025150C"/>
    <w:rsid w:val="002516BE"/>
    <w:rsid w:val="00251853"/>
    <w:rsid w:val="00251882"/>
    <w:rsid w:val="00251AF9"/>
    <w:rsid w:val="00251FAC"/>
    <w:rsid w:val="00252038"/>
    <w:rsid w:val="002524C3"/>
    <w:rsid w:val="0025269E"/>
    <w:rsid w:val="00252831"/>
    <w:rsid w:val="00252F6E"/>
    <w:rsid w:val="002530E6"/>
    <w:rsid w:val="0025311B"/>
    <w:rsid w:val="00253303"/>
    <w:rsid w:val="00253326"/>
    <w:rsid w:val="00253433"/>
    <w:rsid w:val="0025381C"/>
    <w:rsid w:val="00253903"/>
    <w:rsid w:val="00254100"/>
    <w:rsid w:val="0025456D"/>
    <w:rsid w:val="00256832"/>
    <w:rsid w:val="002571A3"/>
    <w:rsid w:val="002573DB"/>
    <w:rsid w:val="00257663"/>
    <w:rsid w:val="00257DA8"/>
    <w:rsid w:val="00260BFC"/>
    <w:rsid w:val="00260CE9"/>
    <w:rsid w:val="00261493"/>
    <w:rsid w:val="00261750"/>
    <w:rsid w:val="00261ADF"/>
    <w:rsid w:val="00261AEF"/>
    <w:rsid w:val="00261E2C"/>
    <w:rsid w:val="00261FD1"/>
    <w:rsid w:val="00262046"/>
    <w:rsid w:val="00262A95"/>
    <w:rsid w:val="0026327E"/>
    <w:rsid w:val="0026334C"/>
    <w:rsid w:val="00263862"/>
    <w:rsid w:val="002638FA"/>
    <w:rsid w:val="00264BE1"/>
    <w:rsid w:val="0026547E"/>
    <w:rsid w:val="0026572D"/>
    <w:rsid w:val="00265D03"/>
    <w:rsid w:val="00265DE3"/>
    <w:rsid w:val="00265EB7"/>
    <w:rsid w:val="002665B0"/>
    <w:rsid w:val="0026665D"/>
    <w:rsid w:val="0026683C"/>
    <w:rsid w:val="00266D40"/>
    <w:rsid w:val="0027030A"/>
    <w:rsid w:val="00270412"/>
    <w:rsid w:val="00270739"/>
    <w:rsid w:val="00271786"/>
    <w:rsid w:val="002720F5"/>
    <w:rsid w:val="00272475"/>
    <w:rsid w:val="00273B2E"/>
    <w:rsid w:val="00273CB2"/>
    <w:rsid w:val="00274387"/>
    <w:rsid w:val="00275B58"/>
    <w:rsid w:val="00276DDC"/>
    <w:rsid w:val="00276EE4"/>
    <w:rsid w:val="00276FDA"/>
    <w:rsid w:val="00277040"/>
    <w:rsid w:val="00277751"/>
    <w:rsid w:val="00277DCE"/>
    <w:rsid w:val="00280334"/>
    <w:rsid w:val="0028041C"/>
    <w:rsid w:val="0028066A"/>
    <w:rsid w:val="002807A9"/>
    <w:rsid w:val="0028087E"/>
    <w:rsid w:val="00281EC5"/>
    <w:rsid w:val="0028241C"/>
    <w:rsid w:val="0028252E"/>
    <w:rsid w:val="00282640"/>
    <w:rsid w:val="0028312B"/>
    <w:rsid w:val="00283483"/>
    <w:rsid w:val="00283B58"/>
    <w:rsid w:val="00283F80"/>
    <w:rsid w:val="002850D1"/>
    <w:rsid w:val="002859EF"/>
    <w:rsid w:val="00285AF1"/>
    <w:rsid w:val="00285BA7"/>
    <w:rsid w:val="00285EDF"/>
    <w:rsid w:val="002862C1"/>
    <w:rsid w:val="002864F1"/>
    <w:rsid w:val="00286BEC"/>
    <w:rsid w:val="00287819"/>
    <w:rsid w:val="00287DEE"/>
    <w:rsid w:val="002903B8"/>
    <w:rsid w:val="0029050E"/>
    <w:rsid w:val="00290992"/>
    <w:rsid w:val="00290F81"/>
    <w:rsid w:val="00292448"/>
    <w:rsid w:val="002927F4"/>
    <w:rsid w:val="00292DEC"/>
    <w:rsid w:val="00293666"/>
    <w:rsid w:val="002938B3"/>
    <w:rsid w:val="00293B99"/>
    <w:rsid w:val="00293D02"/>
    <w:rsid w:val="00294222"/>
    <w:rsid w:val="00294533"/>
    <w:rsid w:val="00294778"/>
    <w:rsid w:val="00294AFF"/>
    <w:rsid w:val="002958E9"/>
    <w:rsid w:val="00295C26"/>
    <w:rsid w:val="00296690"/>
    <w:rsid w:val="00297727"/>
    <w:rsid w:val="002A0BA4"/>
    <w:rsid w:val="002A10E7"/>
    <w:rsid w:val="002A1127"/>
    <w:rsid w:val="002A1228"/>
    <w:rsid w:val="002A139F"/>
    <w:rsid w:val="002A13AE"/>
    <w:rsid w:val="002A2420"/>
    <w:rsid w:val="002A2A18"/>
    <w:rsid w:val="002A3533"/>
    <w:rsid w:val="002A383C"/>
    <w:rsid w:val="002A4150"/>
    <w:rsid w:val="002A4A09"/>
    <w:rsid w:val="002A4CA1"/>
    <w:rsid w:val="002A54DF"/>
    <w:rsid w:val="002A6326"/>
    <w:rsid w:val="002A71E1"/>
    <w:rsid w:val="002A7EFB"/>
    <w:rsid w:val="002B08C9"/>
    <w:rsid w:val="002B0E1F"/>
    <w:rsid w:val="002B15C7"/>
    <w:rsid w:val="002B15EF"/>
    <w:rsid w:val="002B183C"/>
    <w:rsid w:val="002B2A80"/>
    <w:rsid w:val="002B376D"/>
    <w:rsid w:val="002B5471"/>
    <w:rsid w:val="002B674E"/>
    <w:rsid w:val="002B67C8"/>
    <w:rsid w:val="002B6DBA"/>
    <w:rsid w:val="002B76A4"/>
    <w:rsid w:val="002B79AC"/>
    <w:rsid w:val="002B7D72"/>
    <w:rsid w:val="002C08D2"/>
    <w:rsid w:val="002C12FB"/>
    <w:rsid w:val="002C13D3"/>
    <w:rsid w:val="002C1543"/>
    <w:rsid w:val="002C25E0"/>
    <w:rsid w:val="002C2A57"/>
    <w:rsid w:val="002C2D99"/>
    <w:rsid w:val="002C345E"/>
    <w:rsid w:val="002C42B2"/>
    <w:rsid w:val="002C4363"/>
    <w:rsid w:val="002C44C3"/>
    <w:rsid w:val="002C49BA"/>
    <w:rsid w:val="002C4D38"/>
    <w:rsid w:val="002C50EF"/>
    <w:rsid w:val="002C596C"/>
    <w:rsid w:val="002C60F2"/>
    <w:rsid w:val="002C6501"/>
    <w:rsid w:val="002C65EF"/>
    <w:rsid w:val="002C6870"/>
    <w:rsid w:val="002C6EE2"/>
    <w:rsid w:val="002C73D7"/>
    <w:rsid w:val="002D0090"/>
    <w:rsid w:val="002D01A4"/>
    <w:rsid w:val="002D0D2D"/>
    <w:rsid w:val="002D0DF9"/>
    <w:rsid w:val="002D13BC"/>
    <w:rsid w:val="002D16C5"/>
    <w:rsid w:val="002D1993"/>
    <w:rsid w:val="002D331D"/>
    <w:rsid w:val="002D3B26"/>
    <w:rsid w:val="002D3EE7"/>
    <w:rsid w:val="002D4C47"/>
    <w:rsid w:val="002D5CA2"/>
    <w:rsid w:val="002D5EDC"/>
    <w:rsid w:val="002D607E"/>
    <w:rsid w:val="002D62AC"/>
    <w:rsid w:val="002D6D64"/>
    <w:rsid w:val="002D6E23"/>
    <w:rsid w:val="002D7AB7"/>
    <w:rsid w:val="002E0EBA"/>
    <w:rsid w:val="002E1637"/>
    <w:rsid w:val="002E1F96"/>
    <w:rsid w:val="002E2623"/>
    <w:rsid w:val="002E26EB"/>
    <w:rsid w:val="002E291B"/>
    <w:rsid w:val="002E291F"/>
    <w:rsid w:val="002E4150"/>
    <w:rsid w:val="002E478F"/>
    <w:rsid w:val="002E4C62"/>
    <w:rsid w:val="002E594C"/>
    <w:rsid w:val="002E5C7F"/>
    <w:rsid w:val="002E5FD2"/>
    <w:rsid w:val="002E6164"/>
    <w:rsid w:val="002E61CB"/>
    <w:rsid w:val="002E6554"/>
    <w:rsid w:val="002E6838"/>
    <w:rsid w:val="002E71BD"/>
    <w:rsid w:val="002E7261"/>
    <w:rsid w:val="002E7D3D"/>
    <w:rsid w:val="002F0666"/>
    <w:rsid w:val="002F09C0"/>
    <w:rsid w:val="002F17C5"/>
    <w:rsid w:val="002F3DFD"/>
    <w:rsid w:val="002F46B2"/>
    <w:rsid w:val="002F5030"/>
    <w:rsid w:val="002F5363"/>
    <w:rsid w:val="002F6129"/>
    <w:rsid w:val="002F6D29"/>
    <w:rsid w:val="002F73C9"/>
    <w:rsid w:val="002F7494"/>
    <w:rsid w:val="002F7C02"/>
    <w:rsid w:val="003001C2"/>
    <w:rsid w:val="003002EE"/>
    <w:rsid w:val="003011B5"/>
    <w:rsid w:val="00301DB5"/>
    <w:rsid w:val="00301EF5"/>
    <w:rsid w:val="00302A3C"/>
    <w:rsid w:val="00302AA3"/>
    <w:rsid w:val="00302AA6"/>
    <w:rsid w:val="00302AA7"/>
    <w:rsid w:val="00302F3E"/>
    <w:rsid w:val="00303D74"/>
    <w:rsid w:val="00303DF8"/>
    <w:rsid w:val="00304351"/>
    <w:rsid w:val="0030438E"/>
    <w:rsid w:val="00304981"/>
    <w:rsid w:val="003050D4"/>
    <w:rsid w:val="0030553B"/>
    <w:rsid w:val="00305DF9"/>
    <w:rsid w:val="00306680"/>
    <w:rsid w:val="00306F2C"/>
    <w:rsid w:val="00307609"/>
    <w:rsid w:val="00307D40"/>
    <w:rsid w:val="00307E13"/>
    <w:rsid w:val="00307FCC"/>
    <w:rsid w:val="00310813"/>
    <w:rsid w:val="0031086C"/>
    <w:rsid w:val="00310F83"/>
    <w:rsid w:val="003110A1"/>
    <w:rsid w:val="00311396"/>
    <w:rsid w:val="003116EA"/>
    <w:rsid w:val="00311CD5"/>
    <w:rsid w:val="003120D8"/>
    <w:rsid w:val="00312A11"/>
    <w:rsid w:val="0031358B"/>
    <w:rsid w:val="00313FFC"/>
    <w:rsid w:val="003149CE"/>
    <w:rsid w:val="00314E42"/>
    <w:rsid w:val="00314FE9"/>
    <w:rsid w:val="0031514F"/>
    <w:rsid w:val="00315515"/>
    <w:rsid w:val="0031593D"/>
    <w:rsid w:val="003161AE"/>
    <w:rsid w:val="00317421"/>
    <w:rsid w:val="00317850"/>
    <w:rsid w:val="003179DA"/>
    <w:rsid w:val="00317E39"/>
    <w:rsid w:val="00317F27"/>
    <w:rsid w:val="00320223"/>
    <w:rsid w:val="00320423"/>
    <w:rsid w:val="003207EF"/>
    <w:rsid w:val="00321185"/>
    <w:rsid w:val="0032176C"/>
    <w:rsid w:val="00321882"/>
    <w:rsid w:val="003218B9"/>
    <w:rsid w:val="00321CDB"/>
    <w:rsid w:val="00321ED6"/>
    <w:rsid w:val="00322AA8"/>
    <w:rsid w:val="0032319C"/>
    <w:rsid w:val="00323A5D"/>
    <w:rsid w:val="00323D00"/>
    <w:rsid w:val="003240C6"/>
    <w:rsid w:val="00324C02"/>
    <w:rsid w:val="00325678"/>
    <w:rsid w:val="00325B54"/>
    <w:rsid w:val="003260D6"/>
    <w:rsid w:val="0032634A"/>
    <w:rsid w:val="00327189"/>
    <w:rsid w:val="0032788E"/>
    <w:rsid w:val="00330976"/>
    <w:rsid w:val="003309D1"/>
    <w:rsid w:val="00331FFC"/>
    <w:rsid w:val="003324CE"/>
    <w:rsid w:val="00332D92"/>
    <w:rsid w:val="0033324B"/>
    <w:rsid w:val="00334224"/>
    <w:rsid w:val="00334282"/>
    <w:rsid w:val="0033493A"/>
    <w:rsid w:val="00334B65"/>
    <w:rsid w:val="0033510F"/>
    <w:rsid w:val="00335202"/>
    <w:rsid w:val="00335E04"/>
    <w:rsid w:val="00336357"/>
    <w:rsid w:val="00336C29"/>
    <w:rsid w:val="00336FF7"/>
    <w:rsid w:val="00336FF8"/>
    <w:rsid w:val="0033739D"/>
    <w:rsid w:val="003377D3"/>
    <w:rsid w:val="00337C6D"/>
    <w:rsid w:val="00340138"/>
    <w:rsid w:val="00340444"/>
    <w:rsid w:val="003406EB"/>
    <w:rsid w:val="0034168A"/>
    <w:rsid w:val="003416A6"/>
    <w:rsid w:val="00341AB3"/>
    <w:rsid w:val="00342043"/>
    <w:rsid w:val="0034208D"/>
    <w:rsid w:val="00343549"/>
    <w:rsid w:val="00343A5E"/>
    <w:rsid w:val="00343A9E"/>
    <w:rsid w:val="0034479A"/>
    <w:rsid w:val="0034481E"/>
    <w:rsid w:val="00344898"/>
    <w:rsid w:val="00344A0E"/>
    <w:rsid w:val="00344C1E"/>
    <w:rsid w:val="00344C4D"/>
    <w:rsid w:val="00345580"/>
    <w:rsid w:val="0034627D"/>
    <w:rsid w:val="00346377"/>
    <w:rsid w:val="00347610"/>
    <w:rsid w:val="00347DD1"/>
    <w:rsid w:val="00347DF8"/>
    <w:rsid w:val="00347F7B"/>
    <w:rsid w:val="00347FAE"/>
    <w:rsid w:val="003502FF"/>
    <w:rsid w:val="0035084D"/>
    <w:rsid w:val="003509CE"/>
    <w:rsid w:val="00351E1C"/>
    <w:rsid w:val="0035268D"/>
    <w:rsid w:val="00352D8D"/>
    <w:rsid w:val="00352E55"/>
    <w:rsid w:val="00353086"/>
    <w:rsid w:val="003531FC"/>
    <w:rsid w:val="003536EA"/>
    <w:rsid w:val="00353F01"/>
    <w:rsid w:val="003542DD"/>
    <w:rsid w:val="00355242"/>
    <w:rsid w:val="003554DE"/>
    <w:rsid w:val="00355729"/>
    <w:rsid w:val="00355EED"/>
    <w:rsid w:val="00356398"/>
    <w:rsid w:val="00356561"/>
    <w:rsid w:val="00356FD8"/>
    <w:rsid w:val="003577AA"/>
    <w:rsid w:val="00357DB8"/>
    <w:rsid w:val="0036017A"/>
    <w:rsid w:val="00361351"/>
    <w:rsid w:val="00361436"/>
    <w:rsid w:val="003616DB"/>
    <w:rsid w:val="00362930"/>
    <w:rsid w:val="00362CEA"/>
    <w:rsid w:val="00362EF8"/>
    <w:rsid w:val="003633D1"/>
    <w:rsid w:val="00363CBA"/>
    <w:rsid w:val="00363E74"/>
    <w:rsid w:val="003648B8"/>
    <w:rsid w:val="00364C4E"/>
    <w:rsid w:val="00365DAD"/>
    <w:rsid w:val="00366B38"/>
    <w:rsid w:val="00366F46"/>
    <w:rsid w:val="00367E02"/>
    <w:rsid w:val="00370848"/>
    <w:rsid w:val="00370EA4"/>
    <w:rsid w:val="0037123D"/>
    <w:rsid w:val="00371258"/>
    <w:rsid w:val="00372082"/>
    <w:rsid w:val="00372554"/>
    <w:rsid w:val="00373A3A"/>
    <w:rsid w:val="00374C92"/>
    <w:rsid w:val="00374D06"/>
    <w:rsid w:val="00374E51"/>
    <w:rsid w:val="00375605"/>
    <w:rsid w:val="003757E6"/>
    <w:rsid w:val="00375C22"/>
    <w:rsid w:val="00375C9B"/>
    <w:rsid w:val="00375F76"/>
    <w:rsid w:val="00376446"/>
    <w:rsid w:val="00376492"/>
    <w:rsid w:val="00377559"/>
    <w:rsid w:val="003776FF"/>
    <w:rsid w:val="00380279"/>
    <w:rsid w:val="003804B8"/>
    <w:rsid w:val="00380E85"/>
    <w:rsid w:val="003810EA"/>
    <w:rsid w:val="00381E3C"/>
    <w:rsid w:val="00381E54"/>
    <w:rsid w:val="003825DA"/>
    <w:rsid w:val="00382A09"/>
    <w:rsid w:val="00382AC7"/>
    <w:rsid w:val="00382EE8"/>
    <w:rsid w:val="00382F18"/>
    <w:rsid w:val="00383D4F"/>
    <w:rsid w:val="00383EAC"/>
    <w:rsid w:val="00383F6E"/>
    <w:rsid w:val="00384051"/>
    <w:rsid w:val="00384893"/>
    <w:rsid w:val="00384C61"/>
    <w:rsid w:val="00384E45"/>
    <w:rsid w:val="0038500A"/>
    <w:rsid w:val="0038511E"/>
    <w:rsid w:val="003851B3"/>
    <w:rsid w:val="003855D6"/>
    <w:rsid w:val="00385653"/>
    <w:rsid w:val="00385CA9"/>
    <w:rsid w:val="00386464"/>
    <w:rsid w:val="00386DA4"/>
    <w:rsid w:val="0038705B"/>
    <w:rsid w:val="00387EB5"/>
    <w:rsid w:val="00390CB7"/>
    <w:rsid w:val="003910D8"/>
    <w:rsid w:val="003912A1"/>
    <w:rsid w:val="003912DE"/>
    <w:rsid w:val="00391D15"/>
    <w:rsid w:val="00391DBB"/>
    <w:rsid w:val="00391DE0"/>
    <w:rsid w:val="003927EB"/>
    <w:rsid w:val="00392EE9"/>
    <w:rsid w:val="00393627"/>
    <w:rsid w:val="00393A8D"/>
    <w:rsid w:val="00394FAA"/>
    <w:rsid w:val="0039550F"/>
    <w:rsid w:val="00395CA5"/>
    <w:rsid w:val="00395E37"/>
    <w:rsid w:val="0039655F"/>
    <w:rsid w:val="003967B7"/>
    <w:rsid w:val="00396AE8"/>
    <w:rsid w:val="0039741B"/>
    <w:rsid w:val="0039766B"/>
    <w:rsid w:val="003A0409"/>
    <w:rsid w:val="003A0CEC"/>
    <w:rsid w:val="003A0E1D"/>
    <w:rsid w:val="003A10A4"/>
    <w:rsid w:val="003A12AE"/>
    <w:rsid w:val="003A139D"/>
    <w:rsid w:val="003A1782"/>
    <w:rsid w:val="003A213C"/>
    <w:rsid w:val="003A2203"/>
    <w:rsid w:val="003A22F7"/>
    <w:rsid w:val="003A24D6"/>
    <w:rsid w:val="003A2758"/>
    <w:rsid w:val="003A2766"/>
    <w:rsid w:val="003A2C13"/>
    <w:rsid w:val="003A2F6D"/>
    <w:rsid w:val="003A374B"/>
    <w:rsid w:val="003A3A28"/>
    <w:rsid w:val="003A3BDD"/>
    <w:rsid w:val="003A3E9C"/>
    <w:rsid w:val="003A445A"/>
    <w:rsid w:val="003A4699"/>
    <w:rsid w:val="003A568B"/>
    <w:rsid w:val="003A6408"/>
    <w:rsid w:val="003A6E3D"/>
    <w:rsid w:val="003A7906"/>
    <w:rsid w:val="003B00E4"/>
    <w:rsid w:val="003B0446"/>
    <w:rsid w:val="003B09C1"/>
    <w:rsid w:val="003B09F7"/>
    <w:rsid w:val="003B184F"/>
    <w:rsid w:val="003B1B3D"/>
    <w:rsid w:val="003B1F7E"/>
    <w:rsid w:val="003B2172"/>
    <w:rsid w:val="003B24B4"/>
    <w:rsid w:val="003B2943"/>
    <w:rsid w:val="003B2ACF"/>
    <w:rsid w:val="003B2D4C"/>
    <w:rsid w:val="003B304B"/>
    <w:rsid w:val="003B3318"/>
    <w:rsid w:val="003B33B7"/>
    <w:rsid w:val="003B3572"/>
    <w:rsid w:val="003B3FF6"/>
    <w:rsid w:val="003B4653"/>
    <w:rsid w:val="003B4927"/>
    <w:rsid w:val="003B52A7"/>
    <w:rsid w:val="003B5320"/>
    <w:rsid w:val="003B57AA"/>
    <w:rsid w:val="003B687E"/>
    <w:rsid w:val="003B6DCC"/>
    <w:rsid w:val="003B75B8"/>
    <w:rsid w:val="003B7878"/>
    <w:rsid w:val="003C027F"/>
    <w:rsid w:val="003C04D5"/>
    <w:rsid w:val="003C0551"/>
    <w:rsid w:val="003C2357"/>
    <w:rsid w:val="003C24A8"/>
    <w:rsid w:val="003C3117"/>
    <w:rsid w:val="003C31C2"/>
    <w:rsid w:val="003C3AE8"/>
    <w:rsid w:val="003C3FC4"/>
    <w:rsid w:val="003C4C9E"/>
    <w:rsid w:val="003C4FBF"/>
    <w:rsid w:val="003C5620"/>
    <w:rsid w:val="003C5C5B"/>
    <w:rsid w:val="003C5CC4"/>
    <w:rsid w:val="003C5EA3"/>
    <w:rsid w:val="003C6B62"/>
    <w:rsid w:val="003C756C"/>
    <w:rsid w:val="003C7596"/>
    <w:rsid w:val="003C75DB"/>
    <w:rsid w:val="003C78B5"/>
    <w:rsid w:val="003D06D2"/>
    <w:rsid w:val="003D07AC"/>
    <w:rsid w:val="003D1484"/>
    <w:rsid w:val="003D1DA4"/>
    <w:rsid w:val="003D24A2"/>
    <w:rsid w:val="003D276C"/>
    <w:rsid w:val="003D2ECB"/>
    <w:rsid w:val="003D3E56"/>
    <w:rsid w:val="003D5CA0"/>
    <w:rsid w:val="003D7347"/>
    <w:rsid w:val="003D7812"/>
    <w:rsid w:val="003D7F69"/>
    <w:rsid w:val="003E0A75"/>
    <w:rsid w:val="003E0AA5"/>
    <w:rsid w:val="003E0AE4"/>
    <w:rsid w:val="003E120E"/>
    <w:rsid w:val="003E145C"/>
    <w:rsid w:val="003E188D"/>
    <w:rsid w:val="003E19ED"/>
    <w:rsid w:val="003E2697"/>
    <w:rsid w:val="003E2903"/>
    <w:rsid w:val="003E2957"/>
    <w:rsid w:val="003E2CB9"/>
    <w:rsid w:val="003E32E3"/>
    <w:rsid w:val="003E368D"/>
    <w:rsid w:val="003E3806"/>
    <w:rsid w:val="003E3AEC"/>
    <w:rsid w:val="003E3AF4"/>
    <w:rsid w:val="003E513A"/>
    <w:rsid w:val="003E52FC"/>
    <w:rsid w:val="003E54B1"/>
    <w:rsid w:val="003E5ECD"/>
    <w:rsid w:val="003E6A48"/>
    <w:rsid w:val="003E6BB5"/>
    <w:rsid w:val="003E71E6"/>
    <w:rsid w:val="003F0599"/>
    <w:rsid w:val="003F0886"/>
    <w:rsid w:val="003F0DB1"/>
    <w:rsid w:val="003F11B6"/>
    <w:rsid w:val="003F252B"/>
    <w:rsid w:val="003F2BDE"/>
    <w:rsid w:val="003F3805"/>
    <w:rsid w:val="003F3B0F"/>
    <w:rsid w:val="003F3C2B"/>
    <w:rsid w:val="003F4AF7"/>
    <w:rsid w:val="003F4C91"/>
    <w:rsid w:val="003F4E6E"/>
    <w:rsid w:val="003F4EA2"/>
    <w:rsid w:val="003F50D0"/>
    <w:rsid w:val="003F5809"/>
    <w:rsid w:val="003F593F"/>
    <w:rsid w:val="003F622A"/>
    <w:rsid w:val="003F635B"/>
    <w:rsid w:val="003F6AEC"/>
    <w:rsid w:val="003F7857"/>
    <w:rsid w:val="003F7BE5"/>
    <w:rsid w:val="003F7F18"/>
    <w:rsid w:val="004004FE"/>
    <w:rsid w:val="004009A6"/>
    <w:rsid w:val="00400A17"/>
    <w:rsid w:val="00400C1C"/>
    <w:rsid w:val="004014AC"/>
    <w:rsid w:val="004017E9"/>
    <w:rsid w:val="00401CA3"/>
    <w:rsid w:val="00401E29"/>
    <w:rsid w:val="00402625"/>
    <w:rsid w:val="00402B2D"/>
    <w:rsid w:val="00402D08"/>
    <w:rsid w:val="004035D6"/>
    <w:rsid w:val="00403695"/>
    <w:rsid w:val="00404F31"/>
    <w:rsid w:val="00405402"/>
    <w:rsid w:val="004058CA"/>
    <w:rsid w:val="00406430"/>
    <w:rsid w:val="0040645A"/>
    <w:rsid w:val="00406A50"/>
    <w:rsid w:val="00406AF9"/>
    <w:rsid w:val="00406BAD"/>
    <w:rsid w:val="004079CC"/>
    <w:rsid w:val="00407D48"/>
    <w:rsid w:val="0041047D"/>
    <w:rsid w:val="00410F86"/>
    <w:rsid w:val="004110FB"/>
    <w:rsid w:val="0041229F"/>
    <w:rsid w:val="00412AB7"/>
    <w:rsid w:val="00412AD0"/>
    <w:rsid w:val="00412F7B"/>
    <w:rsid w:val="00413BB8"/>
    <w:rsid w:val="0041435C"/>
    <w:rsid w:val="00415029"/>
    <w:rsid w:val="004158C1"/>
    <w:rsid w:val="004158DE"/>
    <w:rsid w:val="00415AEB"/>
    <w:rsid w:val="00415C99"/>
    <w:rsid w:val="004160C6"/>
    <w:rsid w:val="004164CB"/>
    <w:rsid w:val="00416CA8"/>
    <w:rsid w:val="00416EC1"/>
    <w:rsid w:val="004170BE"/>
    <w:rsid w:val="00417AC3"/>
    <w:rsid w:val="0042007C"/>
    <w:rsid w:val="00420440"/>
    <w:rsid w:val="004210F5"/>
    <w:rsid w:val="004213FD"/>
    <w:rsid w:val="00421A90"/>
    <w:rsid w:val="00421B59"/>
    <w:rsid w:val="00421D84"/>
    <w:rsid w:val="004223CC"/>
    <w:rsid w:val="00422570"/>
    <w:rsid w:val="00422903"/>
    <w:rsid w:val="00422A62"/>
    <w:rsid w:val="00422ED9"/>
    <w:rsid w:val="00423F29"/>
    <w:rsid w:val="00424662"/>
    <w:rsid w:val="00425467"/>
    <w:rsid w:val="00426387"/>
    <w:rsid w:val="00426722"/>
    <w:rsid w:val="004268AC"/>
    <w:rsid w:val="00426BFD"/>
    <w:rsid w:val="00427158"/>
    <w:rsid w:val="004272AC"/>
    <w:rsid w:val="00430F72"/>
    <w:rsid w:val="00431827"/>
    <w:rsid w:val="00431B2A"/>
    <w:rsid w:val="00431EEF"/>
    <w:rsid w:val="00432765"/>
    <w:rsid w:val="00433162"/>
    <w:rsid w:val="00433E5C"/>
    <w:rsid w:val="00433EEB"/>
    <w:rsid w:val="00433F3B"/>
    <w:rsid w:val="004349B7"/>
    <w:rsid w:val="004351BE"/>
    <w:rsid w:val="0043522E"/>
    <w:rsid w:val="004352D0"/>
    <w:rsid w:val="00435BB8"/>
    <w:rsid w:val="00436888"/>
    <w:rsid w:val="00436DD2"/>
    <w:rsid w:val="00436F62"/>
    <w:rsid w:val="0043717B"/>
    <w:rsid w:val="00437287"/>
    <w:rsid w:val="00437339"/>
    <w:rsid w:val="00437999"/>
    <w:rsid w:val="00437E6A"/>
    <w:rsid w:val="004402B2"/>
    <w:rsid w:val="004405CD"/>
    <w:rsid w:val="004412EB"/>
    <w:rsid w:val="004421D6"/>
    <w:rsid w:val="004434B3"/>
    <w:rsid w:val="004440E3"/>
    <w:rsid w:val="00444D29"/>
    <w:rsid w:val="00444D5B"/>
    <w:rsid w:val="00444E8D"/>
    <w:rsid w:val="004460A7"/>
    <w:rsid w:val="0044619F"/>
    <w:rsid w:val="00446208"/>
    <w:rsid w:val="0044687D"/>
    <w:rsid w:val="00446FB2"/>
    <w:rsid w:val="00447544"/>
    <w:rsid w:val="00447B01"/>
    <w:rsid w:val="00450155"/>
    <w:rsid w:val="00450E7F"/>
    <w:rsid w:val="00451678"/>
    <w:rsid w:val="0045170A"/>
    <w:rsid w:val="00451DCB"/>
    <w:rsid w:val="00451E46"/>
    <w:rsid w:val="004524F2"/>
    <w:rsid w:val="0045274D"/>
    <w:rsid w:val="00452DA1"/>
    <w:rsid w:val="00453F81"/>
    <w:rsid w:val="00454016"/>
    <w:rsid w:val="00454A6C"/>
    <w:rsid w:val="004559CB"/>
    <w:rsid w:val="00455FE6"/>
    <w:rsid w:val="00456132"/>
    <w:rsid w:val="00456257"/>
    <w:rsid w:val="00456526"/>
    <w:rsid w:val="004568B0"/>
    <w:rsid w:val="00457025"/>
    <w:rsid w:val="00457197"/>
    <w:rsid w:val="0045793C"/>
    <w:rsid w:val="004611A4"/>
    <w:rsid w:val="00461760"/>
    <w:rsid w:val="00461BF0"/>
    <w:rsid w:val="00461F75"/>
    <w:rsid w:val="00462061"/>
    <w:rsid w:val="00462649"/>
    <w:rsid w:val="00462E7C"/>
    <w:rsid w:val="0046321B"/>
    <w:rsid w:val="004633C9"/>
    <w:rsid w:val="004644A9"/>
    <w:rsid w:val="00464E2B"/>
    <w:rsid w:val="00465074"/>
    <w:rsid w:val="0046569D"/>
    <w:rsid w:val="00465E3F"/>
    <w:rsid w:val="00466198"/>
    <w:rsid w:val="0046635A"/>
    <w:rsid w:val="00466397"/>
    <w:rsid w:val="00467D9D"/>
    <w:rsid w:val="0047014B"/>
    <w:rsid w:val="0047090B"/>
    <w:rsid w:val="00470C3B"/>
    <w:rsid w:val="00470F07"/>
    <w:rsid w:val="00472043"/>
    <w:rsid w:val="004720A1"/>
    <w:rsid w:val="0047218B"/>
    <w:rsid w:val="0047220A"/>
    <w:rsid w:val="0047262B"/>
    <w:rsid w:val="004729E2"/>
    <w:rsid w:val="00472A96"/>
    <w:rsid w:val="00472B2B"/>
    <w:rsid w:val="00472D25"/>
    <w:rsid w:val="00472E21"/>
    <w:rsid w:val="0047317C"/>
    <w:rsid w:val="0047355F"/>
    <w:rsid w:val="00473881"/>
    <w:rsid w:val="00473BE5"/>
    <w:rsid w:val="00473BEB"/>
    <w:rsid w:val="00473BF0"/>
    <w:rsid w:val="0047407F"/>
    <w:rsid w:val="00474C1A"/>
    <w:rsid w:val="00474D50"/>
    <w:rsid w:val="00474DBF"/>
    <w:rsid w:val="00475546"/>
    <w:rsid w:val="00476317"/>
    <w:rsid w:val="004766E6"/>
    <w:rsid w:val="00476C35"/>
    <w:rsid w:val="004779E5"/>
    <w:rsid w:val="00480FB9"/>
    <w:rsid w:val="0048143B"/>
    <w:rsid w:val="00482087"/>
    <w:rsid w:val="004821C0"/>
    <w:rsid w:val="004826AE"/>
    <w:rsid w:val="00482913"/>
    <w:rsid w:val="00483955"/>
    <w:rsid w:val="00483CF6"/>
    <w:rsid w:val="00483F1A"/>
    <w:rsid w:val="00484AB4"/>
    <w:rsid w:val="00484F19"/>
    <w:rsid w:val="00485419"/>
    <w:rsid w:val="00485902"/>
    <w:rsid w:val="0048608E"/>
    <w:rsid w:val="0048618C"/>
    <w:rsid w:val="004861D8"/>
    <w:rsid w:val="0048657D"/>
    <w:rsid w:val="004867AF"/>
    <w:rsid w:val="00486B52"/>
    <w:rsid w:val="00487081"/>
    <w:rsid w:val="0048715C"/>
    <w:rsid w:val="00487295"/>
    <w:rsid w:val="00487F12"/>
    <w:rsid w:val="00490068"/>
    <w:rsid w:val="004900A4"/>
    <w:rsid w:val="00490B18"/>
    <w:rsid w:val="004919C6"/>
    <w:rsid w:val="004927DD"/>
    <w:rsid w:val="00492FD0"/>
    <w:rsid w:val="00493C6E"/>
    <w:rsid w:val="00494201"/>
    <w:rsid w:val="00494810"/>
    <w:rsid w:val="00494B53"/>
    <w:rsid w:val="00495152"/>
    <w:rsid w:val="004957D0"/>
    <w:rsid w:val="00496B5E"/>
    <w:rsid w:val="00496C11"/>
    <w:rsid w:val="004973DF"/>
    <w:rsid w:val="00497F4E"/>
    <w:rsid w:val="004A0080"/>
    <w:rsid w:val="004A139B"/>
    <w:rsid w:val="004A1529"/>
    <w:rsid w:val="004A16D6"/>
    <w:rsid w:val="004A2035"/>
    <w:rsid w:val="004A2873"/>
    <w:rsid w:val="004A28F4"/>
    <w:rsid w:val="004A397A"/>
    <w:rsid w:val="004A3CF8"/>
    <w:rsid w:val="004A3EEF"/>
    <w:rsid w:val="004A4537"/>
    <w:rsid w:val="004A473B"/>
    <w:rsid w:val="004A4B1F"/>
    <w:rsid w:val="004A4EDE"/>
    <w:rsid w:val="004A56A4"/>
    <w:rsid w:val="004A59B3"/>
    <w:rsid w:val="004A644F"/>
    <w:rsid w:val="004A71B7"/>
    <w:rsid w:val="004A764A"/>
    <w:rsid w:val="004A77C8"/>
    <w:rsid w:val="004B0159"/>
    <w:rsid w:val="004B0325"/>
    <w:rsid w:val="004B0642"/>
    <w:rsid w:val="004B0743"/>
    <w:rsid w:val="004B0F80"/>
    <w:rsid w:val="004B1EAD"/>
    <w:rsid w:val="004B21CD"/>
    <w:rsid w:val="004B26C4"/>
    <w:rsid w:val="004B42FE"/>
    <w:rsid w:val="004B5D19"/>
    <w:rsid w:val="004B5EF7"/>
    <w:rsid w:val="004B74B3"/>
    <w:rsid w:val="004B7E57"/>
    <w:rsid w:val="004C083D"/>
    <w:rsid w:val="004C0867"/>
    <w:rsid w:val="004C0904"/>
    <w:rsid w:val="004C0D36"/>
    <w:rsid w:val="004C1152"/>
    <w:rsid w:val="004C20B1"/>
    <w:rsid w:val="004C241A"/>
    <w:rsid w:val="004C2642"/>
    <w:rsid w:val="004C2A6B"/>
    <w:rsid w:val="004C3CD6"/>
    <w:rsid w:val="004C3D3A"/>
    <w:rsid w:val="004C485E"/>
    <w:rsid w:val="004C4AA8"/>
    <w:rsid w:val="004C4F9F"/>
    <w:rsid w:val="004C570A"/>
    <w:rsid w:val="004C5B59"/>
    <w:rsid w:val="004C6225"/>
    <w:rsid w:val="004C76FB"/>
    <w:rsid w:val="004C78D1"/>
    <w:rsid w:val="004D0961"/>
    <w:rsid w:val="004D160D"/>
    <w:rsid w:val="004D167A"/>
    <w:rsid w:val="004D2FE8"/>
    <w:rsid w:val="004D30D7"/>
    <w:rsid w:val="004D31B6"/>
    <w:rsid w:val="004D33E2"/>
    <w:rsid w:val="004D3C4A"/>
    <w:rsid w:val="004D3E48"/>
    <w:rsid w:val="004D4646"/>
    <w:rsid w:val="004D48B3"/>
    <w:rsid w:val="004D494D"/>
    <w:rsid w:val="004D4AF9"/>
    <w:rsid w:val="004D51BD"/>
    <w:rsid w:val="004D5297"/>
    <w:rsid w:val="004D54C7"/>
    <w:rsid w:val="004D553E"/>
    <w:rsid w:val="004D558E"/>
    <w:rsid w:val="004D56DF"/>
    <w:rsid w:val="004D57D8"/>
    <w:rsid w:val="004D5BDD"/>
    <w:rsid w:val="004D6102"/>
    <w:rsid w:val="004D6573"/>
    <w:rsid w:val="004D6AEF"/>
    <w:rsid w:val="004D6C6B"/>
    <w:rsid w:val="004D7537"/>
    <w:rsid w:val="004D78E8"/>
    <w:rsid w:val="004D7D35"/>
    <w:rsid w:val="004E00E7"/>
    <w:rsid w:val="004E03AF"/>
    <w:rsid w:val="004E0E02"/>
    <w:rsid w:val="004E1CB7"/>
    <w:rsid w:val="004E2195"/>
    <w:rsid w:val="004E25F6"/>
    <w:rsid w:val="004E45F9"/>
    <w:rsid w:val="004E48AE"/>
    <w:rsid w:val="004E4915"/>
    <w:rsid w:val="004E4F97"/>
    <w:rsid w:val="004E57B1"/>
    <w:rsid w:val="004E646C"/>
    <w:rsid w:val="004E657F"/>
    <w:rsid w:val="004E6D1D"/>
    <w:rsid w:val="004E7EDD"/>
    <w:rsid w:val="004F0030"/>
    <w:rsid w:val="004F0627"/>
    <w:rsid w:val="004F0C45"/>
    <w:rsid w:val="004F0FCB"/>
    <w:rsid w:val="004F179E"/>
    <w:rsid w:val="004F1BD9"/>
    <w:rsid w:val="004F25AF"/>
    <w:rsid w:val="004F26D2"/>
    <w:rsid w:val="004F301A"/>
    <w:rsid w:val="004F365A"/>
    <w:rsid w:val="004F3E78"/>
    <w:rsid w:val="004F400E"/>
    <w:rsid w:val="004F4DF6"/>
    <w:rsid w:val="004F504F"/>
    <w:rsid w:val="004F57F7"/>
    <w:rsid w:val="004F581F"/>
    <w:rsid w:val="004F593B"/>
    <w:rsid w:val="004F6184"/>
    <w:rsid w:val="004F62B6"/>
    <w:rsid w:val="004F63EE"/>
    <w:rsid w:val="004F67C5"/>
    <w:rsid w:val="004F70E1"/>
    <w:rsid w:val="004F7514"/>
    <w:rsid w:val="004F79CD"/>
    <w:rsid w:val="004F7C41"/>
    <w:rsid w:val="00500309"/>
    <w:rsid w:val="005008DE"/>
    <w:rsid w:val="00500D13"/>
    <w:rsid w:val="00500D51"/>
    <w:rsid w:val="00501060"/>
    <w:rsid w:val="00501362"/>
    <w:rsid w:val="00501A59"/>
    <w:rsid w:val="00502028"/>
    <w:rsid w:val="00503FA1"/>
    <w:rsid w:val="0050458D"/>
    <w:rsid w:val="00504D43"/>
    <w:rsid w:val="005059E8"/>
    <w:rsid w:val="0050612C"/>
    <w:rsid w:val="0050732B"/>
    <w:rsid w:val="00507D97"/>
    <w:rsid w:val="005101BB"/>
    <w:rsid w:val="00510434"/>
    <w:rsid w:val="00510EFC"/>
    <w:rsid w:val="005110FE"/>
    <w:rsid w:val="005116D3"/>
    <w:rsid w:val="00511A9F"/>
    <w:rsid w:val="00511CC0"/>
    <w:rsid w:val="00511D33"/>
    <w:rsid w:val="00512D34"/>
    <w:rsid w:val="00512F16"/>
    <w:rsid w:val="0051370E"/>
    <w:rsid w:val="00513813"/>
    <w:rsid w:val="00513933"/>
    <w:rsid w:val="00513D3D"/>
    <w:rsid w:val="00513E0A"/>
    <w:rsid w:val="0051469B"/>
    <w:rsid w:val="00514A7D"/>
    <w:rsid w:val="00515150"/>
    <w:rsid w:val="00515368"/>
    <w:rsid w:val="00515B7B"/>
    <w:rsid w:val="00515E0F"/>
    <w:rsid w:val="005161FC"/>
    <w:rsid w:val="00516686"/>
    <w:rsid w:val="00516723"/>
    <w:rsid w:val="00516A0F"/>
    <w:rsid w:val="005175FA"/>
    <w:rsid w:val="005203C9"/>
    <w:rsid w:val="00520DE8"/>
    <w:rsid w:val="005218F6"/>
    <w:rsid w:val="00522036"/>
    <w:rsid w:val="0052285F"/>
    <w:rsid w:val="00522D68"/>
    <w:rsid w:val="005240A2"/>
    <w:rsid w:val="00524792"/>
    <w:rsid w:val="00524A77"/>
    <w:rsid w:val="005250D4"/>
    <w:rsid w:val="005258AD"/>
    <w:rsid w:val="00525E21"/>
    <w:rsid w:val="00526769"/>
    <w:rsid w:val="00526A64"/>
    <w:rsid w:val="005275E3"/>
    <w:rsid w:val="00527709"/>
    <w:rsid w:val="00527A17"/>
    <w:rsid w:val="00527FB8"/>
    <w:rsid w:val="0053060E"/>
    <w:rsid w:val="005306F5"/>
    <w:rsid w:val="00530A37"/>
    <w:rsid w:val="00530C81"/>
    <w:rsid w:val="00530FCE"/>
    <w:rsid w:val="00531125"/>
    <w:rsid w:val="00532FCB"/>
    <w:rsid w:val="0053306D"/>
    <w:rsid w:val="005344C6"/>
    <w:rsid w:val="00534622"/>
    <w:rsid w:val="00535130"/>
    <w:rsid w:val="005353AD"/>
    <w:rsid w:val="005363A7"/>
    <w:rsid w:val="00537067"/>
    <w:rsid w:val="005375B0"/>
    <w:rsid w:val="00537A1F"/>
    <w:rsid w:val="00537B98"/>
    <w:rsid w:val="00540CA9"/>
    <w:rsid w:val="005413C0"/>
    <w:rsid w:val="00541E71"/>
    <w:rsid w:val="00541FFA"/>
    <w:rsid w:val="00543521"/>
    <w:rsid w:val="00543949"/>
    <w:rsid w:val="00543981"/>
    <w:rsid w:val="00543AE1"/>
    <w:rsid w:val="005446AF"/>
    <w:rsid w:val="00544F7A"/>
    <w:rsid w:val="0054518C"/>
    <w:rsid w:val="00545358"/>
    <w:rsid w:val="005461D9"/>
    <w:rsid w:val="005463E4"/>
    <w:rsid w:val="0054653E"/>
    <w:rsid w:val="00546775"/>
    <w:rsid w:val="0054685E"/>
    <w:rsid w:val="00547D83"/>
    <w:rsid w:val="00547FA2"/>
    <w:rsid w:val="00550611"/>
    <w:rsid w:val="00550763"/>
    <w:rsid w:val="00551D64"/>
    <w:rsid w:val="00551F47"/>
    <w:rsid w:val="00552877"/>
    <w:rsid w:val="00552895"/>
    <w:rsid w:val="005528AB"/>
    <w:rsid w:val="00552AFE"/>
    <w:rsid w:val="00553139"/>
    <w:rsid w:val="005540B6"/>
    <w:rsid w:val="005540F2"/>
    <w:rsid w:val="00554CE6"/>
    <w:rsid w:val="00554DD2"/>
    <w:rsid w:val="00554E38"/>
    <w:rsid w:val="00555B35"/>
    <w:rsid w:val="005572A4"/>
    <w:rsid w:val="00557D7F"/>
    <w:rsid w:val="00557EA9"/>
    <w:rsid w:val="005603DA"/>
    <w:rsid w:val="0056091F"/>
    <w:rsid w:val="00560D50"/>
    <w:rsid w:val="00561804"/>
    <w:rsid w:val="00561DFB"/>
    <w:rsid w:val="00561E7C"/>
    <w:rsid w:val="005621CF"/>
    <w:rsid w:val="00562514"/>
    <w:rsid w:val="0056311F"/>
    <w:rsid w:val="00563B5A"/>
    <w:rsid w:val="00564B10"/>
    <w:rsid w:val="00564DEE"/>
    <w:rsid w:val="005653DB"/>
    <w:rsid w:val="0056557D"/>
    <w:rsid w:val="00565716"/>
    <w:rsid w:val="00565DBA"/>
    <w:rsid w:val="00566053"/>
    <w:rsid w:val="005662BF"/>
    <w:rsid w:val="0056670C"/>
    <w:rsid w:val="00566785"/>
    <w:rsid w:val="005670DA"/>
    <w:rsid w:val="005670E3"/>
    <w:rsid w:val="005676A9"/>
    <w:rsid w:val="00567752"/>
    <w:rsid w:val="00570816"/>
    <w:rsid w:val="005713BD"/>
    <w:rsid w:val="005717DB"/>
    <w:rsid w:val="0057198B"/>
    <w:rsid w:val="00571FF0"/>
    <w:rsid w:val="00572592"/>
    <w:rsid w:val="00572735"/>
    <w:rsid w:val="005727B6"/>
    <w:rsid w:val="005743F6"/>
    <w:rsid w:val="00574787"/>
    <w:rsid w:val="00574CA7"/>
    <w:rsid w:val="0057589B"/>
    <w:rsid w:val="00575B03"/>
    <w:rsid w:val="00575B64"/>
    <w:rsid w:val="005761A1"/>
    <w:rsid w:val="00576BCE"/>
    <w:rsid w:val="00577DF2"/>
    <w:rsid w:val="00580454"/>
    <w:rsid w:val="00580853"/>
    <w:rsid w:val="00581109"/>
    <w:rsid w:val="00581625"/>
    <w:rsid w:val="005818F7"/>
    <w:rsid w:val="00581960"/>
    <w:rsid w:val="00581978"/>
    <w:rsid w:val="00581B47"/>
    <w:rsid w:val="00581C94"/>
    <w:rsid w:val="00581CCB"/>
    <w:rsid w:val="00582355"/>
    <w:rsid w:val="0058241E"/>
    <w:rsid w:val="0058291D"/>
    <w:rsid w:val="005829BE"/>
    <w:rsid w:val="00582CDF"/>
    <w:rsid w:val="00582F58"/>
    <w:rsid w:val="0058303D"/>
    <w:rsid w:val="00583334"/>
    <w:rsid w:val="00583A0C"/>
    <w:rsid w:val="00583C23"/>
    <w:rsid w:val="005842B4"/>
    <w:rsid w:val="00584517"/>
    <w:rsid w:val="00584D95"/>
    <w:rsid w:val="0058558A"/>
    <w:rsid w:val="00585A82"/>
    <w:rsid w:val="00585B40"/>
    <w:rsid w:val="00585DC4"/>
    <w:rsid w:val="005861F1"/>
    <w:rsid w:val="00586A46"/>
    <w:rsid w:val="005878CE"/>
    <w:rsid w:val="00587EF4"/>
    <w:rsid w:val="00590271"/>
    <w:rsid w:val="00590569"/>
    <w:rsid w:val="00590A54"/>
    <w:rsid w:val="00590C7D"/>
    <w:rsid w:val="00590DB5"/>
    <w:rsid w:val="00591022"/>
    <w:rsid w:val="00591430"/>
    <w:rsid w:val="00591B20"/>
    <w:rsid w:val="00592A33"/>
    <w:rsid w:val="005936BD"/>
    <w:rsid w:val="00593CE7"/>
    <w:rsid w:val="00594006"/>
    <w:rsid w:val="00594C1A"/>
    <w:rsid w:val="00595ECA"/>
    <w:rsid w:val="00596190"/>
    <w:rsid w:val="005963B2"/>
    <w:rsid w:val="00596497"/>
    <w:rsid w:val="00596ACA"/>
    <w:rsid w:val="005975B5"/>
    <w:rsid w:val="00597966"/>
    <w:rsid w:val="00597B81"/>
    <w:rsid w:val="00597ED2"/>
    <w:rsid w:val="005A05CE"/>
    <w:rsid w:val="005A0A27"/>
    <w:rsid w:val="005A1377"/>
    <w:rsid w:val="005A2202"/>
    <w:rsid w:val="005A2AE5"/>
    <w:rsid w:val="005A2BC9"/>
    <w:rsid w:val="005A2F1D"/>
    <w:rsid w:val="005A3894"/>
    <w:rsid w:val="005A3B52"/>
    <w:rsid w:val="005A3DCB"/>
    <w:rsid w:val="005A3FD9"/>
    <w:rsid w:val="005A3FF0"/>
    <w:rsid w:val="005A4155"/>
    <w:rsid w:val="005A54AE"/>
    <w:rsid w:val="005A56EA"/>
    <w:rsid w:val="005A5CC1"/>
    <w:rsid w:val="005A5D77"/>
    <w:rsid w:val="005A6893"/>
    <w:rsid w:val="005A74E6"/>
    <w:rsid w:val="005A761F"/>
    <w:rsid w:val="005A7B2A"/>
    <w:rsid w:val="005A7E12"/>
    <w:rsid w:val="005B0028"/>
    <w:rsid w:val="005B0541"/>
    <w:rsid w:val="005B0BC9"/>
    <w:rsid w:val="005B0E73"/>
    <w:rsid w:val="005B0FD8"/>
    <w:rsid w:val="005B0FE1"/>
    <w:rsid w:val="005B123B"/>
    <w:rsid w:val="005B1AC0"/>
    <w:rsid w:val="005B22AF"/>
    <w:rsid w:val="005B2D0B"/>
    <w:rsid w:val="005B3FC0"/>
    <w:rsid w:val="005B44F1"/>
    <w:rsid w:val="005B4A11"/>
    <w:rsid w:val="005B5384"/>
    <w:rsid w:val="005B5B8F"/>
    <w:rsid w:val="005B6BCD"/>
    <w:rsid w:val="005B71A0"/>
    <w:rsid w:val="005B73E5"/>
    <w:rsid w:val="005B7D1A"/>
    <w:rsid w:val="005C0E6F"/>
    <w:rsid w:val="005C0E73"/>
    <w:rsid w:val="005C1EEC"/>
    <w:rsid w:val="005C214C"/>
    <w:rsid w:val="005C2A1E"/>
    <w:rsid w:val="005C44C6"/>
    <w:rsid w:val="005C4BCC"/>
    <w:rsid w:val="005C4D55"/>
    <w:rsid w:val="005C55A6"/>
    <w:rsid w:val="005C5D7D"/>
    <w:rsid w:val="005C602D"/>
    <w:rsid w:val="005C624B"/>
    <w:rsid w:val="005C6436"/>
    <w:rsid w:val="005C6490"/>
    <w:rsid w:val="005C650A"/>
    <w:rsid w:val="005C659F"/>
    <w:rsid w:val="005C71C6"/>
    <w:rsid w:val="005C75CD"/>
    <w:rsid w:val="005C7694"/>
    <w:rsid w:val="005C7C99"/>
    <w:rsid w:val="005C7CBA"/>
    <w:rsid w:val="005D02FA"/>
    <w:rsid w:val="005D056C"/>
    <w:rsid w:val="005D061C"/>
    <w:rsid w:val="005D0BE5"/>
    <w:rsid w:val="005D0E6B"/>
    <w:rsid w:val="005D1528"/>
    <w:rsid w:val="005D1626"/>
    <w:rsid w:val="005D21CC"/>
    <w:rsid w:val="005D38AA"/>
    <w:rsid w:val="005D41CC"/>
    <w:rsid w:val="005D4BDA"/>
    <w:rsid w:val="005D52FE"/>
    <w:rsid w:val="005D7031"/>
    <w:rsid w:val="005D789A"/>
    <w:rsid w:val="005D7E58"/>
    <w:rsid w:val="005E0543"/>
    <w:rsid w:val="005E07C7"/>
    <w:rsid w:val="005E0ADC"/>
    <w:rsid w:val="005E220F"/>
    <w:rsid w:val="005E2594"/>
    <w:rsid w:val="005E2E44"/>
    <w:rsid w:val="005E313B"/>
    <w:rsid w:val="005E440F"/>
    <w:rsid w:val="005E4D1D"/>
    <w:rsid w:val="005E4FB0"/>
    <w:rsid w:val="005E51A7"/>
    <w:rsid w:val="005E54B3"/>
    <w:rsid w:val="005E57D9"/>
    <w:rsid w:val="005E59DE"/>
    <w:rsid w:val="005E5A17"/>
    <w:rsid w:val="005E5DC3"/>
    <w:rsid w:val="005E5EC0"/>
    <w:rsid w:val="005E611A"/>
    <w:rsid w:val="005E64B5"/>
    <w:rsid w:val="005E7A16"/>
    <w:rsid w:val="005E7CF0"/>
    <w:rsid w:val="005E7D07"/>
    <w:rsid w:val="005F0949"/>
    <w:rsid w:val="005F0A7F"/>
    <w:rsid w:val="005F19C0"/>
    <w:rsid w:val="005F264A"/>
    <w:rsid w:val="005F27C6"/>
    <w:rsid w:val="005F2888"/>
    <w:rsid w:val="005F2AF0"/>
    <w:rsid w:val="005F3150"/>
    <w:rsid w:val="005F31B2"/>
    <w:rsid w:val="005F31D0"/>
    <w:rsid w:val="005F3567"/>
    <w:rsid w:val="005F3B14"/>
    <w:rsid w:val="005F3C09"/>
    <w:rsid w:val="005F3F58"/>
    <w:rsid w:val="005F44A4"/>
    <w:rsid w:val="005F4B1D"/>
    <w:rsid w:val="005F4BDA"/>
    <w:rsid w:val="005F4D98"/>
    <w:rsid w:val="005F4EAE"/>
    <w:rsid w:val="005F55D7"/>
    <w:rsid w:val="005F5668"/>
    <w:rsid w:val="005F5855"/>
    <w:rsid w:val="005F5A6B"/>
    <w:rsid w:val="005F5D2B"/>
    <w:rsid w:val="005F60A2"/>
    <w:rsid w:val="005F6FD5"/>
    <w:rsid w:val="005F7197"/>
    <w:rsid w:val="005F720B"/>
    <w:rsid w:val="005F78DC"/>
    <w:rsid w:val="005F7A5A"/>
    <w:rsid w:val="005F7E20"/>
    <w:rsid w:val="005F7ECB"/>
    <w:rsid w:val="005F7F15"/>
    <w:rsid w:val="0060020D"/>
    <w:rsid w:val="00600225"/>
    <w:rsid w:val="00600C8B"/>
    <w:rsid w:val="00600CE0"/>
    <w:rsid w:val="00601057"/>
    <w:rsid w:val="006011C7"/>
    <w:rsid w:val="0060122C"/>
    <w:rsid w:val="006013F0"/>
    <w:rsid w:val="006015C1"/>
    <w:rsid w:val="006019D3"/>
    <w:rsid w:val="006020BC"/>
    <w:rsid w:val="00602348"/>
    <w:rsid w:val="006024DB"/>
    <w:rsid w:val="00602D75"/>
    <w:rsid w:val="00603783"/>
    <w:rsid w:val="00603890"/>
    <w:rsid w:val="00603B7A"/>
    <w:rsid w:val="00603EA7"/>
    <w:rsid w:val="0060452E"/>
    <w:rsid w:val="00604BE8"/>
    <w:rsid w:val="00604D09"/>
    <w:rsid w:val="00604FAF"/>
    <w:rsid w:val="00604FCB"/>
    <w:rsid w:val="0060512D"/>
    <w:rsid w:val="006056F1"/>
    <w:rsid w:val="0060582F"/>
    <w:rsid w:val="006059FB"/>
    <w:rsid w:val="0060637A"/>
    <w:rsid w:val="00606480"/>
    <w:rsid w:val="00606970"/>
    <w:rsid w:val="006069BE"/>
    <w:rsid w:val="00607026"/>
    <w:rsid w:val="0061004B"/>
    <w:rsid w:val="006109CF"/>
    <w:rsid w:val="00610EE1"/>
    <w:rsid w:val="00611144"/>
    <w:rsid w:val="00611E3E"/>
    <w:rsid w:val="00612059"/>
    <w:rsid w:val="0061299E"/>
    <w:rsid w:val="00612F04"/>
    <w:rsid w:val="006131AB"/>
    <w:rsid w:val="00613568"/>
    <w:rsid w:val="006139A0"/>
    <w:rsid w:val="00614798"/>
    <w:rsid w:val="00615154"/>
    <w:rsid w:val="00615311"/>
    <w:rsid w:val="00615547"/>
    <w:rsid w:val="006156FD"/>
    <w:rsid w:val="0061575A"/>
    <w:rsid w:val="00616C01"/>
    <w:rsid w:val="00616DF7"/>
    <w:rsid w:val="00617FF8"/>
    <w:rsid w:val="006201B7"/>
    <w:rsid w:val="00620532"/>
    <w:rsid w:val="00620554"/>
    <w:rsid w:val="0062055D"/>
    <w:rsid w:val="00621138"/>
    <w:rsid w:val="00621FFE"/>
    <w:rsid w:val="006222B0"/>
    <w:rsid w:val="00623105"/>
    <w:rsid w:val="00623245"/>
    <w:rsid w:val="006233C8"/>
    <w:rsid w:val="006236DE"/>
    <w:rsid w:val="00623E0D"/>
    <w:rsid w:val="00625068"/>
    <w:rsid w:val="006255D9"/>
    <w:rsid w:val="00625D24"/>
    <w:rsid w:val="00625D83"/>
    <w:rsid w:val="00626066"/>
    <w:rsid w:val="00626C06"/>
    <w:rsid w:val="006270DE"/>
    <w:rsid w:val="00627740"/>
    <w:rsid w:val="00627CAD"/>
    <w:rsid w:val="00627CC5"/>
    <w:rsid w:val="006307C6"/>
    <w:rsid w:val="00630941"/>
    <w:rsid w:val="006309E0"/>
    <w:rsid w:val="006310B7"/>
    <w:rsid w:val="006315D7"/>
    <w:rsid w:val="006317CD"/>
    <w:rsid w:val="0063186B"/>
    <w:rsid w:val="0063196D"/>
    <w:rsid w:val="00631B7A"/>
    <w:rsid w:val="00632319"/>
    <w:rsid w:val="00632D4F"/>
    <w:rsid w:val="00632ED8"/>
    <w:rsid w:val="0063386A"/>
    <w:rsid w:val="00633CF4"/>
    <w:rsid w:val="00634524"/>
    <w:rsid w:val="00634B64"/>
    <w:rsid w:val="00635580"/>
    <w:rsid w:val="006355E2"/>
    <w:rsid w:val="00636650"/>
    <w:rsid w:val="006368FC"/>
    <w:rsid w:val="00636983"/>
    <w:rsid w:val="00636A48"/>
    <w:rsid w:val="0063700D"/>
    <w:rsid w:val="00637C19"/>
    <w:rsid w:val="00640450"/>
    <w:rsid w:val="00640EAA"/>
    <w:rsid w:val="00641390"/>
    <w:rsid w:val="00641542"/>
    <w:rsid w:val="00642310"/>
    <w:rsid w:val="006425FE"/>
    <w:rsid w:val="00642F72"/>
    <w:rsid w:val="00643590"/>
    <w:rsid w:val="00643A33"/>
    <w:rsid w:val="00643BA7"/>
    <w:rsid w:val="00643C42"/>
    <w:rsid w:val="00643DFB"/>
    <w:rsid w:val="00643E28"/>
    <w:rsid w:val="0064416E"/>
    <w:rsid w:val="00645C5A"/>
    <w:rsid w:val="006479F2"/>
    <w:rsid w:val="00650B89"/>
    <w:rsid w:val="00650D5E"/>
    <w:rsid w:val="00650F7C"/>
    <w:rsid w:val="00651F36"/>
    <w:rsid w:val="00653938"/>
    <w:rsid w:val="00653EDB"/>
    <w:rsid w:val="0065437B"/>
    <w:rsid w:val="0065437F"/>
    <w:rsid w:val="00654479"/>
    <w:rsid w:val="006544AD"/>
    <w:rsid w:val="0065532E"/>
    <w:rsid w:val="006555B8"/>
    <w:rsid w:val="00656023"/>
    <w:rsid w:val="00656699"/>
    <w:rsid w:val="00656744"/>
    <w:rsid w:val="00656759"/>
    <w:rsid w:val="006577DB"/>
    <w:rsid w:val="00657A7A"/>
    <w:rsid w:val="00657A87"/>
    <w:rsid w:val="00657E92"/>
    <w:rsid w:val="0066056A"/>
    <w:rsid w:val="0066097C"/>
    <w:rsid w:val="0066130C"/>
    <w:rsid w:val="006620F0"/>
    <w:rsid w:val="006620F2"/>
    <w:rsid w:val="0066224F"/>
    <w:rsid w:val="0066257C"/>
    <w:rsid w:val="006625F3"/>
    <w:rsid w:val="0066263B"/>
    <w:rsid w:val="00662E15"/>
    <w:rsid w:val="00664288"/>
    <w:rsid w:val="00664648"/>
    <w:rsid w:val="00664894"/>
    <w:rsid w:val="00665662"/>
    <w:rsid w:val="00665939"/>
    <w:rsid w:val="0066620B"/>
    <w:rsid w:val="006664C0"/>
    <w:rsid w:val="0066783A"/>
    <w:rsid w:val="00667E52"/>
    <w:rsid w:val="00671536"/>
    <w:rsid w:val="006715A0"/>
    <w:rsid w:val="006716D9"/>
    <w:rsid w:val="00671750"/>
    <w:rsid w:val="00671BEF"/>
    <w:rsid w:val="00671DAD"/>
    <w:rsid w:val="00672126"/>
    <w:rsid w:val="00672FEE"/>
    <w:rsid w:val="006737FF"/>
    <w:rsid w:val="00673DBC"/>
    <w:rsid w:val="00673E0A"/>
    <w:rsid w:val="00675900"/>
    <w:rsid w:val="006767E7"/>
    <w:rsid w:val="0067699E"/>
    <w:rsid w:val="0067715A"/>
    <w:rsid w:val="0067790D"/>
    <w:rsid w:val="00677AE6"/>
    <w:rsid w:val="006800A4"/>
    <w:rsid w:val="00680655"/>
    <w:rsid w:val="00682741"/>
    <w:rsid w:val="00682CBB"/>
    <w:rsid w:val="00683A2D"/>
    <w:rsid w:val="00683A6B"/>
    <w:rsid w:val="00684471"/>
    <w:rsid w:val="006847B4"/>
    <w:rsid w:val="00685430"/>
    <w:rsid w:val="00685A3E"/>
    <w:rsid w:val="00685BA0"/>
    <w:rsid w:val="00685DEB"/>
    <w:rsid w:val="006862D0"/>
    <w:rsid w:val="00686542"/>
    <w:rsid w:val="006865F6"/>
    <w:rsid w:val="00686806"/>
    <w:rsid w:val="00686989"/>
    <w:rsid w:val="006869CC"/>
    <w:rsid w:val="00686A7F"/>
    <w:rsid w:val="00687973"/>
    <w:rsid w:val="0069013F"/>
    <w:rsid w:val="00690AA7"/>
    <w:rsid w:val="00690ABA"/>
    <w:rsid w:val="00690E56"/>
    <w:rsid w:val="00691196"/>
    <w:rsid w:val="006915BB"/>
    <w:rsid w:val="006922B2"/>
    <w:rsid w:val="0069284B"/>
    <w:rsid w:val="00692925"/>
    <w:rsid w:val="00692F34"/>
    <w:rsid w:val="00693D44"/>
    <w:rsid w:val="00695212"/>
    <w:rsid w:val="00695486"/>
    <w:rsid w:val="0069583B"/>
    <w:rsid w:val="006963B4"/>
    <w:rsid w:val="0069673D"/>
    <w:rsid w:val="0069690D"/>
    <w:rsid w:val="00696B09"/>
    <w:rsid w:val="00696B5B"/>
    <w:rsid w:val="006A047D"/>
    <w:rsid w:val="006A1123"/>
    <w:rsid w:val="006A18DE"/>
    <w:rsid w:val="006A1DFC"/>
    <w:rsid w:val="006A1E5F"/>
    <w:rsid w:val="006A1ED2"/>
    <w:rsid w:val="006A2E8F"/>
    <w:rsid w:val="006A4253"/>
    <w:rsid w:val="006A434E"/>
    <w:rsid w:val="006A4418"/>
    <w:rsid w:val="006A4745"/>
    <w:rsid w:val="006A5088"/>
    <w:rsid w:val="006A50E6"/>
    <w:rsid w:val="006A5324"/>
    <w:rsid w:val="006A58EF"/>
    <w:rsid w:val="006A5959"/>
    <w:rsid w:val="006A5B12"/>
    <w:rsid w:val="006A5C25"/>
    <w:rsid w:val="006A5FDA"/>
    <w:rsid w:val="006A6066"/>
    <w:rsid w:val="006A60EE"/>
    <w:rsid w:val="006A6A76"/>
    <w:rsid w:val="006A6C56"/>
    <w:rsid w:val="006A7389"/>
    <w:rsid w:val="006A76F1"/>
    <w:rsid w:val="006A77A8"/>
    <w:rsid w:val="006B01DF"/>
    <w:rsid w:val="006B09B5"/>
    <w:rsid w:val="006B134E"/>
    <w:rsid w:val="006B1376"/>
    <w:rsid w:val="006B1894"/>
    <w:rsid w:val="006B2017"/>
    <w:rsid w:val="006B208F"/>
    <w:rsid w:val="006B2D27"/>
    <w:rsid w:val="006B3234"/>
    <w:rsid w:val="006B3473"/>
    <w:rsid w:val="006B42A5"/>
    <w:rsid w:val="006B4615"/>
    <w:rsid w:val="006B48C6"/>
    <w:rsid w:val="006B4D79"/>
    <w:rsid w:val="006B4E42"/>
    <w:rsid w:val="006B577E"/>
    <w:rsid w:val="006B57E6"/>
    <w:rsid w:val="006B5A0E"/>
    <w:rsid w:val="006B5E2C"/>
    <w:rsid w:val="006B668A"/>
    <w:rsid w:val="006B6A55"/>
    <w:rsid w:val="006B6B31"/>
    <w:rsid w:val="006B6DC3"/>
    <w:rsid w:val="006B71D5"/>
    <w:rsid w:val="006B7D68"/>
    <w:rsid w:val="006B7DA0"/>
    <w:rsid w:val="006C0924"/>
    <w:rsid w:val="006C0C61"/>
    <w:rsid w:val="006C14B6"/>
    <w:rsid w:val="006C1595"/>
    <w:rsid w:val="006C182C"/>
    <w:rsid w:val="006C1861"/>
    <w:rsid w:val="006C2E4A"/>
    <w:rsid w:val="006C34FA"/>
    <w:rsid w:val="006C39A7"/>
    <w:rsid w:val="006C3CFD"/>
    <w:rsid w:val="006C3F3E"/>
    <w:rsid w:val="006C487D"/>
    <w:rsid w:val="006C488F"/>
    <w:rsid w:val="006C4F1A"/>
    <w:rsid w:val="006C5848"/>
    <w:rsid w:val="006C5AEB"/>
    <w:rsid w:val="006C619D"/>
    <w:rsid w:val="006C6576"/>
    <w:rsid w:val="006C6800"/>
    <w:rsid w:val="006C7139"/>
    <w:rsid w:val="006C71C9"/>
    <w:rsid w:val="006C7523"/>
    <w:rsid w:val="006C75E1"/>
    <w:rsid w:val="006D1EC6"/>
    <w:rsid w:val="006D1FAB"/>
    <w:rsid w:val="006D25BE"/>
    <w:rsid w:val="006D2720"/>
    <w:rsid w:val="006D281C"/>
    <w:rsid w:val="006D3174"/>
    <w:rsid w:val="006D43A7"/>
    <w:rsid w:val="006D4A90"/>
    <w:rsid w:val="006D4B5F"/>
    <w:rsid w:val="006D5A0B"/>
    <w:rsid w:val="006D5B17"/>
    <w:rsid w:val="006D612E"/>
    <w:rsid w:val="006D67CD"/>
    <w:rsid w:val="006D6B78"/>
    <w:rsid w:val="006D6BEA"/>
    <w:rsid w:val="006D6C04"/>
    <w:rsid w:val="006D6F24"/>
    <w:rsid w:val="006D7272"/>
    <w:rsid w:val="006D7BC1"/>
    <w:rsid w:val="006D7F3B"/>
    <w:rsid w:val="006E004B"/>
    <w:rsid w:val="006E065D"/>
    <w:rsid w:val="006E16B2"/>
    <w:rsid w:val="006E1DED"/>
    <w:rsid w:val="006E2FFB"/>
    <w:rsid w:val="006E3490"/>
    <w:rsid w:val="006E3A80"/>
    <w:rsid w:val="006E3D4E"/>
    <w:rsid w:val="006E3EC7"/>
    <w:rsid w:val="006E4EB5"/>
    <w:rsid w:val="006E5849"/>
    <w:rsid w:val="006E6D2D"/>
    <w:rsid w:val="006E7771"/>
    <w:rsid w:val="006E7D47"/>
    <w:rsid w:val="006F129F"/>
    <w:rsid w:val="006F1849"/>
    <w:rsid w:val="006F18F6"/>
    <w:rsid w:val="006F1DF6"/>
    <w:rsid w:val="006F27EA"/>
    <w:rsid w:val="006F2ED0"/>
    <w:rsid w:val="006F322E"/>
    <w:rsid w:val="006F33C1"/>
    <w:rsid w:val="006F36E7"/>
    <w:rsid w:val="006F3B47"/>
    <w:rsid w:val="006F4651"/>
    <w:rsid w:val="006F46E0"/>
    <w:rsid w:val="006F4AD3"/>
    <w:rsid w:val="006F5C33"/>
    <w:rsid w:val="006F5E92"/>
    <w:rsid w:val="006F5FB0"/>
    <w:rsid w:val="006F62F4"/>
    <w:rsid w:val="006F64D7"/>
    <w:rsid w:val="006F65CB"/>
    <w:rsid w:val="006F6A0B"/>
    <w:rsid w:val="006F6DE2"/>
    <w:rsid w:val="006F7148"/>
    <w:rsid w:val="006F715B"/>
    <w:rsid w:val="006F74E7"/>
    <w:rsid w:val="006F753C"/>
    <w:rsid w:val="00700231"/>
    <w:rsid w:val="007004B3"/>
    <w:rsid w:val="00700CF1"/>
    <w:rsid w:val="007014C3"/>
    <w:rsid w:val="00701E26"/>
    <w:rsid w:val="0070235C"/>
    <w:rsid w:val="00702368"/>
    <w:rsid w:val="00702FCD"/>
    <w:rsid w:val="007038B6"/>
    <w:rsid w:val="00703AD5"/>
    <w:rsid w:val="00703B2A"/>
    <w:rsid w:val="00703D8A"/>
    <w:rsid w:val="00704F79"/>
    <w:rsid w:val="0070539F"/>
    <w:rsid w:val="00705861"/>
    <w:rsid w:val="00705D32"/>
    <w:rsid w:val="00706AB8"/>
    <w:rsid w:val="00706CF4"/>
    <w:rsid w:val="00706D13"/>
    <w:rsid w:val="00706E67"/>
    <w:rsid w:val="0070724F"/>
    <w:rsid w:val="00707531"/>
    <w:rsid w:val="007078B6"/>
    <w:rsid w:val="00707C60"/>
    <w:rsid w:val="007100C0"/>
    <w:rsid w:val="00710BA6"/>
    <w:rsid w:val="007113E1"/>
    <w:rsid w:val="007114E5"/>
    <w:rsid w:val="00711A85"/>
    <w:rsid w:val="00711DBF"/>
    <w:rsid w:val="00712A9F"/>
    <w:rsid w:val="00712B9C"/>
    <w:rsid w:val="007144A5"/>
    <w:rsid w:val="00714EF4"/>
    <w:rsid w:val="00715136"/>
    <w:rsid w:val="007152CB"/>
    <w:rsid w:val="00716A02"/>
    <w:rsid w:val="00716FDD"/>
    <w:rsid w:val="00717D2E"/>
    <w:rsid w:val="0072021E"/>
    <w:rsid w:val="00720AC6"/>
    <w:rsid w:val="00720C6C"/>
    <w:rsid w:val="00720DE5"/>
    <w:rsid w:val="00720E78"/>
    <w:rsid w:val="007211B1"/>
    <w:rsid w:val="007216BF"/>
    <w:rsid w:val="007219D8"/>
    <w:rsid w:val="00722569"/>
    <w:rsid w:val="00722A52"/>
    <w:rsid w:val="00722B7D"/>
    <w:rsid w:val="00723AA8"/>
    <w:rsid w:val="007244A4"/>
    <w:rsid w:val="00724D34"/>
    <w:rsid w:val="00725D28"/>
    <w:rsid w:val="00725D3D"/>
    <w:rsid w:val="007260A1"/>
    <w:rsid w:val="00726237"/>
    <w:rsid w:val="00726453"/>
    <w:rsid w:val="00726454"/>
    <w:rsid w:val="00726D7A"/>
    <w:rsid w:val="00726F2D"/>
    <w:rsid w:val="0073043C"/>
    <w:rsid w:val="00730621"/>
    <w:rsid w:val="00731CC6"/>
    <w:rsid w:val="00731D0F"/>
    <w:rsid w:val="00731DE8"/>
    <w:rsid w:val="007335BD"/>
    <w:rsid w:val="00733AFF"/>
    <w:rsid w:val="00734103"/>
    <w:rsid w:val="0073475E"/>
    <w:rsid w:val="00734841"/>
    <w:rsid w:val="0073497D"/>
    <w:rsid w:val="00734B1B"/>
    <w:rsid w:val="00734CFE"/>
    <w:rsid w:val="00734F1B"/>
    <w:rsid w:val="00734F2E"/>
    <w:rsid w:val="007362F4"/>
    <w:rsid w:val="007364B4"/>
    <w:rsid w:val="0073653B"/>
    <w:rsid w:val="00737657"/>
    <w:rsid w:val="00740183"/>
    <w:rsid w:val="007404DF"/>
    <w:rsid w:val="00740F16"/>
    <w:rsid w:val="00740F9A"/>
    <w:rsid w:val="007435E3"/>
    <w:rsid w:val="00743D92"/>
    <w:rsid w:val="00743FEF"/>
    <w:rsid w:val="00744259"/>
    <w:rsid w:val="00745493"/>
    <w:rsid w:val="00745DBC"/>
    <w:rsid w:val="0074630B"/>
    <w:rsid w:val="00746ACD"/>
    <w:rsid w:val="007470ED"/>
    <w:rsid w:val="0074757D"/>
    <w:rsid w:val="00750388"/>
    <w:rsid w:val="007503EF"/>
    <w:rsid w:val="007506B8"/>
    <w:rsid w:val="00750E66"/>
    <w:rsid w:val="00752D5A"/>
    <w:rsid w:val="007532A9"/>
    <w:rsid w:val="00753301"/>
    <w:rsid w:val="00753E84"/>
    <w:rsid w:val="0075531E"/>
    <w:rsid w:val="00755776"/>
    <w:rsid w:val="00755A77"/>
    <w:rsid w:val="00755B13"/>
    <w:rsid w:val="00755C37"/>
    <w:rsid w:val="00755FA5"/>
    <w:rsid w:val="0075601D"/>
    <w:rsid w:val="0075683B"/>
    <w:rsid w:val="007569EE"/>
    <w:rsid w:val="00756DB3"/>
    <w:rsid w:val="007574DF"/>
    <w:rsid w:val="007605C0"/>
    <w:rsid w:val="007607D5"/>
    <w:rsid w:val="00760843"/>
    <w:rsid w:val="00760DC7"/>
    <w:rsid w:val="0076134B"/>
    <w:rsid w:val="007626FD"/>
    <w:rsid w:val="00762DB9"/>
    <w:rsid w:val="007635B2"/>
    <w:rsid w:val="0076386D"/>
    <w:rsid w:val="00763B69"/>
    <w:rsid w:val="00763F69"/>
    <w:rsid w:val="007642A1"/>
    <w:rsid w:val="0076436B"/>
    <w:rsid w:val="007657AE"/>
    <w:rsid w:val="007659F6"/>
    <w:rsid w:val="00765AAA"/>
    <w:rsid w:val="00765C05"/>
    <w:rsid w:val="00765CCC"/>
    <w:rsid w:val="00765EB5"/>
    <w:rsid w:val="0076629D"/>
    <w:rsid w:val="00766D59"/>
    <w:rsid w:val="00767362"/>
    <w:rsid w:val="00767B3E"/>
    <w:rsid w:val="00771018"/>
    <w:rsid w:val="00771486"/>
    <w:rsid w:val="00771A2E"/>
    <w:rsid w:val="00772135"/>
    <w:rsid w:val="007721C2"/>
    <w:rsid w:val="00772261"/>
    <w:rsid w:val="00773139"/>
    <w:rsid w:val="00773149"/>
    <w:rsid w:val="0077329A"/>
    <w:rsid w:val="00773870"/>
    <w:rsid w:val="00773A2E"/>
    <w:rsid w:val="00774989"/>
    <w:rsid w:val="00774CF8"/>
    <w:rsid w:val="00774DBB"/>
    <w:rsid w:val="007759FD"/>
    <w:rsid w:val="007762BC"/>
    <w:rsid w:val="007765E4"/>
    <w:rsid w:val="00776679"/>
    <w:rsid w:val="007768F2"/>
    <w:rsid w:val="00776D02"/>
    <w:rsid w:val="00780F22"/>
    <w:rsid w:val="007814FF"/>
    <w:rsid w:val="0078206A"/>
    <w:rsid w:val="00782646"/>
    <w:rsid w:val="00782A6B"/>
    <w:rsid w:val="00782F7C"/>
    <w:rsid w:val="0078311C"/>
    <w:rsid w:val="007836C0"/>
    <w:rsid w:val="00783D49"/>
    <w:rsid w:val="00783D58"/>
    <w:rsid w:val="00784160"/>
    <w:rsid w:val="00784D52"/>
    <w:rsid w:val="0078513E"/>
    <w:rsid w:val="0078543B"/>
    <w:rsid w:val="007867FD"/>
    <w:rsid w:val="00786CA4"/>
    <w:rsid w:val="0078719B"/>
    <w:rsid w:val="00787905"/>
    <w:rsid w:val="00787CD5"/>
    <w:rsid w:val="00787EC6"/>
    <w:rsid w:val="00790106"/>
    <w:rsid w:val="007903C2"/>
    <w:rsid w:val="00790926"/>
    <w:rsid w:val="00790D5F"/>
    <w:rsid w:val="00791045"/>
    <w:rsid w:val="00791AAF"/>
    <w:rsid w:val="0079252D"/>
    <w:rsid w:val="007926D6"/>
    <w:rsid w:val="00794817"/>
    <w:rsid w:val="0079499A"/>
    <w:rsid w:val="00795056"/>
    <w:rsid w:val="00795160"/>
    <w:rsid w:val="007959A5"/>
    <w:rsid w:val="00797752"/>
    <w:rsid w:val="00797C40"/>
    <w:rsid w:val="00797DDB"/>
    <w:rsid w:val="007A015C"/>
    <w:rsid w:val="007A0382"/>
    <w:rsid w:val="007A045A"/>
    <w:rsid w:val="007A0645"/>
    <w:rsid w:val="007A0B7D"/>
    <w:rsid w:val="007A0F27"/>
    <w:rsid w:val="007A24D6"/>
    <w:rsid w:val="007A38E3"/>
    <w:rsid w:val="007A3A0F"/>
    <w:rsid w:val="007A3E00"/>
    <w:rsid w:val="007A4B1B"/>
    <w:rsid w:val="007A4B8E"/>
    <w:rsid w:val="007A4C6C"/>
    <w:rsid w:val="007A4E1D"/>
    <w:rsid w:val="007A4E36"/>
    <w:rsid w:val="007A5876"/>
    <w:rsid w:val="007A63E9"/>
    <w:rsid w:val="007A76D8"/>
    <w:rsid w:val="007A7D3F"/>
    <w:rsid w:val="007B0CFC"/>
    <w:rsid w:val="007B1136"/>
    <w:rsid w:val="007B132F"/>
    <w:rsid w:val="007B1513"/>
    <w:rsid w:val="007B1A65"/>
    <w:rsid w:val="007B3247"/>
    <w:rsid w:val="007B3A44"/>
    <w:rsid w:val="007B3C0B"/>
    <w:rsid w:val="007B4108"/>
    <w:rsid w:val="007B4CDF"/>
    <w:rsid w:val="007B5ACE"/>
    <w:rsid w:val="007B5B7F"/>
    <w:rsid w:val="007B5ED6"/>
    <w:rsid w:val="007B63B1"/>
    <w:rsid w:val="007B653A"/>
    <w:rsid w:val="007B6581"/>
    <w:rsid w:val="007B67D6"/>
    <w:rsid w:val="007B688B"/>
    <w:rsid w:val="007B6D31"/>
    <w:rsid w:val="007B71BA"/>
    <w:rsid w:val="007B76B3"/>
    <w:rsid w:val="007C0439"/>
    <w:rsid w:val="007C0862"/>
    <w:rsid w:val="007C0FAB"/>
    <w:rsid w:val="007C1015"/>
    <w:rsid w:val="007C16D2"/>
    <w:rsid w:val="007C20EE"/>
    <w:rsid w:val="007C3A49"/>
    <w:rsid w:val="007C3E49"/>
    <w:rsid w:val="007C414A"/>
    <w:rsid w:val="007C4191"/>
    <w:rsid w:val="007C4826"/>
    <w:rsid w:val="007C49F1"/>
    <w:rsid w:val="007C6666"/>
    <w:rsid w:val="007C6843"/>
    <w:rsid w:val="007C7B0B"/>
    <w:rsid w:val="007C7BDF"/>
    <w:rsid w:val="007C7EF2"/>
    <w:rsid w:val="007D0C0C"/>
    <w:rsid w:val="007D178B"/>
    <w:rsid w:val="007D17ED"/>
    <w:rsid w:val="007D1A2C"/>
    <w:rsid w:val="007D2C57"/>
    <w:rsid w:val="007D3367"/>
    <w:rsid w:val="007D42F4"/>
    <w:rsid w:val="007D4889"/>
    <w:rsid w:val="007D53C3"/>
    <w:rsid w:val="007D54FE"/>
    <w:rsid w:val="007D6405"/>
    <w:rsid w:val="007D6B32"/>
    <w:rsid w:val="007D6D8B"/>
    <w:rsid w:val="007D72EC"/>
    <w:rsid w:val="007D78E8"/>
    <w:rsid w:val="007D7AFC"/>
    <w:rsid w:val="007D7D5A"/>
    <w:rsid w:val="007E00BE"/>
    <w:rsid w:val="007E1BB4"/>
    <w:rsid w:val="007E202D"/>
    <w:rsid w:val="007E2221"/>
    <w:rsid w:val="007E27EA"/>
    <w:rsid w:val="007E3231"/>
    <w:rsid w:val="007E3BD3"/>
    <w:rsid w:val="007E4AEE"/>
    <w:rsid w:val="007F03E1"/>
    <w:rsid w:val="007F0F9A"/>
    <w:rsid w:val="007F10EE"/>
    <w:rsid w:val="007F170B"/>
    <w:rsid w:val="007F1C7C"/>
    <w:rsid w:val="007F1F95"/>
    <w:rsid w:val="007F2EFD"/>
    <w:rsid w:val="007F4AE4"/>
    <w:rsid w:val="007F4D21"/>
    <w:rsid w:val="007F566F"/>
    <w:rsid w:val="007F589B"/>
    <w:rsid w:val="007F64FE"/>
    <w:rsid w:val="007F7262"/>
    <w:rsid w:val="008010EA"/>
    <w:rsid w:val="0080188E"/>
    <w:rsid w:val="008022B2"/>
    <w:rsid w:val="00802699"/>
    <w:rsid w:val="0080282C"/>
    <w:rsid w:val="008028FF"/>
    <w:rsid w:val="00802958"/>
    <w:rsid w:val="008029E9"/>
    <w:rsid w:val="00803ADB"/>
    <w:rsid w:val="00803B48"/>
    <w:rsid w:val="00803EC4"/>
    <w:rsid w:val="0080408B"/>
    <w:rsid w:val="0080466D"/>
    <w:rsid w:val="0080491B"/>
    <w:rsid w:val="008054C0"/>
    <w:rsid w:val="00805FFB"/>
    <w:rsid w:val="00806058"/>
    <w:rsid w:val="008063BC"/>
    <w:rsid w:val="008068A8"/>
    <w:rsid w:val="00806BC6"/>
    <w:rsid w:val="00806E8B"/>
    <w:rsid w:val="00807403"/>
    <w:rsid w:val="008075EB"/>
    <w:rsid w:val="00807CC9"/>
    <w:rsid w:val="008105AB"/>
    <w:rsid w:val="00811253"/>
    <w:rsid w:val="008119D8"/>
    <w:rsid w:val="00811A2D"/>
    <w:rsid w:val="00812AFA"/>
    <w:rsid w:val="008134F4"/>
    <w:rsid w:val="00813642"/>
    <w:rsid w:val="0081445B"/>
    <w:rsid w:val="00814563"/>
    <w:rsid w:val="008147A8"/>
    <w:rsid w:val="00814E70"/>
    <w:rsid w:val="00815B31"/>
    <w:rsid w:val="00815CC7"/>
    <w:rsid w:val="00816B49"/>
    <w:rsid w:val="00816CB3"/>
    <w:rsid w:val="00817DC2"/>
    <w:rsid w:val="008200F5"/>
    <w:rsid w:val="00820136"/>
    <w:rsid w:val="00820144"/>
    <w:rsid w:val="008203C8"/>
    <w:rsid w:val="008208F6"/>
    <w:rsid w:val="008210B8"/>
    <w:rsid w:val="008212BA"/>
    <w:rsid w:val="00821B8A"/>
    <w:rsid w:val="00822221"/>
    <w:rsid w:val="0082247A"/>
    <w:rsid w:val="0082285D"/>
    <w:rsid w:val="00822B84"/>
    <w:rsid w:val="00822DC7"/>
    <w:rsid w:val="00823093"/>
    <w:rsid w:val="008234B4"/>
    <w:rsid w:val="00823763"/>
    <w:rsid w:val="008239B0"/>
    <w:rsid w:val="008240CE"/>
    <w:rsid w:val="0082419F"/>
    <w:rsid w:val="00824301"/>
    <w:rsid w:val="00824FBF"/>
    <w:rsid w:val="00825350"/>
    <w:rsid w:val="00825CE1"/>
    <w:rsid w:val="00826536"/>
    <w:rsid w:val="00826643"/>
    <w:rsid w:val="00827669"/>
    <w:rsid w:val="008276D2"/>
    <w:rsid w:val="00827831"/>
    <w:rsid w:val="00827B5B"/>
    <w:rsid w:val="0083033F"/>
    <w:rsid w:val="00830BB1"/>
    <w:rsid w:val="008322AE"/>
    <w:rsid w:val="008327CE"/>
    <w:rsid w:val="00832A5A"/>
    <w:rsid w:val="008332B3"/>
    <w:rsid w:val="008333EB"/>
    <w:rsid w:val="00833D81"/>
    <w:rsid w:val="00834103"/>
    <w:rsid w:val="00834CCE"/>
    <w:rsid w:val="0083560B"/>
    <w:rsid w:val="00836694"/>
    <w:rsid w:val="00837040"/>
    <w:rsid w:val="008376FD"/>
    <w:rsid w:val="00837BB7"/>
    <w:rsid w:val="008405BD"/>
    <w:rsid w:val="00840BFA"/>
    <w:rsid w:val="00840DF6"/>
    <w:rsid w:val="008410BC"/>
    <w:rsid w:val="008417F7"/>
    <w:rsid w:val="00841B03"/>
    <w:rsid w:val="00841D23"/>
    <w:rsid w:val="00841E92"/>
    <w:rsid w:val="00841FBD"/>
    <w:rsid w:val="008421C8"/>
    <w:rsid w:val="0084424D"/>
    <w:rsid w:val="008444FD"/>
    <w:rsid w:val="00844C8D"/>
    <w:rsid w:val="008455FA"/>
    <w:rsid w:val="0084564D"/>
    <w:rsid w:val="0084565D"/>
    <w:rsid w:val="00845E1B"/>
    <w:rsid w:val="008462F0"/>
    <w:rsid w:val="00846649"/>
    <w:rsid w:val="00846BE8"/>
    <w:rsid w:val="00846DC7"/>
    <w:rsid w:val="00851626"/>
    <w:rsid w:val="00851C0A"/>
    <w:rsid w:val="00853ABF"/>
    <w:rsid w:val="00853AEF"/>
    <w:rsid w:val="00853DDF"/>
    <w:rsid w:val="00855067"/>
    <w:rsid w:val="00855EED"/>
    <w:rsid w:val="00856E06"/>
    <w:rsid w:val="00857D34"/>
    <w:rsid w:val="00857D3A"/>
    <w:rsid w:val="00860271"/>
    <w:rsid w:val="00860411"/>
    <w:rsid w:val="008609E1"/>
    <w:rsid w:val="00861097"/>
    <w:rsid w:val="00861DAC"/>
    <w:rsid w:val="00862050"/>
    <w:rsid w:val="00862B85"/>
    <w:rsid w:val="008647CC"/>
    <w:rsid w:val="00864C8A"/>
    <w:rsid w:val="00864D69"/>
    <w:rsid w:val="00864F29"/>
    <w:rsid w:val="008650E6"/>
    <w:rsid w:val="00867662"/>
    <w:rsid w:val="00867685"/>
    <w:rsid w:val="00867DEB"/>
    <w:rsid w:val="00870615"/>
    <w:rsid w:val="008707CB"/>
    <w:rsid w:val="00870E5A"/>
    <w:rsid w:val="0087104E"/>
    <w:rsid w:val="00871392"/>
    <w:rsid w:val="008717CE"/>
    <w:rsid w:val="00871C55"/>
    <w:rsid w:val="00871EF8"/>
    <w:rsid w:val="00871F91"/>
    <w:rsid w:val="008721A2"/>
    <w:rsid w:val="0087285C"/>
    <w:rsid w:val="00872B93"/>
    <w:rsid w:val="00872BD8"/>
    <w:rsid w:val="00872C44"/>
    <w:rsid w:val="00873B1F"/>
    <w:rsid w:val="008741A2"/>
    <w:rsid w:val="00874FC0"/>
    <w:rsid w:val="0087522F"/>
    <w:rsid w:val="00875841"/>
    <w:rsid w:val="0087590E"/>
    <w:rsid w:val="00875DF2"/>
    <w:rsid w:val="00875EA2"/>
    <w:rsid w:val="0087660F"/>
    <w:rsid w:val="0087685F"/>
    <w:rsid w:val="0087714A"/>
    <w:rsid w:val="008773A6"/>
    <w:rsid w:val="00877597"/>
    <w:rsid w:val="0087785F"/>
    <w:rsid w:val="008801B7"/>
    <w:rsid w:val="00881298"/>
    <w:rsid w:val="00881630"/>
    <w:rsid w:val="00881B63"/>
    <w:rsid w:val="00881F37"/>
    <w:rsid w:val="00882357"/>
    <w:rsid w:val="00882407"/>
    <w:rsid w:val="00882B75"/>
    <w:rsid w:val="00882C72"/>
    <w:rsid w:val="00882CF7"/>
    <w:rsid w:val="008833AB"/>
    <w:rsid w:val="00883422"/>
    <w:rsid w:val="00883A48"/>
    <w:rsid w:val="0088472E"/>
    <w:rsid w:val="008847DF"/>
    <w:rsid w:val="008848B6"/>
    <w:rsid w:val="008848DC"/>
    <w:rsid w:val="00884B52"/>
    <w:rsid w:val="00885C43"/>
    <w:rsid w:val="00885E17"/>
    <w:rsid w:val="00886235"/>
    <w:rsid w:val="00886402"/>
    <w:rsid w:val="00886FD5"/>
    <w:rsid w:val="0088716C"/>
    <w:rsid w:val="0088728D"/>
    <w:rsid w:val="00887986"/>
    <w:rsid w:val="00887B26"/>
    <w:rsid w:val="00887DA7"/>
    <w:rsid w:val="0089047F"/>
    <w:rsid w:val="00892075"/>
    <w:rsid w:val="00892886"/>
    <w:rsid w:val="00892A2F"/>
    <w:rsid w:val="00893531"/>
    <w:rsid w:val="0089377A"/>
    <w:rsid w:val="00893D95"/>
    <w:rsid w:val="0089469D"/>
    <w:rsid w:val="00894CDD"/>
    <w:rsid w:val="00895009"/>
    <w:rsid w:val="00895B1E"/>
    <w:rsid w:val="00897140"/>
    <w:rsid w:val="008A0A2D"/>
    <w:rsid w:val="008A1766"/>
    <w:rsid w:val="008A2B57"/>
    <w:rsid w:val="008A3244"/>
    <w:rsid w:val="008A3313"/>
    <w:rsid w:val="008A343A"/>
    <w:rsid w:val="008A45F7"/>
    <w:rsid w:val="008A4C0B"/>
    <w:rsid w:val="008A4DB2"/>
    <w:rsid w:val="008A5B27"/>
    <w:rsid w:val="008A7064"/>
    <w:rsid w:val="008A706A"/>
    <w:rsid w:val="008A7E50"/>
    <w:rsid w:val="008A7FBA"/>
    <w:rsid w:val="008B0670"/>
    <w:rsid w:val="008B0CAF"/>
    <w:rsid w:val="008B12B4"/>
    <w:rsid w:val="008B2256"/>
    <w:rsid w:val="008B2929"/>
    <w:rsid w:val="008B3068"/>
    <w:rsid w:val="008B35EE"/>
    <w:rsid w:val="008B38CE"/>
    <w:rsid w:val="008B39FE"/>
    <w:rsid w:val="008B3E7C"/>
    <w:rsid w:val="008B401E"/>
    <w:rsid w:val="008B4033"/>
    <w:rsid w:val="008B405B"/>
    <w:rsid w:val="008B42BC"/>
    <w:rsid w:val="008B4325"/>
    <w:rsid w:val="008B44E8"/>
    <w:rsid w:val="008B49E0"/>
    <w:rsid w:val="008B4F9A"/>
    <w:rsid w:val="008B5268"/>
    <w:rsid w:val="008B556D"/>
    <w:rsid w:val="008B7A46"/>
    <w:rsid w:val="008C01D4"/>
    <w:rsid w:val="008C02B3"/>
    <w:rsid w:val="008C0490"/>
    <w:rsid w:val="008C05C8"/>
    <w:rsid w:val="008C0B85"/>
    <w:rsid w:val="008C0BDE"/>
    <w:rsid w:val="008C0CFB"/>
    <w:rsid w:val="008C18F6"/>
    <w:rsid w:val="008C197F"/>
    <w:rsid w:val="008C3080"/>
    <w:rsid w:val="008C33F8"/>
    <w:rsid w:val="008C42B7"/>
    <w:rsid w:val="008C468E"/>
    <w:rsid w:val="008C48D6"/>
    <w:rsid w:val="008C4B8A"/>
    <w:rsid w:val="008C4CC4"/>
    <w:rsid w:val="008C5022"/>
    <w:rsid w:val="008C5A3B"/>
    <w:rsid w:val="008C5BE9"/>
    <w:rsid w:val="008C5CB3"/>
    <w:rsid w:val="008C6271"/>
    <w:rsid w:val="008C6746"/>
    <w:rsid w:val="008C691A"/>
    <w:rsid w:val="008C6D6D"/>
    <w:rsid w:val="008C6FBE"/>
    <w:rsid w:val="008C7211"/>
    <w:rsid w:val="008C741E"/>
    <w:rsid w:val="008C760F"/>
    <w:rsid w:val="008C7700"/>
    <w:rsid w:val="008D07F4"/>
    <w:rsid w:val="008D125C"/>
    <w:rsid w:val="008D184C"/>
    <w:rsid w:val="008D1BC1"/>
    <w:rsid w:val="008D2884"/>
    <w:rsid w:val="008D2E17"/>
    <w:rsid w:val="008D37A5"/>
    <w:rsid w:val="008D3F00"/>
    <w:rsid w:val="008D450D"/>
    <w:rsid w:val="008D460A"/>
    <w:rsid w:val="008D4B78"/>
    <w:rsid w:val="008D56B7"/>
    <w:rsid w:val="008D59E8"/>
    <w:rsid w:val="008D5FEF"/>
    <w:rsid w:val="008D6D7A"/>
    <w:rsid w:val="008D79B2"/>
    <w:rsid w:val="008D7ED0"/>
    <w:rsid w:val="008E10AC"/>
    <w:rsid w:val="008E2972"/>
    <w:rsid w:val="008E2F68"/>
    <w:rsid w:val="008E30E9"/>
    <w:rsid w:val="008E32F8"/>
    <w:rsid w:val="008E359C"/>
    <w:rsid w:val="008E3EBF"/>
    <w:rsid w:val="008E445E"/>
    <w:rsid w:val="008E4A90"/>
    <w:rsid w:val="008E4B25"/>
    <w:rsid w:val="008E4C8C"/>
    <w:rsid w:val="008E50C8"/>
    <w:rsid w:val="008E5A5F"/>
    <w:rsid w:val="008E5F44"/>
    <w:rsid w:val="008E7309"/>
    <w:rsid w:val="008F04CF"/>
    <w:rsid w:val="008F06B4"/>
    <w:rsid w:val="008F06D3"/>
    <w:rsid w:val="008F0E66"/>
    <w:rsid w:val="008F10C2"/>
    <w:rsid w:val="008F18D1"/>
    <w:rsid w:val="008F1B13"/>
    <w:rsid w:val="008F1E91"/>
    <w:rsid w:val="008F3077"/>
    <w:rsid w:val="008F4804"/>
    <w:rsid w:val="008F4C72"/>
    <w:rsid w:val="008F4FEE"/>
    <w:rsid w:val="008F500A"/>
    <w:rsid w:val="008F5106"/>
    <w:rsid w:val="008F57F7"/>
    <w:rsid w:val="008F5A43"/>
    <w:rsid w:val="008F5B95"/>
    <w:rsid w:val="008F61D3"/>
    <w:rsid w:val="008F6550"/>
    <w:rsid w:val="008F6A51"/>
    <w:rsid w:val="008F6CC9"/>
    <w:rsid w:val="009002EE"/>
    <w:rsid w:val="00900923"/>
    <w:rsid w:val="009018CA"/>
    <w:rsid w:val="009022E1"/>
    <w:rsid w:val="0090274A"/>
    <w:rsid w:val="009028D8"/>
    <w:rsid w:val="009030FE"/>
    <w:rsid w:val="0090321D"/>
    <w:rsid w:val="00903C11"/>
    <w:rsid w:val="00904115"/>
    <w:rsid w:val="00904820"/>
    <w:rsid w:val="009050F1"/>
    <w:rsid w:val="00905154"/>
    <w:rsid w:val="00905286"/>
    <w:rsid w:val="00905A07"/>
    <w:rsid w:val="00905E58"/>
    <w:rsid w:val="00906F4E"/>
    <w:rsid w:val="009070CD"/>
    <w:rsid w:val="0090758B"/>
    <w:rsid w:val="00910195"/>
    <w:rsid w:val="0091102D"/>
    <w:rsid w:val="009114C1"/>
    <w:rsid w:val="00911A00"/>
    <w:rsid w:val="00911DE6"/>
    <w:rsid w:val="0091272B"/>
    <w:rsid w:val="0091328C"/>
    <w:rsid w:val="0091334C"/>
    <w:rsid w:val="00913E9E"/>
    <w:rsid w:val="00913EEB"/>
    <w:rsid w:val="00913FE4"/>
    <w:rsid w:val="00914809"/>
    <w:rsid w:val="0091495C"/>
    <w:rsid w:val="009149B1"/>
    <w:rsid w:val="00914A4C"/>
    <w:rsid w:val="0091571C"/>
    <w:rsid w:val="00915908"/>
    <w:rsid w:val="009169B2"/>
    <w:rsid w:val="00916D25"/>
    <w:rsid w:val="009171D5"/>
    <w:rsid w:val="00917354"/>
    <w:rsid w:val="009178A2"/>
    <w:rsid w:val="00917F7D"/>
    <w:rsid w:val="00920109"/>
    <w:rsid w:val="00920126"/>
    <w:rsid w:val="0092081A"/>
    <w:rsid w:val="00920896"/>
    <w:rsid w:val="00920D44"/>
    <w:rsid w:val="0092110D"/>
    <w:rsid w:val="009211DA"/>
    <w:rsid w:val="0092149F"/>
    <w:rsid w:val="0092326E"/>
    <w:rsid w:val="00923832"/>
    <w:rsid w:val="00923DD1"/>
    <w:rsid w:val="00923F1E"/>
    <w:rsid w:val="00924047"/>
    <w:rsid w:val="00924255"/>
    <w:rsid w:val="00924A5F"/>
    <w:rsid w:val="00924F91"/>
    <w:rsid w:val="00925702"/>
    <w:rsid w:val="00925828"/>
    <w:rsid w:val="00925A2E"/>
    <w:rsid w:val="00925BE6"/>
    <w:rsid w:val="0092633C"/>
    <w:rsid w:val="00926649"/>
    <w:rsid w:val="00926D1F"/>
    <w:rsid w:val="00930C01"/>
    <w:rsid w:val="00930CE2"/>
    <w:rsid w:val="0093154D"/>
    <w:rsid w:val="00931E08"/>
    <w:rsid w:val="00931FAA"/>
    <w:rsid w:val="009322AA"/>
    <w:rsid w:val="00932CEB"/>
    <w:rsid w:val="00932EF0"/>
    <w:rsid w:val="0093377E"/>
    <w:rsid w:val="0093381C"/>
    <w:rsid w:val="00933E2F"/>
    <w:rsid w:val="0093449E"/>
    <w:rsid w:val="00934C5C"/>
    <w:rsid w:val="0093518B"/>
    <w:rsid w:val="0093556A"/>
    <w:rsid w:val="00935AB2"/>
    <w:rsid w:val="00935F95"/>
    <w:rsid w:val="0093679A"/>
    <w:rsid w:val="00936ABB"/>
    <w:rsid w:val="00940558"/>
    <w:rsid w:val="0094082D"/>
    <w:rsid w:val="00941D80"/>
    <w:rsid w:val="00941E22"/>
    <w:rsid w:val="009435F4"/>
    <w:rsid w:val="00943798"/>
    <w:rsid w:val="00943E7A"/>
    <w:rsid w:val="00943EAA"/>
    <w:rsid w:val="00944631"/>
    <w:rsid w:val="00944744"/>
    <w:rsid w:val="0094499D"/>
    <w:rsid w:val="009456E6"/>
    <w:rsid w:val="00945FF7"/>
    <w:rsid w:val="0094628E"/>
    <w:rsid w:val="00946942"/>
    <w:rsid w:val="0094760F"/>
    <w:rsid w:val="00947F0C"/>
    <w:rsid w:val="00947F0E"/>
    <w:rsid w:val="0095041F"/>
    <w:rsid w:val="00950C04"/>
    <w:rsid w:val="00951574"/>
    <w:rsid w:val="009516C0"/>
    <w:rsid w:val="009519D3"/>
    <w:rsid w:val="00951A06"/>
    <w:rsid w:val="009526CD"/>
    <w:rsid w:val="00952802"/>
    <w:rsid w:val="00952A2A"/>
    <w:rsid w:val="00952B2B"/>
    <w:rsid w:val="009532E2"/>
    <w:rsid w:val="009535B1"/>
    <w:rsid w:val="009535B5"/>
    <w:rsid w:val="00953B67"/>
    <w:rsid w:val="00954BC9"/>
    <w:rsid w:val="00954E9A"/>
    <w:rsid w:val="00955248"/>
    <w:rsid w:val="00955F05"/>
    <w:rsid w:val="00955F4A"/>
    <w:rsid w:val="009560BA"/>
    <w:rsid w:val="009562E2"/>
    <w:rsid w:val="009565D3"/>
    <w:rsid w:val="009566B4"/>
    <w:rsid w:val="0096012D"/>
    <w:rsid w:val="00961E30"/>
    <w:rsid w:val="00961E94"/>
    <w:rsid w:val="0096214F"/>
    <w:rsid w:val="0096284C"/>
    <w:rsid w:val="00962A0C"/>
    <w:rsid w:val="00962CE2"/>
    <w:rsid w:val="00962F41"/>
    <w:rsid w:val="009635CA"/>
    <w:rsid w:val="00965076"/>
    <w:rsid w:val="00965139"/>
    <w:rsid w:val="0096513A"/>
    <w:rsid w:val="009665E8"/>
    <w:rsid w:val="009667CE"/>
    <w:rsid w:val="00966881"/>
    <w:rsid w:val="00966A9C"/>
    <w:rsid w:val="00967098"/>
    <w:rsid w:val="00967CB3"/>
    <w:rsid w:val="00970704"/>
    <w:rsid w:val="00970AEA"/>
    <w:rsid w:val="00970DD5"/>
    <w:rsid w:val="009716A9"/>
    <w:rsid w:val="009718BD"/>
    <w:rsid w:val="00971A16"/>
    <w:rsid w:val="00971B32"/>
    <w:rsid w:val="00971D46"/>
    <w:rsid w:val="00971F0E"/>
    <w:rsid w:val="00972066"/>
    <w:rsid w:val="00972783"/>
    <w:rsid w:val="009727CE"/>
    <w:rsid w:val="00972AB2"/>
    <w:rsid w:val="00972E6E"/>
    <w:rsid w:val="00973523"/>
    <w:rsid w:val="009736DB"/>
    <w:rsid w:val="00973CFF"/>
    <w:rsid w:val="00973F5F"/>
    <w:rsid w:val="009743D7"/>
    <w:rsid w:val="009747A6"/>
    <w:rsid w:val="00974A52"/>
    <w:rsid w:val="00974F2B"/>
    <w:rsid w:val="00976143"/>
    <w:rsid w:val="00976347"/>
    <w:rsid w:val="0097695C"/>
    <w:rsid w:val="00976A46"/>
    <w:rsid w:val="009778BA"/>
    <w:rsid w:val="00977C3F"/>
    <w:rsid w:val="00977C67"/>
    <w:rsid w:val="009801BE"/>
    <w:rsid w:val="0098044D"/>
    <w:rsid w:val="00980567"/>
    <w:rsid w:val="009805F0"/>
    <w:rsid w:val="00980B46"/>
    <w:rsid w:val="00981128"/>
    <w:rsid w:val="009822CF"/>
    <w:rsid w:val="009822E3"/>
    <w:rsid w:val="0098239E"/>
    <w:rsid w:val="00982894"/>
    <w:rsid w:val="00982E0E"/>
    <w:rsid w:val="00983433"/>
    <w:rsid w:val="00983FC9"/>
    <w:rsid w:val="00984462"/>
    <w:rsid w:val="00984475"/>
    <w:rsid w:val="009845C4"/>
    <w:rsid w:val="009848F6"/>
    <w:rsid w:val="00984C67"/>
    <w:rsid w:val="009852A8"/>
    <w:rsid w:val="0098588F"/>
    <w:rsid w:val="009864F8"/>
    <w:rsid w:val="00986BAF"/>
    <w:rsid w:val="00986E94"/>
    <w:rsid w:val="009875D7"/>
    <w:rsid w:val="009879E6"/>
    <w:rsid w:val="00987BD9"/>
    <w:rsid w:val="00987F44"/>
    <w:rsid w:val="009900D2"/>
    <w:rsid w:val="009904BB"/>
    <w:rsid w:val="0099121E"/>
    <w:rsid w:val="0099136C"/>
    <w:rsid w:val="0099178C"/>
    <w:rsid w:val="00991B8E"/>
    <w:rsid w:val="00991FAA"/>
    <w:rsid w:val="009935D9"/>
    <w:rsid w:val="00993F56"/>
    <w:rsid w:val="00993FED"/>
    <w:rsid w:val="00994872"/>
    <w:rsid w:val="00995387"/>
    <w:rsid w:val="00995A87"/>
    <w:rsid w:val="0099635C"/>
    <w:rsid w:val="00996F6A"/>
    <w:rsid w:val="0099716D"/>
    <w:rsid w:val="00997480"/>
    <w:rsid w:val="00997948"/>
    <w:rsid w:val="009A01EC"/>
    <w:rsid w:val="009A0550"/>
    <w:rsid w:val="009A0604"/>
    <w:rsid w:val="009A11A6"/>
    <w:rsid w:val="009A11E8"/>
    <w:rsid w:val="009A1501"/>
    <w:rsid w:val="009A2222"/>
    <w:rsid w:val="009A2BAE"/>
    <w:rsid w:val="009A38D5"/>
    <w:rsid w:val="009A4181"/>
    <w:rsid w:val="009A420B"/>
    <w:rsid w:val="009A4E0C"/>
    <w:rsid w:val="009A4F4D"/>
    <w:rsid w:val="009A504B"/>
    <w:rsid w:val="009A524E"/>
    <w:rsid w:val="009A52E8"/>
    <w:rsid w:val="009A5B2B"/>
    <w:rsid w:val="009A5F04"/>
    <w:rsid w:val="009A65AA"/>
    <w:rsid w:val="009A672D"/>
    <w:rsid w:val="009A67A8"/>
    <w:rsid w:val="009A6D31"/>
    <w:rsid w:val="009A6D35"/>
    <w:rsid w:val="009A7C97"/>
    <w:rsid w:val="009B0304"/>
    <w:rsid w:val="009B030C"/>
    <w:rsid w:val="009B0CF2"/>
    <w:rsid w:val="009B0F66"/>
    <w:rsid w:val="009B117E"/>
    <w:rsid w:val="009B16D7"/>
    <w:rsid w:val="009B17E9"/>
    <w:rsid w:val="009B29D4"/>
    <w:rsid w:val="009B2CE0"/>
    <w:rsid w:val="009B2F8B"/>
    <w:rsid w:val="009B3315"/>
    <w:rsid w:val="009B3374"/>
    <w:rsid w:val="009B3570"/>
    <w:rsid w:val="009B3672"/>
    <w:rsid w:val="009B3757"/>
    <w:rsid w:val="009B398D"/>
    <w:rsid w:val="009B4DBC"/>
    <w:rsid w:val="009B50B9"/>
    <w:rsid w:val="009B56EA"/>
    <w:rsid w:val="009B63B2"/>
    <w:rsid w:val="009B6861"/>
    <w:rsid w:val="009B6BEC"/>
    <w:rsid w:val="009B6E18"/>
    <w:rsid w:val="009B6E47"/>
    <w:rsid w:val="009B6F91"/>
    <w:rsid w:val="009B7086"/>
    <w:rsid w:val="009B7A81"/>
    <w:rsid w:val="009C0CBB"/>
    <w:rsid w:val="009C12D1"/>
    <w:rsid w:val="009C13D7"/>
    <w:rsid w:val="009C16E5"/>
    <w:rsid w:val="009C245A"/>
    <w:rsid w:val="009C248B"/>
    <w:rsid w:val="009C2682"/>
    <w:rsid w:val="009C350F"/>
    <w:rsid w:val="009C3ACF"/>
    <w:rsid w:val="009C3B05"/>
    <w:rsid w:val="009C3EA2"/>
    <w:rsid w:val="009C516E"/>
    <w:rsid w:val="009C597F"/>
    <w:rsid w:val="009C6778"/>
    <w:rsid w:val="009C69CB"/>
    <w:rsid w:val="009C7462"/>
    <w:rsid w:val="009C7544"/>
    <w:rsid w:val="009C788E"/>
    <w:rsid w:val="009C7D65"/>
    <w:rsid w:val="009C7DC6"/>
    <w:rsid w:val="009D00B8"/>
    <w:rsid w:val="009D0572"/>
    <w:rsid w:val="009D11D8"/>
    <w:rsid w:val="009D15D0"/>
    <w:rsid w:val="009D1660"/>
    <w:rsid w:val="009D23F9"/>
    <w:rsid w:val="009D2DE6"/>
    <w:rsid w:val="009D3440"/>
    <w:rsid w:val="009D3564"/>
    <w:rsid w:val="009D3855"/>
    <w:rsid w:val="009D3C6B"/>
    <w:rsid w:val="009D482D"/>
    <w:rsid w:val="009D48A1"/>
    <w:rsid w:val="009D48CE"/>
    <w:rsid w:val="009D4FCF"/>
    <w:rsid w:val="009D5245"/>
    <w:rsid w:val="009D55BB"/>
    <w:rsid w:val="009D55F6"/>
    <w:rsid w:val="009D6117"/>
    <w:rsid w:val="009E0CA2"/>
    <w:rsid w:val="009E0D32"/>
    <w:rsid w:val="009E109F"/>
    <w:rsid w:val="009E251D"/>
    <w:rsid w:val="009E2808"/>
    <w:rsid w:val="009E3AB2"/>
    <w:rsid w:val="009E3F80"/>
    <w:rsid w:val="009E3FF6"/>
    <w:rsid w:val="009E4540"/>
    <w:rsid w:val="009E4DC8"/>
    <w:rsid w:val="009E4F5A"/>
    <w:rsid w:val="009E588D"/>
    <w:rsid w:val="009E60D2"/>
    <w:rsid w:val="009E652E"/>
    <w:rsid w:val="009E6786"/>
    <w:rsid w:val="009F036C"/>
    <w:rsid w:val="009F0DEF"/>
    <w:rsid w:val="009F1128"/>
    <w:rsid w:val="009F148E"/>
    <w:rsid w:val="009F2483"/>
    <w:rsid w:val="009F2514"/>
    <w:rsid w:val="009F356D"/>
    <w:rsid w:val="009F35F2"/>
    <w:rsid w:val="009F475D"/>
    <w:rsid w:val="009F4CEC"/>
    <w:rsid w:val="009F52CD"/>
    <w:rsid w:val="009F5577"/>
    <w:rsid w:val="009F5737"/>
    <w:rsid w:val="009F5829"/>
    <w:rsid w:val="009F5C11"/>
    <w:rsid w:val="009F66FA"/>
    <w:rsid w:val="009F67BC"/>
    <w:rsid w:val="009F68A4"/>
    <w:rsid w:val="009F705A"/>
    <w:rsid w:val="009F7CFB"/>
    <w:rsid w:val="00A0058B"/>
    <w:rsid w:val="00A00A79"/>
    <w:rsid w:val="00A00B71"/>
    <w:rsid w:val="00A0260C"/>
    <w:rsid w:val="00A03653"/>
    <w:rsid w:val="00A0380E"/>
    <w:rsid w:val="00A038BB"/>
    <w:rsid w:val="00A04A6A"/>
    <w:rsid w:val="00A062F9"/>
    <w:rsid w:val="00A06458"/>
    <w:rsid w:val="00A0653C"/>
    <w:rsid w:val="00A06776"/>
    <w:rsid w:val="00A072C8"/>
    <w:rsid w:val="00A075D1"/>
    <w:rsid w:val="00A07959"/>
    <w:rsid w:val="00A1078E"/>
    <w:rsid w:val="00A10E70"/>
    <w:rsid w:val="00A10EAA"/>
    <w:rsid w:val="00A11955"/>
    <w:rsid w:val="00A119A8"/>
    <w:rsid w:val="00A11BA1"/>
    <w:rsid w:val="00A11CA1"/>
    <w:rsid w:val="00A11F76"/>
    <w:rsid w:val="00A121DA"/>
    <w:rsid w:val="00A124BC"/>
    <w:rsid w:val="00A12933"/>
    <w:rsid w:val="00A12BD0"/>
    <w:rsid w:val="00A13340"/>
    <w:rsid w:val="00A13877"/>
    <w:rsid w:val="00A14A3B"/>
    <w:rsid w:val="00A14F65"/>
    <w:rsid w:val="00A15161"/>
    <w:rsid w:val="00A15364"/>
    <w:rsid w:val="00A15F2D"/>
    <w:rsid w:val="00A1685D"/>
    <w:rsid w:val="00A1689C"/>
    <w:rsid w:val="00A1764B"/>
    <w:rsid w:val="00A176B7"/>
    <w:rsid w:val="00A20459"/>
    <w:rsid w:val="00A20BED"/>
    <w:rsid w:val="00A21507"/>
    <w:rsid w:val="00A21CF2"/>
    <w:rsid w:val="00A227FD"/>
    <w:rsid w:val="00A22C05"/>
    <w:rsid w:val="00A22DC3"/>
    <w:rsid w:val="00A23355"/>
    <w:rsid w:val="00A23EE6"/>
    <w:rsid w:val="00A25BEF"/>
    <w:rsid w:val="00A25C43"/>
    <w:rsid w:val="00A25DEB"/>
    <w:rsid w:val="00A26072"/>
    <w:rsid w:val="00A26B91"/>
    <w:rsid w:val="00A26B99"/>
    <w:rsid w:val="00A27713"/>
    <w:rsid w:val="00A30A51"/>
    <w:rsid w:val="00A30AE4"/>
    <w:rsid w:val="00A3188A"/>
    <w:rsid w:val="00A31B8F"/>
    <w:rsid w:val="00A31CF0"/>
    <w:rsid w:val="00A31E54"/>
    <w:rsid w:val="00A320D2"/>
    <w:rsid w:val="00A32FF8"/>
    <w:rsid w:val="00A33045"/>
    <w:rsid w:val="00A33574"/>
    <w:rsid w:val="00A33DB2"/>
    <w:rsid w:val="00A34277"/>
    <w:rsid w:val="00A347A7"/>
    <w:rsid w:val="00A3488B"/>
    <w:rsid w:val="00A34BCE"/>
    <w:rsid w:val="00A35264"/>
    <w:rsid w:val="00A35436"/>
    <w:rsid w:val="00A35E0F"/>
    <w:rsid w:val="00A3643F"/>
    <w:rsid w:val="00A36A30"/>
    <w:rsid w:val="00A36B32"/>
    <w:rsid w:val="00A3788F"/>
    <w:rsid w:val="00A37D42"/>
    <w:rsid w:val="00A40E9F"/>
    <w:rsid w:val="00A415A9"/>
    <w:rsid w:val="00A4166B"/>
    <w:rsid w:val="00A41A0B"/>
    <w:rsid w:val="00A4243B"/>
    <w:rsid w:val="00A42F0C"/>
    <w:rsid w:val="00A431EB"/>
    <w:rsid w:val="00A435D8"/>
    <w:rsid w:val="00A4406D"/>
    <w:rsid w:val="00A44678"/>
    <w:rsid w:val="00A450B4"/>
    <w:rsid w:val="00A45701"/>
    <w:rsid w:val="00A45E7D"/>
    <w:rsid w:val="00A465F0"/>
    <w:rsid w:val="00A46752"/>
    <w:rsid w:val="00A46855"/>
    <w:rsid w:val="00A51376"/>
    <w:rsid w:val="00A5174B"/>
    <w:rsid w:val="00A51C04"/>
    <w:rsid w:val="00A51F67"/>
    <w:rsid w:val="00A52345"/>
    <w:rsid w:val="00A53400"/>
    <w:rsid w:val="00A539F2"/>
    <w:rsid w:val="00A53AB6"/>
    <w:rsid w:val="00A540D1"/>
    <w:rsid w:val="00A5411A"/>
    <w:rsid w:val="00A541C1"/>
    <w:rsid w:val="00A54221"/>
    <w:rsid w:val="00A544EB"/>
    <w:rsid w:val="00A54704"/>
    <w:rsid w:val="00A54A49"/>
    <w:rsid w:val="00A55961"/>
    <w:rsid w:val="00A55AAD"/>
    <w:rsid w:val="00A5608B"/>
    <w:rsid w:val="00A564B1"/>
    <w:rsid w:val="00A567DC"/>
    <w:rsid w:val="00A570D9"/>
    <w:rsid w:val="00A57247"/>
    <w:rsid w:val="00A575E9"/>
    <w:rsid w:val="00A57E80"/>
    <w:rsid w:val="00A6020B"/>
    <w:rsid w:val="00A602E9"/>
    <w:rsid w:val="00A622AE"/>
    <w:rsid w:val="00A623C2"/>
    <w:rsid w:val="00A627BD"/>
    <w:rsid w:val="00A62920"/>
    <w:rsid w:val="00A6349A"/>
    <w:rsid w:val="00A63577"/>
    <w:rsid w:val="00A643CC"/>
    <w:rsid w:val="00A64B16"/>
    <w:rsid w:val="00A64D19"/>
    <w:rsid w:val="00A65088"/>
    <w:rsid w:val="00A65A9E"/>
    <w:rsid w:val="00A66C92"/>
    <w:rsid w:val="00A66E59"/>
    <w:rsid w:val="00A66EB0"/>
    <w:rsid w:val="00A67143"/>
    <w:rsid w:val="00A6736E"/>
    <w:rsid w:val="00A67B23"/>
    <w:rsid w:val="00A70564"/>
    <w:rsid w:val="00A70F08"/>
    <w:rsid w:val="00A70F2D"/>
    <w:rsid w:val="00A7120C"/>
    <w:rsid w:val="00A71A56"/>
    <w:rsid w:val="00A71CE5"/>
    <w:rsid w:val="00A7229F"/>
    <w:rsid w:val="00A7244A"/>
    <w:rsid w:val="00A730FE"/>
    <w:rsid w:val="00A7326B"/>
    <w:rsid w:val="00A7463A"/>
    <w:rsid w:val="00A7497F"/>
    <w:rsid w:val="00A74C1D"/>
    <w:rsid w:val="00A74CB2"/>
    <w:rsid w:val="00A75483"/>
    <w:rsid w:val="00A76DA7"/>
    <w:rsid w:val="00A76E6A"/>
    <w:rsid w:val="00A77653"/>
    <w:rsid w:val="00A77CB9"/>
    <w:rsid w:val="00A80C1E"/>
    <w:rsid w:val="00A80CAB"/>
    <w:rsid w:val="00A810B0"/>
    <w:rsid w:val="00A81830"/>
    <w:rsid w:val="00A81BA1"/>
    <w:rsid w:val="00A81C94"/>
    <w:rsid w:val="00A81E95"/>
    <w:rsid w:val="00A8208D"/>
    <w:rsid w:val="00A8219B"/>
    <w:rsid w:val="00A8300F"/>
    <w:rsid w:val="00A833CF"/>
    <w:rsid w:val="00A833EF"/>
    <w:rsid w:val="00A8377B"/>
    <w:rsid w:val="00A84095"/>
    <w:rsid w:val="00A84562"/>
    <w:rsid w:val="00A84E68"/>
    <w:rsid w:val="00A8500A"/>
    <w:rsid w:val="00A85204"/>
    <w:rsid w:val="00A86784"/>
    <w:rsid w:val="00A8690E"/>
    <w:rsid w:val="00A871D1"/>
    <w:rsid w:val="00A87AC8"/>
    <w:rsid w:val="00A87EF9"/>
    <w:rsid w:val="00A906B2"/>
    <w:rsid w:val="00A90FF6"/>
    <w:rsid w:val="00A912C6"/>
    <w:rsid w:val="00A914CD"/>
    <w:rsid w:val="00A919A1"/>
    <w:rsid w:val="00A91F02"/>
    <w:rsid w:val="00A92298"/>
    <w:rsid w:val="00A92823"/>
    <w:rsid w:val="00A92B36"/>
    <w:rsid w:val="00A92BE2"/>
    <w:rsid w:val="00A93095"/>
    <w:rsid w:val="00A93A0F"/>
    <w:rsid w:val="00A94108"/>
    <w:rsid w:val="00A94987"/>
    <w:rsid w:val="00A95CCF"/>
    <w:rsid w:val="00A97BA9"/>
    <w:rsid w:val="00A97E1C"/>
    <w:rsid w:val="00A97F52"/>
    <w:rsid w:val="00AA012E"/>
    <w:rsid w:val="00AA01C6"/>
    <w:rsid w:val="00AA08F1"/>
    <w:rsid w:val="00AA0C3C"/>
    <w:rsid w:val="00AA13A1"/>
    <w:rsid w:val="00AA1A41"/>
    <w:rsid w:val="00AA1F50"/>
    <w:rsid w:val="00AA2684"/>
    <w:rsid w:val="00AA29A0"/>
    <w:rsid w:val="00AA2BCA"/>
    <w:rsid w:val="00AA2FB2"/>
    <w:rsid w:val="00AA3737"/>
    <w:rsid w:val="00AA38AF"/>
    <w:rsid w:val="00AA514B"/>
    <w:rsid w:val="00AA5B82"/>
    <w:rsid w:val="00AA5C29"/>
    <w:rsid w:val="00AA63E3"/>
    <w:rsid w:val="00AA67C9"/>
    <w:rsid w:val="00AA74D0"/>
    <w:rsid w:val="00AA78B7"/>
    <w:rsid w:val="00AA78FE"/>
    <w:rsid w:val="00AA7ACA"/>
    <w:rsid w:val="00AB04DD"/>
    <w:rsid w:val="00AB05C0"/>
    <w:rsid w:val="00AB0771"/>
    <w:rsid w:val="00AB0779"/>
    <w:rsid w:val="00AB0F9D"/>
    <w:rsid w:val="00AB1127"/>
    <w:rsid w:val="00AB1429"/>
    <w:rsid w:val="00AB1E1C"/>
    <w:rsid w:val="00AB2549"/>
    <w:rsid w:val="00AB2E1D"/>
    <w:rsid w:val="00AB3B2D"/>
    <w:rsid w:val="00AB546C"/>
    <w:rsid w:val="00AB5D11"/>
    <w:rsid w:val="00AB62CD"/>
    <w:rsid w:val="00AB6F7F"/>
    <w:rsid w:val="00AB745F"/>
    <w:rsid w:val="00AB7B2D"/>
    <w:rsid w:val="00AB7E51"/>
    <w:rsid w:val="00AB7EDB"/>
    <w:rsid w:val="00AC05D5"/>
    <w:rsid w:val="00AC124E"/>
    <w:rsid w:val="00AC1CD2"/>
    <w:rsid w:val="00AC2FF1"/>
    <w:rsid w:val="00AC32EF"/>
    <w:rsid w:val="00AC3891"/>
    <w:rsid w:val="00AC3DC2"/>
    <w:rsid w:val="00AC439D"/>
    <w:rsid w:val="00AC43AC"/>
    <w:rsid w:val="00AC461B"/>
    <w:rsid w:val="00AC4C96"/>
    <w:rsid w:val="00AC515D"/>
    <w:rsid w:val="00AC593E"/>
    <w:rsid w:val="00AC5FF1"/>
    <w:rsid w:val="00AC698C"/>
    <w:rsid w:val="00AC74BC"/>
    <w:rsid w:val="00AC74E6"/>
    <w:rsid w:val="00AC7729"/>
    <w:rsid w:val="00AC79F6"/>
    <w:rsid w:val="00AC7D17"/>
    <w:rsid w:val="00AC7E62"/>
    <w:rsid w:val="00AD04A9"/>
    <w:rsid w:val="00AD04B2"/>
    <w:rsid w:val="00AD04D0"/>
    <w:rsid w:val="00AD0C8D"/>
    <w:rsid w:val="00AD0F9E"/>
    <w:rsid w:val="00AD1840"/>
    <w:rsid w:val="00AD1F46"/>
    <w:rsid w:val="00AD213F"/>
    <w:rsid w:val="00AD234A"/>
    <w:rsid w:val="00AD270F"/>
    <w:rsid w:val="00AD2CDA"/>
    <w:rsid w:val="00AD3A0E"/>
    <w:rsid w:val="00AD3B91"/>
    <w:rsid w:val="00AD41FD"/>
    <w:rsid w:val="00AD4C01"/>
    <w:rsid w:val="00AD5FA1"/>
    <w:rsid w:val="00AD633A"/>
    <w:rsid w:val="00AD6637"/>
    <w:rsid w:val="00AD704E"/>
    <w:rsid w:val="00AD7502"/>
    <w:rsid w:val="00AD7699"/>
    <w:rsid w:val="00AD7856"/>
    <w:rsid w:val="00AD79C6"/>
    <w:rsid w:val="00AE080A"/>
    <w:rsid w:val="00AE09F3"/>
    <w:rsid w:val="00AE0B1B"/>
    <w:rsid w:val="00AE1490"/>
    <w:rsid w:val="00AE1BE8"/>
    <w:rsid w:val="00AE1F16"/>
    <w:rsid w:val="00AE24B0"/>
    <w:rsid w:val="00AE2846"/>
    <w:rsid w:val="00AE2A2E"/>
    <w:rsid w:val="00AE2CFE"/>
    <w:rsid w:val="00AE3058"/>
    <w:rsid w:val="00AE34D3"/>
    <w:rsid w:val="00AE4AD5"/>
    <w:rsid w:val="00AE5A52"/>
    <w:rsid w:val="00AE6101"/>
    <w:rsid w:val="00AE67FE"/>
    <w:rsid w:val="00AE69C3"/>
    <w:rsid w:val="00AE73BA"/>
    <w:rsid w:val="00AE7793"/>
    <w:rsid w:val="00AE7C51"/>
    <w:rsid w:val="00AE7CB4"/>
    <w:rsid w:val="00AE7CCE"/>
    <w:rsid w:val="00AE7DFD"/>
    <w:rsid w:val="00AF05A2"/>
    <w:rsid w:val="00AF09BF"/>
    <w:rsid w:val="00AF1499"/>
    <w:rsid w:val="00AF1C62"/>
    <w:rsid w:val="00AF2081"/>
    <w:rsid w:val="00AF278F"/>
    <w:rsid w:val="00AF2E46"/>
    <w:rsid w:val="00AF361D"/>
    <w:rsid w:val="00AF3A8E"/>
    <w:rsid w:val="00AF3CB3"/>
    <w:rsid w:val="00AF3FD8"/>
    <w:rsid w:val="00AF4125"/>
    <w:rsid w:val="00AF49EB"/>
    <w:rsid w:val="00AF49FA"/>
    <w:rsid w:val="00AF4D51"/>
    <w:rsid w:val="00AF61A2"/>
    <w:rsid w:val="00AF61B5"/>
    <w:rsid w:val="00AF64AC"/>
    <w:rsid w:val="00AF6692"/>
    <w:rsid w:val="00AF705B"/>
    <w:rsid w:val="00AF792D"/>
    <w:rsid w:val="00AF7B9B"/>
    <w:rsid w:val="00B003F7"/>
    <w:rsid w:val="00B00449"/>
    <w:rsid w:val="00B00C8F"/>
    <w:rsid w:val="00B013A6"/>
    <w:rsid w:val="00B0176F"/>
    <w:rsid w:val="00B01829"/>
    <w:rsid w:val="00B0183C"/>
    <w:rsid w:val="00B01DC5"/>
    <w:rsid w:val="00B024B9"/>
    <w:rsid w:val="00B02BF2"/>
    <w:rsid w:val="00B033C2"/>
    <w:rsid w:val="00B039FE"/>
    <w:rsid w:val="00B03C3D"/>
    <w:rsid w:val="00B03F35"/>
    <w:rsid w:val="00B03F64"/>
    <w:rsid w:val="00B0448F"/>
    <w:rsid w:val="00B049FA"/>
    <w:rsid w:val="00B051C0"/>
    <w:rsid w:val="00B05402"/>
    <w:rsid w:val="00B06405"/>
    <w:rsid w:val="00B06559"/>
    <w:rsid w:val="00B06CF9"/>
    <w:rsid w:val="00B07075"/>
    <w:rsid w:val="00B0768B"/>
    <w:rsid w:val="00B07BB9"/>
    <w:rsid w:val="00B10483"/>
    <w:rsid w:val="00B1061E"/>
    <w:rsid w:val="00B1072C"/>
    <w:rsid w:val="00B11959"/>
    <w:rsid w:val="00B11AA8"/>
    <w:rsid w:val="00B12B60"/>
    <w:rsid w:val="00B12F4B"/>
    <w:rsid w:val="00B13124"/>
    <w:rsid w:val="00B131FC"/>
    <w:rsid w:val="00B13524"/>
    <w:rsid w:val="00B1357D"/>
    <w:rsid w:val="00B13D04"/>
    <w:rsid w:val="00B14341"/>
    <w:rsid w:val="00B14604"/>
    <w:rsid w:val="00B152ED"/>
    <w:rsid w:val="00B15DFA"/>
    <w:rsid w:val="00B16296"/>
    <w:rsid w:val="00B16584"/>
    <w:rsid w:val="00B17CEA"/>
    <w:rsid w:val="00B17FC2"/>
    <w:rsid w:val="00B2043E"/>
    <w:rsid w:val="00B2092D"/>
    <w:rsid w:val="00B21891"/>
    <w:rsid w:val="00B21EA6"/>
    <w:rsid w:val="00B22021"/>
    <w:rsid w:val="00B221CA"/>
    <w:rsid w:val="00B2239D"/>
    <w:rsid w:val="00B224D4"/>
    <w:rsid w:val="00B22F33"/>
    <w:rsid w:val="00B23613"/>
    <w:rsid w:val="00B23B35"/>
    <w:rsid w:val="00B23E7A"/>
    <w:rsid w:val="00B24100"/>
    <w:rsid w:val="00B2456C"/>
    <w:rsid w:val="00B24961"/>
    <w:rsid w:val="00B24C30"/>
    <w:rsid w:val="00B24CF8"/>
    <w:rsid w:val="00B25524"/>
    <w:rsid w:val="00B2651A"/>
    <w:rsid w:val="00B269E5"/>
    <w:rsid w:val="00B27010"/>
    <w:rsid w:val="00B276F7"/>
    <w:rsid w:val="00B3016D"/>
    <w:rsid w:val="00B30528"/>
    <w:rsid w:val="00B30F0E"/>
    <w:rsid w:val="00B31221"/>
    <w:rsid w:val="00B31485"/>
    <w:rsid w:val="00B314D7"/>
    <w:rsid w:val="00B319EE"/>
    <w:rsid w:val="00B3298D"/>
    <w:rsid w:val="00B32A48"/>
    <w:rsid w:val="00B32CF9"/>
    <w:rsid w:val="00B32F05"/>
    <w:rsid w:val="00B33508"/>
    <w:rsid w:val="00B3351C"/>
    <w:rsid w:val="00B33ED2"/>
    <w:rsid w:val="00B33FA2"/>
    <w:rsid w:val="00B34180"/>
    <w:rsid w:val="00B347F8"/>
    <w:rsid w:val="00B34A19"/>
    <w:rsid w:val="00B35783"/>
    <w:rsid w:val="00B35A99"/>
    <w:rsid w:val="00B361FD"/>
    <w:rsid w:val="00B37590"/>
    <w:rsid w:val="00B37B8A"/>
    <w:rsid w:val="00B405FD"/>
    <w:rsid w:val="00B41087"/>
    <w:rsid w:val="00B410AF"/>
    <w:rsid w:val="00B418C2"/>
    <w:rsid w:val="00B419D1"/>
    <w:rsid w:val="00B420EA"/>
    <w:rsid w:val="00B42199"/>
    <w:rsid w:val="00B421E8"/>
    <w:rsid w:val="00B424FA"/>
    <w:rsid w:val="00B42C96"/>
    <w:rsid w:val="00B42F56"/>
    <w:rsid w:val="00B43278"/>
    <w:rsid w:val="00B4344C"/>
    <w:rsid w:val="00B437B0"/>
    <w:rsid w:val="00B43AAB"/>
    <w:rsid w:val="00B43C8B"/>
    <w:rsid w:val="00B4458E"/>
    <w:rsid w:val="00B445B5"/>
    <w:rsid w:val="00B44F27"/>
    <w:rsid w:val="00B45FE8"/>
    <w:rsid w:val="00B46027"/>
    <w:rsid w:val="00B4666E"/>
    <w:rsid w:val="00B4754E"/>
    <w:rsid w:val="00B47954"/>
    <w:rsid w:val="00B47E56"/>
    <w:rsid w:val="00B5059B"/>
    <w:rsid w:val="00B508E6"/>
    <w:rsid w:val="00B50FA1"/>
    <w:rsid w:val="00B51B36"/>
    <w:rsid w:val="00B51CA8"/>
    <w:rsid w:val="00B51EFC"/>
    <w:rsid w:val="00B521DB"/>
    <w:rsid w:val="00B5287D"/>
    <w:rsid w:val="00B5298C"/>
    <w:rsid w:val="00B52B45"/>
    <w:rsid w:val="00B53583"/>
    <w:rsid w:val="00B53873"/>
    <w:rsid w:val="00B54CB2"/>
    <w:rsid w:val="00B60040"/>
    <w:rsid w:val="00B60178"/>
    <w:rsid w:val="00B62690"/>
    <w:rsid w:val="00B62DDC"/>
    <w:rsid w:val="00B64730"/>
    <w:rsid w:val="00B649DA"/>
    <w:rsid w:val="00B64C37"/>
    <w:rsid w:val="00B653A2"/>
    <w:rsid w:val="00B6550E"/>
    <w:rsid w:val="00B65EB6"/>
    <w:rsid w:val="00B66131"/>
    <w:rsid w:val="00B66304"/>
    <w:rsid w:val="00B667F4"/>
    <w:rsid w:val="00B66992"/>
    <w:rsid w:val="00B66B3E"/>
    <w:rsid w:val="00B6780B"/>
    <w:rsid w:val="00B67C1D"/>
    <w:rsid w:val="00B701FA"/>
    <w:rsid w:val="00B707E4"/>
    <w:rsid w:val="00B7096F"/>
    <w:rsid w:val="00B709CE"/>
    <w:rsid w:val="00B70F85"/>
    <w:rsid w:val="00B71C54"/>
    <w:rsid w:val="00B71C6D"/>
    <w:rsid w:val="00B71DB8"/>
    <w:rsid w:val="00B72103"/>
    <w:rsid w:val="00B7271E"/>
    <w:rsid w:val="00B72A04"/>
    <w:rsid w:val="00B72E7B"/>
    <w:rsid w:val="00B7435C"/>
    <w:rsid w:val="00B743A1"/>
    <w:rsid w:val="00B750A1"/>
    <w:rsid w:val="00B7571F"/>
    <w:rsid w:val="00B76334"/>
    <w:rsid w:val="00B76422"/>
    <w:rsid w:val="00B766D7"/>
    <w:rsid w:val="00B771B7"/>
    <w:rsid w:val="00B77981"/>
    <w:rsid w:val="00B8185B"/>
    <w:rsid w:val="00B823E4"/>
    <w:rsid w:val="00B82BE0"/>
    <w:rsid w:val="00B82F0D"/>
    <w:rsid w:val="00B835B5"/>
    <w:rsid w:val="00B83DD6"/>
    <w:rsid w:val="00B84879"/>
    <w:rsid w:val="00B84A40"/>
    <w:rsid w:val="00B84DD4"/>
    <w:rsid w:val="00B84F08"/>
    <w:rsid w:val="00B850AC"/>
    <w:rsid w:val="00B85BB0"/>
    <w:rsid w:val="00B87E3E"/>
    <w:rsid w:val="00B90238"/>
    <w:rsid w:val="00B908F0"/>
    <w:rsid w:val="00B915A1"/>
    <w:rsid w:val="00B916FA"/>
    <w:rsid w:val="00B91B18"/>
    <w:rsid w:val="00B923F6"/>
    <w:rsid w:val="00B925F0"/>
    <w:rsid w:val="00B9271D"/>
    <w:rsid w:val="00B92B62"/>
    <w:rsid w:val="00B92BFA"/>
    <w:rsid w:val="00B9354B"/>
    <w:rsid w:val="00B94230"/>
    <w:rsid w:val="00B943D8"/>
    <w:rsid w:val="00B9464B"/>
    <w:rsid w:val="00B94E2E"/>
    <w:rsid w:val="00B94EC0"/>
    <w:rsid w:val="00B9514F"/>
    <w:rsid w:val="00B954C0"/>
    <w:rsid w:val="00B95798"/>
    <w:rsid w:val="00B96C21"/>
    <w:rsid w:val="00B971FF"/>
    <w:rsid w:val="00B97541"/>
    <w:rsid w:val="00B97606"/>
    <w:rsid w:val="00B97A41"/>
    <w:rsid w:val="00B97FF1"/>
    <w:rsid w:val="00BA0812"/>
    <w:rsid w:val="00BA2107"/>
    <w:rsid w:val="00BA252A"/>
    <w:rsid w:val="00BA2590"/>
    <w:rsid w:val="00BA2660"/>
    <w:rsid w:val="00BA281E"/>
    <w:rsid w:val="00BA295B"/>
    <w:rsid w:val="00BA30BC"/>
    <w:rsid w:val="00BA377B"/>
    <w:rsid w:val="00BA42B1"/>
    <w:rsid w:val="00BA45AE"/>
    <w:rsid w:val="00BA4A09"/>
    <w:rsid w:val="00BA4BF0"/>
    <w:rsid w:val="00BA4CF9"/>
    <w:rsid w:val="00BA5ED2"/>
    <w:rsid w:val="00BA6435"/>
    <w:rsid w:val="00BA64A7"/>
    <w:rsid w:val="00BA74C3"/>
    <w:rsid w:val="00BA7B02"/>
    <w:rsid w:val="00BB0041"/>
    <w:rsid w:val="00BB0831"/>
    <w:rsid w:val="00BB0D89"/>
    <w:rsid w:val="00BB1540"/>
    <w:rsid w:val="00BB1E87"/>
    <w:rsid w:val="00BB24FB"/>
    <w:rsid w:val="00BB2911"/>
    <w:rsid w:val="00BB2F7B"/>
    <w:rsid w:val="00BB4CB6"/>
    <w:rsid w:val="00BB5B07"/>
    <w:rsid w:val="00BB6091"/>
    <w:rsid w:val="00BB68A3"/>
    <w:rsid w:val="00BB6A9C"/>
    <w:rsid w:val="00BB6DD0"/>
    <w:rsid w:val="00BB6F48"/>
    <w:rsid w:val="00BB73B6"/>
    <w:rsid w:val="00BB7C4E"/>
    <w:rsid w:val="00BC04A9"/>
    <w:rsid w:val="00BC0755"/>
    <w:rsid w:val="00BC107B"/>
    <w:rsid w:val="00BC1768"/>
    <w:rsid w:val="00BC2752"/>
    <w:rsid w:val="00BC369B"/>
    <w:rsid w:val="00BC3842"/>
    <w:rsid w:val="00BC3FA3"/>
    <w:rsid w:val="00BC41F7"/>
    <w:rsid w:val="00BC4875"/>
    <w:rsid w:val="00BC4D8D"/>
    <w:rsid w:val="00BC5120"/>
    <w:rsid w:val="00BC5ECF"/>
    <w:rsid w:val="00BC5F13"/>
    <w:rsid w:val="00BC6005"/>
    <w:rsid w:val="00BC616B"/>
    <w:rsid w:val="00BC6F4E"/>
    <w:rsid w:val="00BC6FEE"/>
    <w:rsid w:val="00BC7569"/>
    <w:rsid w:val="00BD004A"/>
    <w:rsid w:val="00BD09CD"/>
    <w:rsid w:val="00BD0BF8"/>
    <w:rsid w:val="00BD0FC0"/>
    <w:rsid w:val="00BD152D"/>
    <w:rsid w:val="00BD1DF0"/>
    <w:rsid w:val="00BD1F11"/>
    <w:rsid w:val="00BD2360"/>
    <w:rsid w:val="00BD24E9"/>
    <w:rsid w:val="00BD2A49"/>
    <w:rsid w:val="00BD3304"/>
    <w:rsid w:val="00BD3FDA"/>
    <w:rsid w:val="00BD4562"/>
    <w:rsid w:val="00BD5315"/>
    <w:rsid w:val="00BD560A"/>
    <w:rsid w:val="00BD5A8C"/>
    <w:rsid w:val="00BD6015"/>
    <w:rsid w:val="00BD63E2"/>
    <w:rsid w:val="00BD6C74"/>
    <w:rsid w:val="00BD704E"/>
    <w:rsid w:val="00BD7086"/>
    <w:rsid w:val="00BD713D"/>
    <w:rsid w:val="00BD76A3"/>
    <w:rsid w:val="00BD780F"/>
    <w:rsid w:val="00BD7CA2"/>
    <w:rsid w:val="00BE0537"/>
    <w:rsid w:val="00BE084C"/>
    <w:rsid w:val="00BE1557"/>
    <w:rsid w:val="00BE2240"/>
    <w:rsid w:val="00BE251E"/>
    <w:rsid w:val="00BE26EF"/>
    <w:rsid w:val="00BE2A96"/>
    <w:rsid w:val="00BE2DFB"/>
    <w:rsid w:val="00BE2E5C"/>
    <w:rsid w:val="00BE2E8E"/>
    <w:rsid w:val="00BE3367"/>
    <w:rsid w:val="00BE3419"/>
    <w:rsid w:val="00BE3C47"/>
    <w:rsid w:val="00BE4252"/>
    <w:rsid w:val="00BE46A7"/>
    <w:rsid w:val="00BE59C5"/>
    <w:rsid w:val="00BE5BAB"/>
    <w:rsid w:val="00BE5F00"/>
    <w:rsid w:val="00BE5F70"/>
    <w:rsid w:val="00BE6B3D"/>
    <w:rsid w:val="00BE7D1E"/>
    <w:rsid w:val="00BF04E0"/>
    <w:rsid w:val="00BF0748"/>
    <w:rsid w:val="00BF0A06"/>
    <w:rsid w:val="00BF0E2B"/>
    <w:rsid w:val="00BF0F6F"/>
    <w:rsid w:val="00BF1130"/>
    <w:rsid w:val="00BF13BF"/>
    <w:rsid w:val="00BF14DE"/>
    <w:rsid w:val="00BF201B"/>
    <w:rsid w:val="00BF2102"/>
    <w:rsid w:val="00BF2D35"/>
    <w:rsid w:val="00BF2D8B"/>
    <w:rsid w:val="00BF2F23"/>
    <w:rsid w:val="00BF2F40"/>
    <w:rsid w:val="00BF2F99"/>
    <w:rsid w:val="00BF305E"/>
    <w:rsid w:val="00BF51BC"/>
    <w:rsid w:val="00BF5315"/>
    <w:rsid w:val="00BF585B"/>
    <w:rsid w:val="00BF58E3"/>
    <w:rsid w:val="00BF598F"/>
    <w:rsid w:val="00BF62F4"/>
    <w:rsid w:val="00BF6682"/>
    <w:rsid w:val="00BF69A0"/>
    <w:rsid w:val="00BF6A08"/>
    <w:rsid w:val="00BF6A41"/>
    <w:rsid w:val="00BF6BD7"/>
    <w:rsid w:val="00BF7ADA"/>
    <w:rsid w:val="00BF7D47"/>
    <w:rsid w:val="00BF7DFC"/>
    <w:rsid w:val="00BF7F2B"/>
    <w:rsid w:val="00C00200"/>
    <w:rsid w:val="00C00353"/>
    <w:rsid w:val="00C006AC"/>
    <w:rsid w:val="00C00AB2"/>
    <w:rsid w:val="00C0121E"/>
    <w:rsid w:val="00C01B37"/>
    <w:rsid w:val="00C02B0D"/>
    <w:rsid w:val="00C0343E"/>
    <w:rsid w:val="00C03984"/>
    <w:rsid w:val="00C039FB"/>
    <w:rsid w:val="00C03E4B"/>
    <w:rsid w:val="00C03F06"/>
    <w:rsid w:val="00C047AF"/>
    <w:rsid w:val="00C04B51"/>
    <w:rsid w:val="00C04F61"/>
    <w:rsid w:val="00C05AE9"/>
    <w:rsid w:val="00C05C11"/>
    <w:rsid w:val="00C06CCB"/>
    <w:rsid w:val="00C06E23"/>
    <w:rsid w:val="00C06E62"/>
    <w:rsid w:val="00C071D8"/>
    <w:rsid w:val="00C07BE4"/>
    <w:rsid w:val="00C100DA"/>
    <w:rsid w:val="00C10333"/>
    <w:rsid w:val="00C116B1"/>
    <w:rsid w:val="00C117E0"/>
    <w:rsid w:val="00C11DF4"/>
    <w:rsid w:val="00C1255F"/>
    <w:rsid w:val="00C12B5B"/>
    <w:rsid w:val="00C130A1"/>
    <w:rsid w:val="00C133A1"/>
    <w:rsid w:val="00C13DED"/>
    <w:rsid w:val="00C14105"/>
    <w:rsid w:val="00C1415E"/>
    <w:rsid w:val="00C142D4"/>
    <w:rsid w:val="00C1438C"/>
    <w:rsid w:val="00C147F0"/>
    <w:rsid w:val="00C14F77"/>
    <w:rsid w:val="00C160A3"/>
    <w:rsid w:val="00C168E4"/>
    <w:rsid w:val="00C1790C"/>
    <w:rsid w:val="00C17EEF"/>
    <w:rsid w:val="00C201DD"/>
    <w:rsid w:val="00C2027E"/>
    <w:rsid w:val="00C21D20"/>
    <w:rsid w:val="00C23B59"/>
    <w:rsid w:val="00C24296"/>
    <w:rsid w:val="00C2460A"/>
    <w:rsid w:val="00C24A0B"/>
    <w:rsid w:val="00C24C70"/>
    <w:rsid w:val="00C25213"/>
    <w:rsid w:val="00C2551D"/>
    <w:rsid w:val="00C25811"/>
    <w:rsid w:val="00C25D0F"/>
    <w:rsid w:val="00C25EDB"/>
    <w:rsid w:val="00C26326"/>
    <w:rsid w:val="00C26D26"/>
    <w:rsid w:val="00C27F02"/>
    <w:rsid w:val="00C30444"/>
    <w:rsid w:val="00C307C2"/>
    <w:rsid w:val="00C30828"/>
    <w:rsid w:val="00C30A0C"/>
    <w:rsid w:val="00C30C8A"/>
    <w:rsid w:val="00C30D3C"/>
    <w:rsid w:val="00C310D9"/>
    <w:rsid w:val="00C315A7"/>
    <w:rsid w:val="00C3183B"/>
    <w:rsid w:val="00C31BB2"/>
    <w:rsid w:val="00C32238"/>
    <w:rsid w:val="00C32373"/>
    <w:rsid w:val="00C3244B"/>
    <w:rsid w:val="00C337DE"/>
    <w:rsid w:val="00C3452F"/>
    <w:rsid w:val="00C34554"/>
    <w:rsid w:val="00C34AFE"/>
    <w:rsid w:val="00C34E77"/>
    <w:rsid w:val="00C357DB"/>
    <w:rsid w:val="00C35A36"/>
    <w:rsid w:val="00C35A4B"/>
    <w:rsid w:val="00C35F89"/>
    <w:rsid w:val="00C36D52"/>
    <w:rsid w:val="00C3785A"/>
    <w:rsid w:val="00C37A37"/>
    <w:rsid w:val="00C40BAD"/>
    <w:rsid w:val="00C40DF3"/>
    <w:rsid w:val="00C410CB"/>
    <w:rsid w:val="00C41162"/>
    <w:rsid w:val="00C41213"/>
    <w:rsid w:val="00C42186"/>
    <w:rsid w:val="00C42A4E"/>
    <w:rsid w:val="00C42D07"/>
    <w:rsid w:val="00C4301D"/>
    <w:rsid w:val="00C43246"/>
    <w:rsid w:val="00C43DF4"/>
    <w:rsid w:val="00C44166"/>
    <w:rsid w:val="00C4438E"/>
    <w:rsid w:val="00C446FD"/>
    <w:rsid w:val="00C448D8"/>
    <w:rsid w:val="00C44C4A"/>
    <w:rsid w:val="00C44D0F"/>
    <w:rsid w:val="00C44FB5"/>
    <w:rsid w:val="00C45222"/>
    <w:rsid w:val="00C4548C"/>
    <w:rsid w:val="00C45801"/>
    <w:rsid w:val="00C45ED0"/>
    <w:rsid w:val="00C45F9A"/>
    <w:rsid w:val="00C45FA1"/>
    <w:rsid w:val="00C46187"/>
    <w:rsid w:val="00C463DA"/>
    <w:rsid w:val="00C46A40"/>
    <w:rsid w:val="00C46FBA"/>
    <w:rsid w:val="00C475FD"/>
    <w:rsid w:val="00C47933"/>
    <w:rsid w:val="00C479C7"/>
    <w:rsid w:val="00C47D08"/>
    <w:rsid w:val="00C50047"/>
    <w:rsid w:val="00C50DBA"/>
    <w:rsid w:val="00C51055"/>
    <w:rsid w:val="00C5212E"/>
    <w:rsid w:val="00C521D8"/>
    <w:rsid w:val="00C52E09"/>
    <w:rsid w:val="00C53049"/>
    <w:rsid w:val="00C5377F"/>
    <w:rsid w:val="00C5378B"/>
    <w:rsid w:val="00C538F7"/>
    <w:rsid w:val="00C54D05"/>
    <w:rsid w:val="00C55A26"/>
    <w:rsid w:val="00C562AD"/>
    <w:rsid w:val="00C57065"/>
    <w:rsid w:val="00C57122"/>
    <w:rsid w:val="00C574BA"/>
    <w:rsid w:val="00C57C4A"/>
    <w:rsid w:val="00C57E02"/>
    <w:rsid w:val="00C6038C"/>
    <w:rsid w:val="00C62713"/>
    <w:rsid w:val="00C62C87"/>
    <w:rsid w:val="00C62F24"/>
    <w:rsid w:val="00C6345D"/>
    <w:rsid w:val="00C635C0"/>
    <w:rsid w:val="00C63A24"/>
    <w:rsid w:val="00C63CB6"/>
    <w:rsid w:val="00C63DF7"/>
    <w:rsid w:val="00C64305"/>
    <w:rsid w:val="00C64A17"/>
    <w:rsid w:val="00C64F92"/>
    <w:rsid w:val="00C659E2"/>
    <w:rsid w:val="00C661BF"/>
    <w:rsid w:val="00C670EB"/>
    <w:rsid w:val="00C67747"/>
    <w:rsid w:val="00C705E9"/>
    <w:rsid w:val="00C70900"/>
    <w:rsid w:val="00C709D2"/>
    <w:rsid w:val="00C70D06"/>
    <w:rsid w:val="00C71C5B"/>
    <w:rsid w:val="00C71D66"/>
    <w:rsid w:val="00C72AEF"/>
    <w:rsid w:val="00C72D4B"/>
    <w:rsid w:val="00C731F0"/>
    <w:rsid w:val="00C737F6"/>
    <w:rsid w:val="00C73DAE"/>
    <w:rsid w:val="00C74786"/>
    <w:rsid w:val="00C74F26"/>
    <w:rsid w:val="00C75025"/>
    <w:rsid w:val="00C7503E"/>
    <w:rsid w:val="00C75737"/>
    <w:rsid w:val="00C75B8C"/>
    <w:rsid w:val="00C75E36"/>
    <w:rsid w:val="00C7648D"/>
    <w:rsid w:val="00C76C1C"/>
    <w:rsid w:val="00C771DE"/>
    <w:rsid w:val="00C80E96"/>
    <w:rsid w:val="00C814A3"/>
    <w:rsid w:val="00C81634"/>
    <w:rsid w:val="00C81879"/>
    <w:rsid w:val="00C81B35"/>
    <w:rsid w:val="00C822A0"/>
    <w:rsid w:val="00C823D4"/>
    <w:rsid w:val="00C82A4D"/>
    <w:rsid w:val="00C82C25"/>
    <w:rsid w:val="00C831FF"/>
    <w:rsid w:val="00C83323"/>
    <w:rsid w:val="00C8489E"/>
    <w:rsid w:val="00C84D9E"/>
    <w:rsid w:val="00C85437"/>
    <w:rsid w:val="00C856CB"/>
    <w:rsid w:val="00C8595A"/>
    <w:rsid w:val="00C85DA2"/>
    <w:rsid w:val="00C863CE"/>
    <w:rsid w:val="00C86408"/>
    <w:rsid w:val="00C86972"/>
    <w:rsid w:val="00C8729C"/>
    <w:rsid w:val="00C87976"/>
    <w:rsid w:val="00C87C43"/>
    <w:rsid w:val="00C90AE2"/>
    <w:rsid w:val="00C9201A"/>
    <w:rsid w:val="00C92350"/>
    <w:rsid w:val="00C92CB1"/>
    <w:rsid w:val="00C930D3"/>
    <w:rsid w:val="00C930DD"/>
    <w:rsid w:val="00C942CE"/>
    <w:rsid w:val="00C945EA"/>
    <w:rsid w:val="00C946A5"/>
    <w:rsid w:val="00C953AF"/>
    <w:rsid w:val="00C95520"/>
    <w:rsid w:val="00C95DF2"/>
    <w:rsid w:val="00C9658F"/>
    <w:rsid w:val="00C96E22"/>
    <w:rsid w:val="00C96E3F"/>
    <w:rsid w:val="00C96F13"/>
    <w:rsid w:val="00C97211"/>
    <w:rsid w:val="00C9726A"/>
    <w:rsid w:val="00C975AC"/>
    <w:rsid w:val="00C976B6"/>
    <w:rsid w:val="00CA0067"/>
    <w:rsid w:val="00CA0929"/>
    <w:rsid w:val="00CA0C81"/>
    <w:rsid w:val="00CA0F83"/>
    <w:rsid w:val="00CA1521"/>
    <w:rsid w:val="00CA1FE3"/>
    <w:rsid w:val="00CA2AD9"/>
    <w:rsid w:val="00CA31AA"/>
    <w:rsid w:val="00CA3711"/>
    <w:rsid w:val="00CA4211"/>
    <w:rsid w:val="00CA4C49"/>
    <w:rsid w:val="00CA585D"/>
    <w:rsid w:val="00CA5E48"/>
    <w:rsid w:val="00CA6D52"/>
    <w:rsid w:val="00CA7275"/>
    <w:rsid w:val="00CA74BD"/>
    <w:rsid w:val="00CB0923"/>
    <w:rsid w:val="00CB1443"/>
    <w:rsid w:val="00CB175C"/>
    <w:rsid w:val="00CB242A"/>
    <w:rsid w:val="00CB2BF5"/>
    <w:rsid w:val="00CB2CBE"/>
    <w:rsid w:val="00CB30B0"/>
    <w:rsid w:val="00CB3963"/>
    <w:rsid w:val="00CB4508"/>
    <w:rsid w:val="00CB45C5"/>
    <w:rsid w:val="00CB5AB7"/>
    <w:rsid w:val="00CB5C22"/>
    <w:rsid w:val="00CB686B"/>
    <w:rsid w:val="00CB72C0"/>
    <w:rsid w:val="00CB76B1"/>
    <w:rsid w:val="00CB78AC"/>
    <w:rsid w:val="00CB7EF8"/>
    <w:rsid w:val="00CC0331"/>
    <w:rsid w:val="00CC0980"/>
    <w:rsid w:val="00CC0F0F"/>
    <w:rsid w:val="00CC1328"/>
    <w:rsid w:val="00CC1A5A"/>
    <w:rsid w:val="00CC1D70"/>
    <w:rsid w:val="00CC2E47"/>
    <w:rsid w:val="00CC319A"/>
    <w:rsid w:val="00CC32F1"/>
    <w:rsid w:val="00CC35C9"/>
    <w:rsid w:val="00CC36CE"/>
    <w:rsid w:val="00CC383B"/>
    <w:rsid w:val="00CC3C11"/>
    <w:rsid w:val="00CC3CB7"/>
    <w:rsid w:val="00CC3F3E"/>
    <w:rsid w:val="00CC4C3C"/>
    <w:rsid w:val="00CC4CD9"/>
    <w:rsid w:val="00CC53FD"/>
    <w:rsid w:val="00CC5878"/>
    <w:rsid w:val="00CD1010"/>
    <w:rsid w:val="00CD1E12"/>
    <w:rsid w:val="00CD24E9"/>
    <w:rsid w:val="00CD28A0"/>
    <w:rsid w:val="00CD299A"/>
    <w:rsid w:val="00CD2A5D"/>
    <w:rsid w:val="00CD2CEA"/>
    <w:rsid w:val="00CD2E65"/>
    <w:rsid w:val="00CD3590"/>
    <w:rsid w:val="00CD4743"/>
    <w:rsid w:val="00CD4A75"/>
    <w:rsid w:val="00CD4F9A"/>
    <w:rsid w:val="00CD5B5E"/>
    <w:rsid w:val="00CD696C"/>
    <w:rsid w:val="00CD6ABE"/>
    <w:rsid w:val="00CD6CC3"/>
    <w:rsid w:val="00CD6F26"/>
    <w:rsid w:val="00CD7908"/>
    <w:rsid w:val="00CD7B83"/>
    <w:rsid w:val="00CE0613"/>
    <w:rsid w:val="00CE0EA5"/>
    <w:rsid w:val="00CE1231"/>
    <w:rsid w:val="00CE1A5B"/>
    <w:rsid w:val="00CE1F3A"/>
    <w:rsid w:val="00CE2FA5"/>
    <w:rsid w:val="00CE3127"/>
    <w:rsid w:val="00CE3A29"/>
    <w:rsid w:val="00CE3BD2"/>
    <w:rsid w:val="00CE4700"/>
    <w:rsid w:val="00CE48CF"/>
    <w:rsid w:val="00CE4F6C"/>
    <w:rsid w:val="00CE69A1"/>
    <w:rsid w:val="00CE6B43"/>
    <w:rsid w:val="00CE6DD1"/>
    <w:rsid w:val="00CE6EA0"/>
    <w:rsid w:val="00CE70CF"/>
    <w:rsid w:val="00CE74FD"/>
    <w:rsid w:val="00CE792B"/>
    <w:rsid w:val="00CE7BF0"/>
    <w:rsid w:val="00CE7E1D"/>
    <w:rsid w:val="00CE7FF8"/>
    <w:rsid w:val="00CF0658"/>
    <w:rsid w:val="00CF079B"/>
    <w:rsid w:val="00CF08BD"/>
    <w:rsid w:val="00CF0E92"/>
    <w:rsid w:val="00CF1D35"/>
    <w:rsid w:val="00CF3633"/>
    <w:rsid w:val="00CF36BD"/>
    <w:rsid w:val="00CF385E"/>
    <w:rsid w:val="00CF3C49"/>
    <w:rsid w:val="00CF3C6D"/>
    <w:rsid w:val="00CF433D"/>
    <w:rsid w:val="00CF433F"/>
    <w:rsid w:val="00CF486B"/>
    <w:rsid w:val="00CF4C4F"/>
    <w:rsid w:val="00CF5EEC"/>
    <w:rsid w:val="00CF6A55"/>
    <w:rsid w:val="00CF7987"/>
    <w:rsid w:val="00CF7E2E"/>
    <w:rsid w:val="00D00353"/>
    <w:rsid w:val="00D00BB2"/>
    <w:rsid w:val="00D0107F"/>
    <w:rsid w:val="00D016C8"/>
    <w:rsid w:val="00D01C73"/>
    <w:rsid w:val="00D01D98"/>
    <w:rsid w:val="00D020C1"/>
    <w:rsid w:val="00D0254B"/>
    <w:rsid w:val="00D02CBF"/>
    <w:rsid w:val="00D04B87"/>
    <w:rsid w:val="00D04BBF"/>
    <w:rsid w:val="00D0500A"/>
    <w:rsid w:val="00D055BE"/>
    <w:rsid w:val="00D05C3C"/>
    <w:rsid w:val="00D060F9"/>
    <w:rsid w:val="00D061FE"/>
    <w:rsid w:val="00D06F88"/>
    <w:rsid w:val="00D07A28"/>
    <w:rsid w:val="00D10065"/>
    <w:rsid w:val="00D10265"/>
    <w:rsid w:val="00D10B4F"/>
    <w:rsid w:val="00D11F3A"/>
    <w:rsid w:val="00D12FCB"/>
    <w:rsid w:val="00D13B13"/>
    <w:rsid w:val="00D13DD3"/>
    <w:rsid w:val="00D13E94"/>
    <w:rsid w:val="00D143D7"/>
    <w:rsid w:val="00D1450B"/>
    <w:rsid w:val="00D14DE2"/>
    <w:rsid w:val="00D16257"/>
    <w:rsid w:val="00D167BB"/>
    <w:rsid w:val="00D16A7D"/>
    <w:rsid w:val="00D16B63"/>
    <w:rsid w:val="00D17946"/>
    <w:rsid w:val="00D17A09"/>
    <w:rsid w:val="00D17CA8"/>
    <w:rsid w:val="00D2009E"/>
    <w:rsid w:val="00D20DDB"/>
    <w:rsid w:val="00D21452"/>
    <w:rsid w:val="00D215BA"/>
    <w:rsid w:val="00D21694"/>
    <w:rsid w:val="00D21A71"/>
    <w:rsid w:val="00D22209"/>
    <w:rsid w:val="00D2284C"/>
    <w:rsid w:val="00D2488B"/>
    <w:rsid w:val="00D24E41"/>
    <w:rsid w:val="00D24E56"/>
    <w:rsid w:val="00D24EC9"/>
    <w:rsid w:val="00D25C7E"/>
    <w:rsid w:val="00D26358"/>
    <w:rsid w:val="00D26AD6"/>
    <w:rsid w:val="00D278B5"/>
    <w:rsid w:val="00D2796A"/>
    <w:rsid w:val="00D309CC"/>
    <w:rsid w:val="00D309DF"/>
    <w:rsid w:val="00D30CA5"/>
    <w:rsid w:val="00D3103A"/>
    <w:rsid w:val="00D31BCF"/>
    <w:rsid w:val="00D3234A"/>
    <w:rsid w:val="00D32E14"/>
    <w:rsid w:val="00D3323E"/>
    <w:rsid w:val="00D33870"/>
    <w:rsid w:val="00D341C4"/>
    <w:rsid w:val="00D3440D"/>
    <w:rsid w:val="00D3441C"/>
    <w:rsid w:val="00D34480"/>
    <w:rsid w:val="00D34486"/>
    <w:rsid w:val="00D35E99"/>
    <w:rsid w:val="00D35EEC"/>
    <w:rsid w:val="00D361E1"/>
    <w:rsid w:val="00D3622D"/>
    <w:rsid w:val="00D36E86"/>
    <w:rsid w:val="00D37B5C"/>
    <w:rsid w:val="00D37BBD"/>
    <w:rsid w:val="00D40474"/>
    <w:rsid w:val="00D40844"/>
    <w:rsid w:val="00D40E6C"/>
    <w:rsid w:val="00D41340"/>
    <w:rsid w:val="00D413F7"/>
    <w:rsid w:val="00D4155B"/>
    <w:rsid w:val="00D41D37"/>
    <w:rsid w:val="00D42790"/>
    <w:rsid w:val="00D44453"/>
    <w:rsid w:val="00D449EE"/>
    <w:rsid w:val="00D44D38"/>
    <w:rsid w:val="00D44DFC"/>
    <w:rsid w:val="00D45063"/>
    <w:rsid w:val="00D4513D"/>
    <w:rsid w:val="00D45859"/>
    <w:rsid w:val="00D45DBD"/>
    <w:rsid w:val="00D462CE"/>
    <w:rsid w:val="00D46B0C"/>
    <w:rsid w:val="00D46F7C"/>
    <w:rsid w:val="00D47007"/>
    <w:rsid w:val="00D475C8"/>
    <w:rsid w:val="00D47AC7"/>
    <w:rsid w:val="00D5036F"/>
    <w:rsid w:val="00D50593"/>
    <w:rsid w:val="00D505DF"/>
    <w:rsid w:val="00D50DD0"/>
    <w:rsid w:val="00D5178A"/>
    <w:rsid w:val="00D524D7"/>
    <w:rsid w:val="00D52769"/>
    <w:rsid w:val="00D52814"/>
    <w:rsid w:val="00D52848"/>
    <w:rsid w:val="00D52AE7"/>
    <w:rsid w:val="00D53669"/>
    <w:rsid w:val="00D5473E"/>
    <w:rsid w:val="00D5495A"/>
    <w:rsid w:val="00D54E06"/>
    <w:rsid w:val="00D55237"/>
    <w:rsid w:val="00D55430"/>
    <w:rsid w:val="00D55F91"/>
    <w:rsid w:val="00D56675"/>
    <w:rsid w:val="00D573EE"/>
    <w:rsid w:val="00D5767E"/>
    <w:rsid w:val="00D6024D"/>
    <w:rsid w:val="00D61327"/>
    <w:rsid w:val="00D6181B"/>
    <w:rsid w:val="00D6210B"/>
    <w:rsid w:val="00D627F0"/>
    <w:rsid w:val="00D6286D"/>
    <w:rsid w:val="00D62934"/>
    <w:rsid w:val="00D62B8F"/>
    <w:rsid w:val="00D63329"/>
    <w:rsid w:val="00D6367A"/>
    <w:rsid w:val="00D639AE"/>
    <w:rsid w:val="00D63A1D"/>
    <w:rsid w:val="00D63CCC"/>
    <w:rsid w:val="00D64838"/>
    <w:rsid w:val="00D64FF3"/>
    <w:rsid w:val="00D652F6"/>
    <w:rsid w:val="00D65414"/>
    <w:rsid w:val="00D65675"/>
    <w:rsid w:val="00D65E30"/>
    <w:rsid w:val="00D65F07"/>
    <w:rsid w:val="00D66911"/>
    <w:rsid w:val="00D66EAC"/>
    <w:rsid w:val="00D66F5F"/>
    <w:rsid w:val="00D66FEF"/>
    <w:rsid w:val="00D67740"/>
    <w:rsid w:val="00D67AEF"/>
    <w:rsid w:val="00D67C4F"/>
    <w:rsid w:val="00D67D5C"/>
    <w:rsid w:val="00D706C7"/>
    <w:rsid w:val="00D70A82"/>
    <w:rsid w:val="00D70AEC"/>
    <w:rsid w:val="00D71807"/>
    <w:rsid w:val="00D719F4"/>
    <w:rsid w:val="00D71BDF"/>
    <w:rsid w:val="00D72AE4"/>
    <w:rsid w:val="00D73664"/>
    <w:rsid w:val="00D742A4"/>
    <w:rsid w:val="00D744E8"/>
    <w:rsid w:val="00D75405"/>
    <w:rsid w:val="00D755AC"/>
    <w:rsid w:val="00D75A04"/>
    <w:rsid w:val="00D75AA3"/>
    <w:rsid w:val="00D75E14"/>
    <w:rsid w:val="00D76A80"/>
    <w:rsid w:val="00D76AA5"/>
    <w:rsid w:val="00D76CC2"/>
    <w:rsid w:val="00D76D98"/>
    <w:rsid w:val="00D77263"/>
    <w:rsid w:val="00D77EA7"/>
    <w:rsid w:val="00D802CC"/>
    <w:rsid w:val="00D80A14"/>
    <w:rsid w:val="00D80AAF"/>
    <w:rsid w:val="00D81229"/>
    <w:rsid w:val="00D81739"/>
    <w:rsid w:val="00D83FC8"/>
    <w:rsid w:val="00D84386"/>
    <w:rsid w:val="00D848AB"/>
    <w:rsid w:val="00D84D96"/>
    <w:rsid w:val="00D85717"/>
    <w:rsid w:val="00D85946"/>
    <w:rsid w:val="00D864AA"/>
    <w:rsid w:val="00D868C0"/>
    <w:rsid w:val="00D8785C"/>
    <w:rsid w:val="00D9035C"/>
    <w:rsid w:val="00D90833"/>
    <w:rsid w:val="00D9146C"/>
    <w:rsid w:val="00D91860"/>
    <w:rsid w:val="00D91911"/>
    <w:rsid w:val="00D91EA1"/>
    <w:rsid w:val="00D921CF"/>
    <w:rsid w:val="00D921FA"/>
    <w:rsid w:val="00D92277"/>
    <w:rsid w:val="00D923A8"/>
    <w:rsid w:val="00D92866"/>
    <w:rsid w:val="00D92A34"/>
    <w:rsid w:val="00D934F8"/>
    <w:rsid w:val="00D93EA5"/>
    <w:rsid w:val="00D946F8"/>
    <w:rsid w:val="00D94F9A"/>
    <w:rsid w:val="00D94FB0"/>
    <w:rsid w:val="00D94FB5"/>
    <w:rsid w:val="00D95046"/>
    <w:rsid w:val="00D95887"/>
    <w:rsid w:val="00D9590C"/>
    <w:rsid w:val="00D96D1C"/>
    <w:rsid w:val="00D971C1"/>
    <w:rsid w:val="00D97225"/>
    <w:rsid w:val="00D979E1"/>
    <w:rsid w:val="00DA06CC"/>
    <w:rsid w:val="00DA243B"/>
    <w:rsid w:val="00DA2597"/>
    <w:rsid w:val="00DA298D"/>
    <w:rsid w:val="00DA2F9B"/>
    <w:rsid w:val="00DA331C"/>
    <w:rsid w:val="00DA40BF"/>
    <w:rsid w:val="00DA508D"/>
    <w:rsid w:val="00DA60CC"/>
    <w:rsid w:val="00DA6BFB"/>
    <w:rsid w:val="00DA7766"/>
    <w:rsid w:val="00DA7A8E"/>
    <w:rsid w:val="00DA7BD7"/>
    <w:rsid w:val="00DB0574"/>
    <w:rsid w:val="00DB1760"/>
    <w:rsid w:val="00DB1B2D"/>
    <w:rsid w:val="00DB254D"/>
    <w:rsid w:val="00DB268C"/>
    <w:rsid w:val="00DB3B68"/>
    <w:rsid w:val="00DB4590"/>
    <w:rsid w:val="00DB4DFD"/>
    <w:rsid w:val="00DB50C7"/>
    <w:rsid w:val="00DB62B0"/>
    <w:rsid w:val="00DB6A20"/>
    <w:rsid w:val="00DB7A82"/>
    <w:rsid w:val="00DC04C8"/>
    <w:rsid w:val="00DC06AC"/>
    <w:rsid w:val="00DC0C2A"/>
    <w:rsid w:val="00DC0CF1"/>
    <w:rsid w:val="00DC0EB7"/>
    <w:rsid w:val="00DC15FF"/>
    <w:rsid w:val="00DC1F18"/>
    <w:rsid w:val="00DC1F8D"/>
    <w:rsid w:val="00DC272D"/>
    <w:rsid w:val="00DC2DFD"/>
    <w:rsid w:val="00DC2F6B"/>
    <w:rsid w:val="00DC3581"/>
    <w:rsid w:val="00DC438F"/>
    <w:rsid w:val="00DC4642"/>
    <w:rsid w:val="00DC4F01"/>
    <w:rsid w:val="00DC4F15"/>
    <w:rsid w:val="00DC5108"/>
    <w:rsid w:val="00DC5325"/>
    <w:rsid w:val="00DC600C"/>
    <w:rsid w:val="00DC635F"/>
    <w:rsid w:val="00DC6642"/>
    <w:rsid w:val="00DC6AED"/>
    <w:rsid w:val="00DC796B"/>
    <w:rsid w:val="00DC7EFB"/>
    <w:rsid w:val="00DD02EB"/>
    <w:rsid w:val="00DD0360"/>
    <w:rsid w:val="00DD0717"/>
    <w:rsid w:val="00DD071F"/>
    <w:rsid w:val="00DD080F"/>
    <w:rsid w:val="00DD19E1"/>
    <w:rsid w:val="00DD1D0C"/>
    <w:rsid w:val="00DD1D99"/>
    <w:rsid w:val="00DD1E33"/>
    <w:rsid w:val="00DD2035"/>
    <w:rsid w:val="00DD3BC4"/>
    <w:rsid w:val="00DD409D"/>
    <w:rsid w:val="00DD5EA2"/>
    <w:rsid w:val="00DD6487"/>
    <w:rsid w:val="00DD6692"/>
    <w:rsid w:val="00DD69CD"/>
    <w:rsid w:val="00DD6C54"/>
    <w:rsid w:val="00DD71F8"/>
    <w:rsid w:val="00DD731F"/>
    <w:rsid w:val="00DD75AF"/>
    <w:rsid w:val="00DD79B2"/>
    <w:rsid w:val="00DD7D81"/>
    <w:rsid w:val="00DE03C9"/>
    <w:rsid w:val="00DE06DF"/>
    <w:rsid w:val="00DE1D4F"/>
    <w:rsid w:val="00DE2800"/>
    <w:rsid w:val="00DE29C2"/>
    <w:rsid w:val="00DE33C8"/>
    <w:rsid w:val="00DE373E"/>
    <w:rsid w:val="00DE3D1A"/>
    <w:rsid w:val="00DE47C5"/>
    <w:rsid w:val="00DE4D3C"/>
    <w:rsid w:val="00DE54CB"/>
    <w:rsid w:val="00DE6214"/>
    <w:rsid w:val="00DE63A4"/>
    <w:rsid w:val="00DE6A2B"/>
    <w:rsid w:val="00DE6E49"/>
    <w:rsid w:val="00DE71C2"/>
    <w:rsid w:val="00DE7334"/>
    <w:rsid w:val="00DE73AC"/>
    <w:rsid w:val="00DE7EB8"/>
    <w:rsid w:val="00DF020E"/>
    <w:rsid w:val="00DF04F1"/>
    <w:rsid w:val="00DF132C"/>
    <w:rsid w:val="00DF26BD"/>
    <w:rsid w:val="00DF2CDC"/>
    <w:rsid w:val="00DF4397"/>
    <w:rsid w:val="00DF4519"/>
    <w:rsid w:val="00DF46B3"/>
    <w:rsid w:val="00DF4BF4"/>
    <w:rsid w:val="00DF5528"/>
    <w:rsid w:val="00DF58D2"/>
    <w:rsid w:val="00DF71C7"/>
    <w:rsid w:val="00DF73AF"/>
    <w:rsid w:val="00DF747E"/>
    <w:rsid w:val="00E003CD"/>
    <w:rsid w:val="00E0047D"/>
    <w:rsid w:val="00E00751"/>
    <w:rsid w:val="00E01C9E"/>
    <w:rsid w:val="00E025E8"/>
    <w:rsid w:val="00E034EE"/>
    <w:rsid w:val="00E03679"/>
    <w:rsid w:val="00E03BED"/>
    <w:rsid w:val="00E042C7"/>
    <w:rsid w:val="00E046FD"/>
    <w:rsid w:val="00E0496B"/>
    <w:rsid w:val="00E04DC5"/>
    <w:rsid w:val="00E05578"/>
    <w:rsid w:val="00E059BD"/>
    <w:rsid w:val="00E059F2"/>
    <w:rsid w:val="00E06F3D"/>
    <w:rsid w:val="00E06F7E"/>
    <w:rsid w:val="00E07275"/>
    <w:rsid w:val="00E07502"/>
    <w:rsid w:val="00E079FC"/>
    <w:rsid w:val="00E07F80"/>
    <w:rsid w:val="00E10B48"/>
    <w:rsid w:val="00E10D5D"/>
    <w:rsid w:val="00E10E88"/>
    <w:rsid w:val="00E10ECB"/>
    <w:rsid w:val="00E11327"/>
    <w:rsid w:val="00E113E3"/>
    <w:rsid w:val="00E11568"/>
    <w:rsid w:val="00E11CE7"/>
    <w:rsid w:val="00E11E9F"/>
    <w:rsid w:val="00E12D6C"/>
    <w:rsid w:val="00E1337E"/>
    <w:rsid w:val="00E143E4"/>
    <w:rsid w:val="00E14680"/>
    <w:rsid w:val="00E147A2"/>
    <w:rsid w:val="00E14885"/>
    <w:rsid w:val="00E14CE8"/>
    <w:rsid w:val="00E159F6"/>
    <w:rsid w:val="00E15C29"/>
    <w:rsid w:val="00E15DB3"/>
    <w:rsid w:val="00E15EC2"/>
    <w:rsid w:val="00E16962"/>
    <w:rsid w:val="00E16C03"/>
    <w:rsid w:val="00E17D34"/>
    <w:rsid w:val="00E17FF3"/>
    <w:rsid w:val="00E2054A"/>
    <w:rsid w:val="00E2105E"/>
    <w:rsid w:val="00E21079"/>
    <w:rsid w:val="00E212C7"/>
    <w:rsid w:val="00E2138B"/>
    <w:rsid w:val="00E21FCF"/>
    <w:rsid w:val="00E226F7"/>
    <w:rsid w:val="00E22F68"/>
    <w:rsid w:val="00E23D6B"/>
    <w:rsid w:val="00E23E0E"/>
    <w:rsid w:val="00E244B3"/>
    <w:rsid w:val="00E244D5"/>
    <w:rsid w:val="00E245DC"/>
    <w:rsid w:val="00E25F3E"/>
    <w:rsid w:val="00E268E2"/>
    <w:rsid w:val="00E269A5"/>
    <w:rsid w:val="00E2723D"/>
    <w:rsid w:val="00E272C6"/>
    <w:rsid w:val="00E274FC"/>
    <w:rsid w:val="00E27805"/>
    <w:rsid w:val="00E27BF8"/>
    <w:rsid w:val="00E30001"/>
    <w:rsid w:val="00E302A8"/>
    <w:rsid w:val="00E30496"/>
    <w:rsid w:val="00E304A1"/>
    <w:rsid w:val="00E30D97"/>
    <w:rsid w:val="00E31BE4"/>
    <w:rsid w:val="00E31F26"/>
    <w:rsid w:val="00E32790"/>
    <w:rsid w:val="00E32913"/>
    <w:rsid w:val="00E32B17"/>
    <w:rsid w:val="00E32BAF"/>
    <w:rsid w:val="00E3323F"/>
    <w:rsid w:val="00E335D4"/>
    <w:rsid w:val="00E3395C"/>
    <w:rsid w:val="00E33C11"/>
    <w:rsid w:val="00E34031"/>
    <w:rsid w:val="00E343EE"/>
    <w:rsid w:val="00E348D8"/>
    <w:rsid w:val="00E35009"/>
    <w:rsid w:val="00E350AA"/>
    <w:rsid w:val="00E3613A"/>
    <w:rsid w:val="00E36757"/>
    <w:rsid w:val="00E36CCF"/>
    <w:rsid w:val="00E37555"/>
    <w:rsid w:val="00E376CB"/>
    <w:rsid w:val="00E37A6F"/>
    <w:rsid w:val="00E37A81"/>
    <w:rsid w:val="00E37BAC"/>
    <w:rsid w:val="00E4092E"/>
    <w:rsid w:val="00E40C13"/>
    <w:rsid w:val="00E41159"/>
    <w:rsid w:val="00E41F8A"/>
    <w:rsid w:val="00E429B5"/>
    <w:rsid w:val="00E42F19"/>
    <w:rsid w:val="00E42F76"/>
    <w:rsid w:val="00E437FA"/>
    <w:rsid w:val="00E4467E"/>
    <w:rsid w:val="00E44735"/>
    <w:rsid w:val="00E45516"/>
    <w:rsid w:val="00E45A95"/>
    <w:rsid w:val="00E45EBA"/>
    <w:rsid w:val="00E45FDC"/>
    <w:rsid w:val="00E46037"/>
    <w:rsid w:val="00E46CE2"/>
    <w:rsid w:val="00E46DF5"/>
    <w:rsid w:val="00E470A6"/>
    <w:rsid w:val="00E47C0C"/>
    <w:rsid w:val="00E47E91"/>
    <w:rsid w:val="00E502A9"/>
    <w:rsid w:val="00E50403"/>
    <w:rsid w:val="00E50609"/>
    <w:rsid w:val="00E50BA3"/>
    <w:rsid w:val="00E50F48"/>
    <w:rsid w:val="00E515A2"/>
    <w:rsid w:val="00E52335"/>
    <w:rsid w:val="00E524AA"/>
    <w:rsid w:val="00E53156"/>
    <w:rsid w:val="00E537E3"/>
    <w:rsid w:val="00E53A87"/>
    <w:rsid w:val="00E5424C"/>
    <w:rsid w:val="00E54EEC"/>
    <w:rsid w:val="00E558B7"/>
    <w:rsid w:val="00E56250"/>
    <w:rsid w:val="00E56291"/>
    <w:rsid w:val="00E56595"/>
    <w:rsid w:val="00E56F1A"/>
    <w:rsid w:val="00E60649"/>
    <w:rsid w:val="00E60E8C"/>
    <w:rsid w:val="00E60EB8"/>
    <w:rsid w:val="00E60F35"/>
    <w:rsid w:val="00E61433"/>
    <w:rsid w:val="00E61726"/>
    <w:rsid w:val="00E61B06"/>
    <w:rsid w:val="00E62221"/>
    <w:rsid w:val="00E62251"/>
    <w:rsid w:val="00E623AE"/>
    <w:rsid w:val="00E629B6"/>
    <w:rsid w:val="00E6300F"/>
    <w:rsid w:val="00E631F6"/>
    <w:rsid w:val="00E6372A"/>
    <w:rsid w:val="00E63B4A"/>
    <w:rsid w:val="00E64013"/>
    <w:rsid w:val="00E64E8F"/>
    <w:rsid w:val="00E65173"/>
    <w:rsid w:val="00E657D8"/>
    <w:rsid w:val="00E65F9E"/>
    <w:rsid w:val="00E672F2"/>
    <w:rsid w:val="00E67727"/>
    <w:rsid w:val="00E67B2E"/>
    <w:rsid w:val="00E67FF0"/>
    <w:rsid w:val="00E7070B"/>
    <w:rsid w:val="00E71001"/>
    <w:rsid w:val="00E7163A"/>
    <w:rsid w:val="00E723C8"/>
    <w:rsid w:val="00E729D7"/>
    <w:rsid w:val="00E73C9B"/>
    <w:rsid w:val="00E7415E"/>
    <w:rsid w:val="00E74574"/>
    <w:rsid w:val="00E75041"/>
    <w:rsid w:val="00E75710"/>
    <w:rsid w:val="00E75776"/>
    <w:rsid w:val="00E75A6E"/>
    <w:rsid w:val="00E75D16"/>
    <w:rsid w:val="00E76A29"/>
    <w:rsid w:val="00E773DF"/>
    <w:rsid w:val="00E77788"/>
    <w:rsid w:val="00E77891"/>
    <w:rsid w:val="00E802D6"/>
    <w:rsid w:val="00E80637"/>
    <w:rsid w:val="00E810D7"/>
    <w:rsid w:val="00E8134C"/>
    <w:rsid w:val="00E81394"/>
    <w:rsid w:val="00E81EAC"/>
    <w:rsid w:val="00E829C2"/>
    <w:rsid w:val="00E836F1"/>
    <w:rsid w:val="00E84662"/>
    <w:rsid w:val="00E84776"/>
    <w:rsid w:val="00E85141"/>
    <w:rsid w:val="00E85DF1"/>
    <w:rsid w:val="00E86124"/>
    <w:rsid w:val="00E8649E"/>
    <w:rsid w:val="00E866FF"/>
    <w:rsid w:val="00E867BD"/>
    <w:rsid w:val="00E87E70"/>
    <w:rsid w:val="00E9054A"/>
    <w:rsid w:val="00E90F82"/>
    <w:rsid w:val="00E91025"/>
    <w:rsid w:val="00E912B0"/>
    <w:rsid w:val="00E91C0E"/>
    <w:rsid w:val="00E91CF3"/>
    <w:rsid w:val="00E93A89"/>
    <w:rsid w:val="00E93DB0"/>
    <w:rsid w:val="00E9450C"/>
    <w:rsid w:val="00E953AF"/>
    <w:rsid w:val="00E9591E"/>
    <w:rsid w:val="00E95E6E"/>
    <w:rsid w:val="00E96629"/>
    <w:rsid w:val="00E96913"/>
    <w:rsid w:val="00E96DDA"/>
    <w:rsid w:val="00E97249"/>
    <w:rsid w:val="00EA07D1"/>
    <w:rsid w:val="00EA1035"/>
    <w:rsid w:val="00EA11B4"/>
    <w:rsid w:val="00EA185E"/>
    <w:rsid w:val="00EA2581"/>
    <w:rsid w:val="00EA2C27"/>
    <w:rsid w:val="00EA2E27"/>
    <w:rsid w:val="00EA32EF"/>
    <w:rsid w:val="00EA3802"/>
    <w:rsid w:val="00EA3EC4"/>
    <w:rsid w:val="00EA4A24"/>
    <w:rsid w:val="00EA564A"/>
    <w:rsid w:val="00EA60FF"/>
    <w:rsid w:val="00EA66B3"/>
    <w:rsid w:val="00EB0BF0"/>
    <w:rsid w:val="00EB1647"/>
    <w:rsid w:val="00EB1EDE"/>
    <w:rsid w:val="00EB2137"/>
    <w:rsid w:val="00EB2C3E"/>
    <w:rsid w:val="00EB2F5E"/>
    <w:rsid w:val="00EB316C"/>
    <w:rsid w:val="00EB3CEF"/>
    <w:rsid w:val="00EB474B"/>
    <w:rsid w:val="00EB5A13"/>
    <w:rsid w:val="00EB68C1"/>
    <w:rsid w:val="00EB725C"/>
    <w:rsid w:val="00EC004B"/>
    <w:rsid w:val="00EC11DC"/>
    <w:rsid w:val="00EC1332"/>
    <w:rsid w:val="00EC19F3"/>
    <w:rsid w:val="00EC1E0A"/>
    <w:rsid w:val="00EC2659"/>
    <w:rsid w:val="00EC265B"/>
    <w:rsid w:val="00EC2782"/>
    <w:rsid w:val="00EC29CC"/>
    <w:rsid w:val="00EC3A9C"/>
    <w:rsid w:val="00EC3AAF"/>
    <w:rsid w:val="00EC431D"/>
    <w:rsid w:val="00EC43EF"/>
    <w:rsid w:val="00EC6ACD"/>
    <w:rsid w:val="00EC7C1B"/>
    <w:rsid w:val="00EC7D0B"/>
    <w:rsid w:val="00ED0178"/>
    <w:rsid w:val="00ED0AF3"/>
    <w:rsid w:val="00ED0E8C"/>
    <w:rsid w:val="00ED1C6C"/>
    <w:rsid w:val="00ED26A1"/>
    <w:rsid w:val="00ED2CF6"/>
    <w:rsid w:val="00ED4C66"/>
    <w:rsid w:val="00ED4E13"/>
    <w:rsid w:val="00ED5014"/>
    <w:rsid w:val="00ED520F"/>
    <w:rsid w:val="00ED527C"/>
    <w:rsid w:val="00ED6D15"/>
    <w:rsid w:val="00ED7379"/>
    <w:rsid w:val="00ED7EDE"/>
    <w:rsid w:val="00EE00F3"/>
    <w:rsid w:val="00EE1077"/>
    <w:rsid w:val="00EE164A"/>
    <w:rsid w:val="00EE1BE8"/>
    <w:rsid w:val="00EE275F"/>
    <w:rsid w:val="00EE2B4A"/>
    <w:rsid w:val="00EE3093"/>
    <w:rsid w:val="00EE424A"/>
    <w:rsid w:val="00EE4EFC"/>
    <w:rsid w:val="00EE5F51"/>
    <w:rsid w:val="00EE5FD5"/>
    <w:rsid w:val="00EE7569"/>
    <w:rsid w:val="00EE795A"/>
    <w:rsid w:val="00EF000A"/>
    <w:rsid w:val="00EF0AF0"/>
    <w:rsid w:val="00EF0B44"/>
    <w:rsid w:val="00EF0F70"/>
    <w:rsid w:val="00EF1F0D"/>
    <w:rsid w:val="00EF2157"/>
    <w:rsid w:val="00EF2262"/>
    <w:rsid w:val="00EF2394"/>
    <w:rsid w:val="00EF2C25"/>
    <w:rsid w:val="00EF2C34"/>
    <w:rsid w:val="00EF340E"/>
    <w:rsid w:val="00EF3763"/>
    <w:rsid w:val="00EF3F72"/>
    <w:rsid w:val="00EF47FF"/>
    <w:rsid w:val="00EF4EBA"/>
    <w:rsid w:val="00EF5BA3"/>
    <w:rsid w:val="00EF637F"/>
    <w:rsid w:val="00EF6EFB"/>
    <w:rsid w:val="00EF73AB"/>
    <w:rsid w:val="00EF74E2"/>
    <w:rsid w:val="00F01092"/>
    <w:rsid w:val="00F01B3F"/>
    <w:rsid w:val="00F01CC0"/>
    <w:rsid w:val="00F028A0"/>
    <w:rsid w:val="00F02BC8"/>
    <w:rsid w:val="00F03568"/>
    <w:rsid w:val="00F035B3"/>
    <w:rsid w:val="00F04029"/>
    <w:rsid w:val="00F040C7"/>
    <w:rsid w:val="00F045FF"/>
    <w:rsid w:val="00F04D99"/>
    <w:rsid w:val="00F051CE"/>
    <w:rsid w:val="00F05304"/>
    <w:rsid w:val="00F05631"/>
    <w:rsid w:val="00F05D43"/>
    <w:rsid w:val="00F05DBB"/>
    <w:rsid w:val="00F06C8C"/>
    <w:rsid w:val="00F07DFC"/>
    <w:rsid w:val="00F10CB8"/>
    <w:rsid w:val="00F10F1D"/>
    <w:rsid w:val="00F112BC"/>
    <w:rsid w:val="00F1163C"/>
    <w:rsid w:val="00F11872"/>
    <w:rsid w:val="00F11EDD"/>
    <w:rsid w:val="00F13173"/>
    <w:rsid w:val="00F13C61"/>
    <w:rsid w:val="00F1442A"/>
    <w:rsid w:val="00F1462F"/>
    <w:rsid w:val="00F146BF"/>
    <w:rsid w:val="00F148B7"/>
    <w:rsid w:val="00F14ED2"/>
    <w:rsid w:val="00F16CF8"/>
    <w:rsid w:val="00F1788A"/>
    <w:rsid w:val="00F17A8E"/>
    <w:rsid w:val="00F17ADF"/>
    <w:rsid w:val="00F17F04"/>
    <w:rsid w:val="00F20057"/>
    <w:rsid w:val="00F2049E"/>
    <w:rsid w:val="00F2050F"/>
    <w:rsid w:val="00F2068B"/>
    <w:rsid w:val="00F20B79"/>
    <w:rsid w:val="00F20BE0"/>
    <w:rsid w:val="00F21801"/>
    <w:rsid w:val="00F2182B"/>
    <w:rsid w:val="00F21E82"/>
    <w:rsid w:val="00F230D6"/>
    <w:rsid w:val="00F233A8"/>
    <w:rsid w:val="00F23804"/>
    <w:rsid w:val="00F23C77"/>
    <w:rsid w:val="00F2411C"/>
    <w:rsid w:val="00F24DE3"/>
    <w:rsid w:val="00F25023"/>
    <w:rsid w:val="00F25364"/>
    <w:rsid w:val="00F25ECF"/>
    <w:rsid w:val="00F275EE"/>
    <w:rsid w:val="00F27B24"/>
    <w:rsid w:val="00F27CFB"/>
    <w:rsid w:val="00F27D26"/>
    <w:rsid w:val="00F30039"/>
    <w:rsid w:val="00F301F8"/>
    <w:rsid w:val="00F30825"/>
    <w:rsid w:val="00F309A3"/>
    <w:rsid w:val="00F31B31"/>
    <w:rsid w:val="00F31CDD"/>
    <w:rsid w:val="00F31D2C"/>
    <w:rsid w:val="00F3204C"/>
    <w:rsid w:val="00F32E54"/>
    <w:rsid w:val="00F32E77"/>
    <w:rsid w:val="00F33C5E"/>
    <w:rsid w:val="00F34200"/>
    <w:rsid w:val="00F34F0A"/>
    <w:rsid w:val="00F35057"/>
    <w:rsid w:val="00F357C1"/>
    <w:rsid w:val="00F35EE7"/>
    <w:rsid w:val="00F36185"/>
    <w:rsid w:val="00F36CF3"/>
    <w:rsid w:val="00F3709D"/>
    <w:rsid w:val="00F3763B"/>
    <w:rsid w:val="00F37C88"/>
    <w:rsid w:val="00F40027"/>
    <w:rsid w:val="00F40617"/>
    <w:rsid w:val="00F41F83"/>
    <w:rsid w:val="00F4200D"/>
    <w:rsid w:val="00F420E4"/>
    <w:rsid w:val="00F427D1"/>
    <w:rsid w:val="00F42FE9"/>
    <w:rsid w:val="00F43142"/>
    <w:rsid w:val="00F4355D"/>
    <w:rsid w:val="00F43858"/>
    <w:rsid w:val="00F446DC"/>
    <w:rsid w:val="00F44804"/>
    <w:rsid w:val="00F44ED5"/>
    <w:rsid w:val="00F44F3C"/>
    <w:rsid w:val="00F45D57"/>
    <w:rsid w:val="00F45EB3"/>
    <w:rsid w:val="00F4607F"/>
    <w:rsid w:val="00F466F4"/>
    <w:rsid w:val="00F46B81"/>
    <w:rsid w:val="00F475C8"/>
    <w:rsid w:val="00F478A2"/>
    <w:rsid w:val="00F50181"/>
    <w:rsid w:val="00F50CFA"/>
    <w:rsid w:val="00F51087"/>
    <w:rsid w:val="00F51AA4"/>
    <w:rsid w:val="00F51C8A"/>
    <w:rsid w:val="00F5274A"/>
    <w:rsid w:val="00F52DD2"/>
    <w:rsid w:val="00F53584"/>
    <w:rsid w:val="00F53959"/>
    <w:rsid w:val="00F540CB"/>
    <w:rsid w:val="00F54215"/>
    <w:rsid w:val="00F543CE"/>
    <w:rsid w:val="00F54770"/>
    <w:rsid w:val="00F54F32"/>
    <w:rsid w:val="00F54F8E"/>
    <w:rsid w:val="00F55BD7"/>
    <w:rsid w:val="00F56EBC"/>
    <w:rsid w:val="00F5789B"/>
    <w:rsid w:val="00F57996"/>
    <w:rsid w:val="00F57E55"/>
    <w:rsid w:val="00F602DD"/>
    <w:rsid w:val="00F60331"/>
    <w:rsid w:val="00F60C80"/>
    <w:rsid w:val="00F60FD9"/>
    <w:rsid w:val="00F61630"/>
    <w:rsid w:val="00F61A8B"/>
    <w:rsid w:val="00F62162"/>
    <w:rsid w:val="00F628E5"/>
    <w:rsid w:val="00F6290D"/>
    <w:rsid w:val="00F62D63"/>
    <w:rsid w:val="00F650E0"/>
    <w:rsid w:val="00F65642"/>
    <w:rsid w:val="00F659C2"/>
    <w:rsid w:val="00F65FB2"/>
    <w:rsid w:val="00F65FC5"/>
    <w:rsid w:val="00F6619B"/>
    <w:rsid w:val="00F66401"/>
    <w:rsid w:val="00F664A1"/>
    <w:rsid w:val="00F67F17"/>
    <w:rsid w:val="00F70131"/>
    <w:rsid w:val="00F7044C"/>
    <w:rsid w:val="00F718E8"/>
    <w:rsid w:val="00F71E08"/>
    <w:rsid w:val="00F738B9"/>
    <w:rsid w:val="00F73AD4"/>
    <w:rsid w:val="00F748EE"/>
    <w:rsid w:val="00F7490F"/>
    <w:rsid w:val="00F75487"/>
    <w:rsid w:val="00F7558F"/>
    <w:rsid w:val="00F75A09"/>
    <w:rsid w:val="00F766DC"/>
    <w:rsid w:val="00F768BF"/>
    <w:rsid w:val="00F768EB"/>
    <w:rsid w:val="00F76C5A"/>
    <w:rsid w:val="00F76DB4"/>
    <w:rsid w:val="00F77845"/>
    <w:rsid w:val="00F77971"/>
    <w:rsid w:val="00F77B9F"/>
    <w:rsid w:val="00F8004A"/>
    <w:rsid w:val="00F80769"/>
    <w:rsid w:val="00F80B33"/>
    <w:rsid w:val="00F80E0F"/>
    <w:rsid w:val="00F811C4"/>
    <w:rsid w:val="00F82153"/>
    <w:rsid w:val="00F82184"/>
    <w:rsid w:val="00F82A5D"/>
    <w:rsid w:val="00F8340D"/>
    <w:rsid w:val="00F835BA"/>
    <w:rsid w:val="00F837A1"/>
    <w:rsid w:val="00F83B5B"/>
    <w:rsid w:val="00F84376"/>
    <w:rsid w:val="00F84C71"/>
    <w:rsid w:val="00F8521A"/>
    <w:rsid w:val="00F85564"/>
    <w:rsid w:val="00F85A1F"/>
    <w:rsid w:val="00F85B55"/>
    <w:rsid w:val="00F85E73"/>
    <w:rsid w:val="00F864A5"/>
    <w:rsid w:val="00F8749A"/>
    <w:rsid w:val="00F875ED"/>
    <w:rsid w:val="00F87632"/>
    <w:rsid w:val="00F87B72"/>
    <w:rsid w:val="00F90F69"/>
    <w:rsid w:val="00F91390"/>
    <w:rsid w:val="00F91DE6"/>
    <w:rsid w:val="00F91FEF"/>
    <w:rsid w:val="00F927E6"/>
    <w:rsid w:val="00F92AB0"/>
    <w:rsid w:val="00F92D0C"/>
    <w:rsid w:val="00F92FA0"/>
    <w:rsid w:val="00F939EA"/>
    <w:rsid w:val="00F93AD0"/>
    <w:rsid w:val="00F93E27"/>
    <w:rsid w:val="00F94922"/>
    <w:rsid w:val="00F956DC"/>
    <w:rsid w:val="00F9615A"/>
    <w:rsid w:val="00F96285"/>
    <w:rsid w:val="00F964B6"/>
    <w:rsid w:val="00F968C9"/>
    <w:rsid w:val="00F9768E"/>
    <w:rsid w:val="00F97A9B"/>
    <w:rsid w:val="00F97B44"/>
    <w:rsid w:val="00F97CCD"/>
    <w:rsid w:val="00FA058F"/>
    <w:rsid w:val="00FA09E1"/>
    <w:rsid w:val="00FA0BFF"/>
    <w:rsid w:val="00FA1CFA"/>
    <w:rsid w:val="00FA2A49"/>
    <w:rsid w:val="00FA3FC8"/>
    <w:rsid w:val="00FA4003"/>
    <w:rsid w:val="00FA4192"/>
    <w:rsid w:val="00FA43D1"/>
    <w:rsid w:val="00FA521B"/>
    <w:rsid w:val="00FA594E"/>
    <w:rsid w:val="00FA64C7"/>
    <w:rsid w:val="00FA6C83"/>
    <w:rsid w:val="00FA7679"/>
    <w:rsid w:val="00FA7D82"/>
    <w:rsid w:val="00FB0BC5"/>
    <w:rsid w:val="00FB10D7"/>
    <w:rsid w:val="00FB19DB"/>
    <w:rsid w:val="00FB1C4E"/>
    <w:rsid w:val="00FB238F"/>
    <w:rsid w:val="00FB2586"/>
    <w:rsid w:val="00FB2A39"/>
    <w:rsid w:val="00FB2B22"/>
    <w:rsid w:val="00FB2B54"/>
    <w:rsid w:val="00FB3414"/>
    <w:rsid w:val="00FB3EA2"/>
    <w:rsid w:val="00FB4D01"/>
    <w:rsid w:val="00FB500C"/>
    <w:rsid w:val="00FB5358"/>
    <w:rsid w:val="00FB574A"/>
    <w:rsid w:val="00FB599C"/>
    <w:rsid w:val="00FB5A8F"/>
    <w:rsid w:val="00FB5B79"/>
    <w:rsid w:val="00FB5DA6"/>
    <w:rsid w:val="00FB6044"/>
    <w:rsid w:val="00FB60F9"/>
    <w:rsid w:val="00FB66FD"/>
    <w:rsid w:val="00FB6778"/>
    <w:rsid w:val="00FB684A"/>
    <w:rsid w:val="00FB73E7"/>
    <w:rsid w:val="00FB75B0"/>
    <w:rsid w:val="00FB7B8B"/>
    <w:rsid w:val="00FB7E61"/>
    <w:rsid w:val="00FC09F4"/>
    <w:rsid w:val="00FC0A62"/>
    <w:rsid w:val="00FC15AB"/>
    <w:rsid w:val="00FC1A41"/>
    <w:rsid w:val="00FC333C"/>
    <w:rsid w:val="00FC3DA6"/>
    <w:rsid w:val="00FC443E"/>
    <w:rsid w:val="00FC4790"/>
    <w:rsid w:val="00FC4E4C"/>
    <w:rsid w:val="00FC52E1"/>
    <w:rsid w:val="00FC5370"/>
    <w:rsid w:val="00FC567F"/>
    <w:rsid w:val="00FC57B6"/>
    <w:rsid w:val="00FC69EC"/>
    <w:rsid w:val="00FC71FB"/>
    <w:rsid w:val="00FC7388"/>
    <w:rsid w:val="00FC7B0F"/>
    <w:rsid w:val="00FC7E60"/>
    <w:rsid w:val="00FC7EFC"/>
    <w:rsid w:val="00FD05D3"/>
    <w:rsid w:val="00FD084E"/>
    <w:rsid w:val="00FD0893"/>
    <w:rsid w:val="00FD0EEB"/>
    <w:rsid w:val="00FD0F7F"/>
    <w:rsid w:val="00FD11CE"/>
    <w:rsid w:val="00FD18E1"/>
    <w:rsid w:val="00FD1EB5"/>
    <w:rsid w:val="00FD2280"/>
    <w:rsid w:val="00FD22E8"/>
    <w:rsid w:val="00FD24F5"/>
    <w:rsid w:val="00FD257A"/>
    <w:rsid w:val="00FD2653"/>
    <w:rsid w:val="00FD27B8"/>
    <w:rsid w:val="00FD39BF"/>
    <w:rsid w:val="00FD3EEC"/>
    <w:rsid w:val="00FD49B6"/>
    <w:rsid w:val="00FD4A20"/>
    <w:rsid w:val="00FD5089"/>
    <w:rsid w:val="00FD5721"/>
    <w:rsid w:val="00FD5C11"/>
    <w:rsid w:val="00FD6012"/>
    <w:rsid w:val="00FD6186"/>
    <w:rsid w:val="00FD659C"/>
    <w:rsid w:val="00FD69DC"/>
    <w:rsid w:val="00FD7406"/>
    <w:rsid w:val="00FD7938"/>
    <w:rsid w:val="00FE0583"/>
    <w:rsid w:val="00FE0991"/>
    <w:rsid w:val="00FE0A7B"/>
    <w:rsid w:val="00FE197C"/>
    <w:rsid w:val="00FE1CCE"/>
    <w:rsid w:val="00FE2F43"/>
    <w:rsid w:val="00FE3738"/>
    <w:rsid w:val="00FE3B9E"/>
    <w:rsid w:val="00FE3CAE"/>
    <w:rsid w:val="00FE3CE2"/>
    <w:rsid w:val="00FE4221"/>
    <w:rsid w:val="00FE4232"/>
    <w:rsid w:val="00FE499A"/>
    <w:rsid w:val="00FE54C5"/>
    <w:rsid w:val="00FE5527"/>
    <w:rsid w:val="00FE5669"/>
    <w:rsid w:val="00FE58BC"/>
    <w:rsid w:val="00FE5911"/>
    <w:rsid w:val="00FE6191"/>
    <w:rsid w:val="00FE6821"/>
    <w:rsid w:val="00FE68A5"/>
    <w:rsid w:val="00FE68F6"/>
    <w:rsid w:val="00FE7178"/>
    <w:rsid w:val="00FE71D3"/>
    <w:rsid w:val="00FE7EB1"/>
    <w:rsid w:val="00FF0252"/>
    <w:rsid w:val="00FF0AC1"/>
    <w:rsid w:val="00FF1655"/>
    <w:rsid w:val="00FF18E0"/>
    <w:rsid w:val="00FF1979"/>
    <w:rsid w:val="00FF24AF"/>
    <w:rsid w:val="00FF48A1"/>
    <w:rsid w:val="00FF4E1B"/>
    <w:rsid w:val="00FF51A2"/>
    <w:rsid w:val="00FF5209"/>
    <w:rsid w:val="00FF5628"/>
    <w:rsid w:val="00FF57BC"/>
    <w:rsid w:val="00FF5950"/>
    <w:rsid w:val="00FF5DA0"/>
    <w:rsid w:val="00FF6C57"/>
    <w:rsid w:val="00FF7B49"/>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5502"/>
  <w15:docId w15:val="{C100C655-722B-4E6A-AB07-4A55150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27010"/>
  </w:style>
  <w:style w:type="character" w:styleId="UnresolvedMention">
    <w:name w:val="Unresolved Mention"/>
    <w:basedOn w:val="DefaultParagraphFont"/>
    <w:uiPriority w:val="99"/>
    <w:semiHidden/>
    <w:unhideWhenUsed/>
    <w:rsid w:val="00153008"/>
    <w:rPr>
      <w:color w:val="605E5C"/>
      <w:shd w:val="clear" w:color="auto" w:fill="E1DFDD"/>
    </w:rPr>
  </w:style>
  <w:style w:type="paragraph" w:styleId="EndnoteText">
    <w:name w:val="endnote text"/>
    <w:basedOn w:val="Normal"/>
    <w:link w:val="EndnoteTextChar"/>
    <w:uiPriority w:val="99"/>
    <w:semiHidden/>
    <w:unhideWhenUsed/>
    <w:rsid w:val="00D6210B"/>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D6210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6210B"/>
    <w:rPr>
      <w:vertAlign w:val="superscript"/>
    </w:rPr>
  </w:style>
  <w:style w:type="paragraph" w:customStyle="1" w:styleId="NNMainBody">
    <w:name w:val="NN Main Body"/>
    <w:link w:val="NNMainBodyChar"/>
    <w:qFormat/>
    <w:rsid w:val="00807403"/>
    <w:pPr>
      <w:suppressAutoHyphens/>
      <w:spacing w:before="120" w:after="120" w:line="260" w:lineRule="atLeast"/>
    </w:pPr>
    <w:rPr>
      <w:rFonts w:asciiTheme="minorHAnsi" w:hAnsiTheme="minorHAnsi"/>
      <w:szCs w:val="24"/>
    </w:rPr>
  </w:style>
  <w:style w:type="paragraph" w:customStyle="1" w:styleId="NNBullets">
    <w:name w:val="NN Bullets"/>
    <w:basedOn w:val="NNMainBody"/>
    <w:link w:val="NNBulletsChar"/>
    <w:uiPriority w:val="1"/>
    <w:qFormat/>
    <w:rsid w:val="00807403"/>
    <w:pPr>
      <w:numPr>
        <w:numId w:val="31"/>
      </w:numPr>
      <w:spacing w:before="60" w:after="60"/>
    </w:pPr>
  </w:style>
  <w:style w:type="paragraph" w:customStyle="1" w:styleId="NNBullets2">
    <w:name w:val="NN Bullets 2"/>
    <w:basedOn w:val="NNBullets"/>
    <w:uiPriority w:val="1"/>
    <w:rsid w:val="00807403"/>
    <w:pPr>
      <w:numPr>
        <w:ilvl w:val="1"/>
      </w:numPr>
      <w:tabs>
        <w:tab w:val="clear" w:pos="1080"/>
      </w:tabs>
      <w:ind w:left="3222"/>
    </w:pPr>
  </w:style>
  <w:style w:type="paragraph" w:customStyle="1" w:styleId="NNBullets3">
    <w:name w:val="NN Bullets 3"/>
    <w:basedOn w:val="NNBullets2"/>
    <w:uiPriority w:val="1"/>
    <w:rsid w:val="00807403"/>
    <w:pPr>
      <w:numPr>
        <w:ilvl w:val="2"/>
      </w:numPr>
      <w:tabs>
        <w:tab w:val="clear" w:pos="1440"/>
      </w:tabs>
      <w:ind w:left="3942"/>
    </w:pPr>
  </w:style>
  <w:style w:type="paragraph" w:customStyle="1" w:styleId="NNBullets4">
    <w:name w:val="NN Bullets 4"/>
    <w:basedOn w:val="NNBullets3"/>
    <w:uiPriority w:val="1"/>
    <w:rsid w:val="00807403"/>
    <w:pPr>
      <w:numPr>
        <w:ilvl w:val="3"/>
      </w:numPr>
      <w:tabs>
        <w:tab w:val="clear" w:pos="1800"/>
        <w:tab w:val="num" w:pos="1440"/>
      </w:tabs>
      <w:ind w:left="1440"/>
    </w:pPr>
  </w:style>
  <w:style w:type="character" w:customStyle="1" w:styleId="NNMainBodyChar">
    <w:name w:val="NN Main Body Char"/>
    <w:basedOn w:val="DefaultParagraphFont"/>
    <w:link w:val="NNMainBody"/>
    <w:rsid w:val="00807403"/>
    <w:rPr>
      <w:rFonts w:asciiTheme="minorHAnsi" w:hAnsiTheme="minorHAnsi"/>
      <w:szCs w:val="24"/>
    </w:rPr>
  </w:style>
  <w:style w:type="character" w:customStyle="1" w:styleId="NNBulletsChar">
    <w:name w:val="NN Bullets Char"/>
    <w:basedOn w:val="DefaultParagraphFont"/>
    <w:link w:val="NNBullets"/>
    <w:uiPriority w:val="1"/>
    <w:locked/>
    <w:rsid w:val="0080740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139093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kingcounty.gov/independent/charter-review-commission/about/history.aspx" TargetMode="External"/><Relationship Id="rId13" Type="http://schemas.openxmlformats.org/officeDocument/2006/relationships/hyperlink" Target="https://kingcounty.gov/depts/transportation/metro/fares-orca/orca-cards/youth.aspx" TargetMode="External"/><Relationship Id="rId3" Type="http://schemas.openxmlformats.org/officeDocument/2006/relationships/hyperlink" Target="https://kingcounty.gov/depts/transportation/metro/fares-orca/orca-cards/reduced-fare-permit.aspx" TargetMode="External"/><Relationship Id="rId7" Type="http://schemas.openxmlformats.org/officeDocument/2006/relationships/hyperlink" Target="https://metro.kingcounty.gov/am/history/history-btp.html" TargetMode="External"/><Relationship Id="rId12" Type="http://schemas.openxmlformats.org/officeDocument/2006/relationships/hyperlink" Target="https://myorca.com/" TargetMode="External"/><Relationship Id="rId17" Type="http://schemas.openxmlformats.org/officeDocument/2006/relationships/hyperlink" Target="https://www.transit.dot.gov/sites/fta.dot.gov/files/docs/FTA_Title_VI_FINAL.pdf" TargetMode="External"/><Relationship Id="rId2" Type="http://schemas.openxmlformats.org/officeDocument/2006/relationships/hyperlink" Target="https://kingcounty.gov/depts/transportation/metro/fares-orca/orca-cards/youth.aspx" TargetMode="External"/><Relationship Id="rId16" Type="http://schemas.openxmlformats.org/officeDocument/2006/relationships/hyperlink" Target="https://kingcounty.gov/depts/transportation/metro/fares-orca/transit-go-ticket.aspx" TargetMode="External"/><Relationship Id="rId1" Type="http://schemas.openxmlformats.org/officeDocument/2006/relationships/hyperlink" Target="https://myorca.com/" TargetMode="External"/><Relationship Id="rId6" Type="http://schemas.openxmlformats.org/officeDocument/2006/relationships/hyperlink" Target="https://mkcclegisearch.kingcounty.gov/View.ashx?M=F&amp;ID=3209849&amp;GUID=977507C0-E6E5-45D9-999A-A141759FA2B9" TargetMode="External"/><Relationship Id="rId11" Type="http://schemas.openxmlformats.org/officeDocument/2006/relationships/hyperlink" Target="https://www.soundtransit.org/st_sharepoint/download/sites/PRDA/FinalRecords/2017/170928%20Regional%20Fare%20Forum%20Summary%20Report.pdf" TargetMode="External"/><Relationship Id="rId5" Type="http://schemas.openxmlformats.org/officeDocument/2006/relationships/hyperlink" Target="https://kingcounty.gov/depts/transportation/metro/travel-options/accessible/programs/access-transportation.aspx" TargetMode="External"/><Relationship Id="rId15" Type="http://schemas.openxmlformats.org/officeDocument/2006/relationships/hyperlink" Target="https://kingcountymetro.blog/2022/06/02/executive-constantine-moves-free-youth-transit-pass-forward-aiming-for-implementation-in-time-for-school/" TargetMode="External"/><Relationship Id="rId10" Type="http://schemas.openxmlformats.org/officeDocument/2006/relationships/hyperlink" Target="https://kingcounty.gov/depts/transportation/metro/fares-orca/orca-cards/lift.aspx" TargetMode="External"/><Relationship Id="rId4" Type="http://schemas.openxmlformats.org/officeDocument/2006/relationships/hyperlink" Target="https://kingcounty.gov/depts/transportation/metro/fares-orca/orca-cards/lift.aspx" TargetMode="External"/><Relationship Id="rId9" Type="http://schemas.openxmlformats.org/officeDocument/2006/relationships/hyperlink" Target="https://kingcounty.gov/depts/transportation/metro/fares-orca/orca-cards/reduced-fare-permit.aspx" TargetMode="External"/><Relationship Id="rId14" Type="http://schemas.openxmlformats.org/officeDocument/2006/relationships/hyperlink" Target="https://myor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BC1D1-E764-46E7-BD81-E4F035788CE2}">
  <ds:schemaRefs>
    <ds:schemaRef ds:uri="http://schemas.openxmlformats.org/officeDocument/2006/bibliography"/>
  </ds:schemaRefs>
</ds:datastoreItem>
</file>

<file path=customXml/itemProps2.xml><?xml version="1.0" encoding="utf-8"?>
<ds:datastoreItem xmlns:ds="http://schemas.openxmlformats.org/officeDocument/2006/customXml" ds:itemID="{7C05B391-9A8F-4A5D-9593-22888C417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4A4F9-5E37-4CC6-8216-72F3B4B9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74AE4-3C98-4C8E-AAEC-1FAE337F3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Bourguignon, Mary</cp:lastModifiedBy>
  <cp:revision>481</cp:revision>
  <cp:lastPrinted>2015-03-13T15:09:00Z</cp:lastPrinted>
  <dcterms:created xsi:type="dcterms:W3CDTF">2022-03-09T22:52:00Z</dcterms:created>
  <dcterms:modified xsi:type="dcterms:W3CDTF">2022-06-03T15:08:00Z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