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4B4D" w14:textId="77777777" w:rsidR="00EB5A13" w:rsidRPr="00A46A5D" w:rsidRDefault="00EB5A13" w:rsidP="00EB5A13">
      <w:pPr>
        <w:pStyle w:val="Heading2"/>
        <w:rPr>
          <w:b w:val="0"/>
          <w:sz w:val="24"/>
          <w:u w:val="none"/>
        </w:rPr>
      </w:pPr>
    </w:p>
    <w:p w14:paraId="65969C24" w14:textId="07397074" w:rsidR="00EB5A13" w:rsidRPr="00F71F8C" w:rsidRDefault="0011723B" w:rsidP="00EB5A13">
      <w:pPr>
        <w:pStyle w:val="Heading2"/>
        <w:rPr>
          <w:rFonts w:ascii="Arial" w:hAnsi="Arial" w:cs="Arial"/>
          <w:sz w:val="24"/>
        </w:rPr>
      </w:pPr>
      <w:r>
        <w:rPr>
          <w:rFonts w:ascii="Arial" w:hAnsi="Arial" w:cs="Arial"/>
          <w:sz w:val="24"/>
        </w:rPr>
        <w:t xml:space="preserve">REVISED </w:t>
      </w:r>
      <w:r w:rsidR="00EB5A13" w:rsidRPr="00F71F8C">
        <w:rPr>
          <w:rFonts w:ascii="Arial" w:hAnsi="Arial" w:cs="Arial"/>
          <w:sz w:val="24"/>
        </w:rPr>
        <w:t>STAFF REPORT</w:t>
      </w:r>
    </w:p>
    <w:p w14:paraId="5DF102BE"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F75379" w:rsidRPr="009349D6" w14:paraId="4D51AD35"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3C82DFE6" w14:textId="77777777" w:rsidR="00F75379" w:rsidRPr="009349D6" w:rsidRDefault="00F75379" w:rsidP="003744CD">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03D44FD4" w14:textId="2ADA005F" w:rsidR="00F75379" w:rsidRPr="009349D6" w:rsidRDefault="00F75379" w:rsidP="003744CD">
            <w:pPr>
              <w:spacing w:before="40" w:after="40"/>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vAlign w:val="center"/>
          </w:tcPr>
          <w:p w14:paraId="03072042" w14:textId="77777777" w:rsidR="00F75379" w:rsidRPr="009349D6" w:rsidRDefault="00F75379" w:rsidP="003744CD">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436D25D8" w14:textId="060EB28C" w:rsidR="00F75379" w:rsidRPr="009349D6" w:rsidRDefault="003E3F60" w:rsidP="003744CD">
            <w:pPr>
              <w:spacing w:before="40" w:after="40"/>
              <w:rPr>
                <w:rFonts w:ascii="Arial" w:hAnsi="Arial" w:cs="Arial"/>
              </w:rPr>
            </w:pPr>
            <w:r>
              <w:rPr>
                <w:rFonts w:ascii="Arial" w:hAnsi="Arial" w:cs="Arial"/>
              </w:rPr>
              <w:t>Erica Newman</w:t>
            </w:r>
          </w:p>
        </w:tc>
      </w:tr>
      <w:tr w:rsidR="00F75379" w:rsidRPr="009349D6" w14:paraId="34A5948F" w14:textId="77777777" w:rsidTr="003744CD">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516E9DA6" w14:textId="77777777" w:rsidR="00F75379" w:rsidRPr="009349D6" w:rsidRDefault="00F75379" w:rsidP="003744CD">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1BA2C984" w14:textId="30FE29E4" w:rsidR="00F75379" w:rsidRPr="009349D6" w:rsidRDefault="00FF7589" w:rsidP="003744CD">
            <w:pPr>
              <w:spacing w:before="40" w:after="40"/>
              <w:rPr>
                <w:rFonts w:ascii="Arial" w:hAnsi="Arial" w:cs="Arial"/>
              </w:rPr>
            </w:pPr>
            <w:r>
              <w:rPr>
                <w:rFonts w:ascii="Arial" w:hAnsi="Arial" w:cs="Arial"/>
              </w:rPr>
              <w:t>2022-012</w:t>
            </w:r>
            <w:r w:rsidR="001531B4">
              <w:rPr>
                <w:rFonts w:ascii="Arial" w:hAnsi="Arial" w:cs="Arial"/>
              </w:rPr>
              <w:t>2 &amp; 2022-0123</w:t>
            </w:r>
          </w:p>
        </w:tc>
        <w:tc>
          <w:tcPr>
            <w:tcW w:w="1170" w:type="dxa"/>
            <w:tcBorders>
              <w:top w:val="single" w:sz="4" w:space="0" w:color="auto"/>
              <w:left w:val="single" w:sz="4" w:space="0" w:color="auto"/>
              <w:bottom w:val="single" w:sz="4" w:space="0" w:color="auto"/>
              <w:right w:val="single" w:sz="4" w:space="0" w:color="auto"/>
            </w:tcBorders>
            <w:vAlign w:val="center"/>
          </w:tcPr>
          <w:p w14:paraId="4F19891F" w14:textId="77777777" w:rsidR="00F75379" w:rsidRPr="009349D6" w:rsidRDefault="00F75379" w:rsidP="003744CD">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21AE3EA2" w14:textId="1B967F15" w:rsidR="00F75379" w:rsidRPr="009349D6" w:rsidRDefault="00F75379" w:rsidP="003744CD">
            <w:pPr>
              <w:spacing w:before="40" w:after="40"/>
              <w:rPr>
                <w:rFonts w:ascii="Arial" w:hAnsi="Arial" w:cs="Arial"/>
              </w:rPr>
            </w:pPr>
          </w:p>
        </w:tc>
      </w:tr>
    </w:tbl>
    <w:p w14:paraId="79585C60" w14:textId="77777777" w:rsidR="004349B7" w:rsidRDefault="004349B7" w:rsidP="00F31CDD">
      <w:pPr>
        <w:rPr>
          <w:rFonts w:ascii="Arial" w:hAnsi="Arial" w:cs="Arial"/>
          <w:b/>
          <w:smallCaps/>
          <w:szCs w:val="24"/>
          <w:u w:val="single"/>
        </w:rPr>
      </w:pPr>
    </w:p>
    <w:p w14:paraId="2DFC1584" w14:textId="77777777" w:rsidR="0011723B" w:rsidRDefault="0011723B" w:rsidP="0011723B">
      <w:pPr>
        <w:jc w:val="both"/>
        <w:rPr>
          <w:rFonts w:ascii="Arial" w:hAnsi="Arial" w:cs="Arial"/>
          <w:b/>
          <w:u w:val="single"/>
        </w:rPr>
      </w:pPr>
      <w:r>
        <w:rPr>
          <w:rFonts w:ascii="Arial" w:hAnsi="Arial" w:cs="Arial"/>
          <w:b/>
          <w:u w:val="single"/>
        </w:rPr>
        <w:t>COMMITTEE ACTION</w:t>
      </w:r>
    </w:p>
    <w:p w14:paraId="3AD2226C" w14:textId="77777777" w:rsidR="0011723B" w:rsidRDefault="0011723B" w:rsidP="0011723B">
      <w:pPr>
        <w:jc w:val="both"/>
        <w:rPr>
          <w:rFonts w:ascii="Arial" w:hAnsi="Arial" w:cs="Arial"/>
          <w:b/>
          <w:u w:val="single"/>
        </w:rPr>
      </w:pPr>
    </w:p>
    <w:tbl>
      <w:tblPr>
        <w:tblStyle w:val="TableGrid"/>
        <w:tblW w:w="9535" w:type="dxa"/>
        <w:tblLook w:val="04A0" w:firstRow="1" w:lastRow="0" w:firstColumn="1" w:lastColumn="0" w:noHBand="0" w:noVBand="1"/>
      </w:tblPr>
      <w:tblGrid>
        <w:gridCol w:w="9535"/>
      </w:tblGrid>
      <w:tr w:rsidR="0011723B" w14:paraId="4100C9F8" w14:textId="77777777" w:rsidTr="00FF5E6F">
        <w:tc>
          <w:tcPr>
            <w:tcW w:w="9535" w:type="dxa"/>
          </w:tcPr>
          <w:p w14:paraId="2A7F6F4A" w14:textId="313B8B3D" w:rsidR="0011723B" w:rsidRDefault="0011723B" w:rsidP="00FF5E6F">
            <w:pPr>
              <w:jc w:val="both"/>
              <w:rPr>
                <w:rFonts w:ascii="Arial" w:hAnsi="Arial" w:cs="Arial"/>
                <w:b/>
                <w:i/>
              </w:rPr>
            </w:pPr>
            <w:r>
              <w:rPr>
                <w:rFonts w:ascii="Arial" w:hAnsi="Arial" w:cs="Arial"/>
                <w:b/>
                <w:i/>
              </w:rPr>
              <w:t xml:space="preserve">Proposed </w:t>
            </w:r>
            <w:r w:rsidRPr="00923DC1">
              <w:rPr>
                <w:rFonts w:ascii="Arial" w:hAnsi="Arial" w:cs="Arial"/>
                <w:b/>
                <w:i/>
              </w:rPr>
              <w:t xml:space="preserve">Substitute </w:t>
            </w:r>
            <w:r>
              <w:rPr>
                <w:rFonts w:ascii="Arial" w:hAnsi="Arial" w:cs="Arial"/>
                <w:b/>
                <w:i/>
              </w:rPr>
              <w:t>Ordinance</w:t>
            </w:r>
            <w:r w:rsidRPr="00923DC1">
              <w:rPr>
                <w:rFonts w:ascii="Arial" w:hAnsi="Arial" w:cs="Arial"/>
                <w:b/>
                <w:i/>
              </w:rPr>
              <w:t xml:space="preserve"> 202</w:t>
            </w:r>
            <w:r>
              <w:rPr>
                <w:rFonts w:ascii="Arial" w:hAnsi="Arial" w:cs="Arial"/>
                <w:b/>
                <w:i/>
              </w:rPr>
              <w:t>2-0122</w:t>
            </w:r>
            <w:r w:rsidRPr="00923DC1">
              <w:rPr>
                <w:rFonts w:ascii="Arial" w:hAnsi="Arial" w:cs="Arial"/>
                <w:b/>
                <w:i/>
              </w:rPr>
              <w:t xml:space="preserve">.2 would </w:t>
            </w:r>
            <w:r>
              <w:rPr>
                <w:rFonts w:ascii="Arial" w:hAnsi="Arial" w:cs="Arial"/>
                <w:b/>
                <w:i/>
              </w:rPr>
              <w:t>implement the district court redistricting committee’s amendment to the districting plan</w:t>
            </w:r>
            <w:r w:rsidRPr="00923DC1">
              <w:rPr>
                <w:rFonts w:ascii="Arial" w:hAnsi="Arial" w:cs="Arial"/>
                <w:b/>
                <w:i/>
              </w:rPr>
              <w:t xml:space="preserve">, passed out of committee on </w:t>
            </w:r>
            <w:r>
              <w:rPr>
                <w:rFonts w:ascii="Arial" w:hAnsi="Arial" w:cs="Arial"/>
                <w:b/>
                <w:i/>
              </w:rPr>
              <w:t>April 6</w:t>
            </w:r>
            <w:r w:rsidRPr="00923DC1">
              <w:rPr>
                <w:rFonts w:ascii="Arial" w:hAnsi="Arial" w:cs="Arial"/>
                <w:b/>
                <w:i/>
              </w:rPr>
              <w:t>, 202</w:t>
            </w:r>
            <w:r>
              <w:rPr>
                <w:rFonts w:ascii="Arial" w:hAnsi="Arial" w:cs="Arial"/>
                <w:b/>
                <w:i/>
              </w:rPr>
              <w:t>2</w:t>
            </w:r>
            <w:r w:rsidRPr="00923DC1">
              <w:rPr>
                <w:rFonts w:ascii="Arial" w:hAnsi="Arial" w:cs="Arial"/>
                <w:b/>
                <w:i/>
              </w:rPr>
              <w:t xml:space="preserve">, with a “Do Pass” recommendation. The </w:t>
            </w:r>
            <w:r>
              <w:rPr>
                <w:rFonts w:ascii="Arial" w:hAnsi="Arial" w:cs="Arial"/>
                <w:b/>
                <w:i/>
              </w:rPr>
              <w:t>Ordinance</w:t>
            </w:r>
            <w:r w:rsidRPr="00923DC1">
              <w:rPr>
                <w:rFonts w:ascii="Arial" w:hAnsi="Arial" w:cs="Arial"/>
                <w:b/>
                <w:i/>
              </w:rPr>
              <w:t xml:space="preserve"> was amended in committee with a verbal amendment to insert </w:t>
            </w:r>
            <w:r>
              <w:rPr>
                <w:rFonts w:ascii="Arial" w:hAnsi="Arial" w:cs="Arial"/>
                <w:b/>
                <w:i/>
              </w:rPr>
              <w:t xml:space="preserve">March 7, </w:t>
            </w:r>
            <w:proofErr w:type="gramStart"/>
            <w:r>
              <w:rPr>
                <w:rFonts w:ascii="Arial" w:hAnsi="Arial" w:cs="Arial"/>
                <w:b/>
                <w:i/>
              </w:rPr>
              <w:t>2022</w:t>
            </w:r>
            <w:proofErr w:type="gramEnd"/>
            <w:r>
              <w:rPr>
                <w:rFonts w:ascii="Arial" w:hAnsi="Arial" w:cs="Arial"/>
                <w:b/>
                <w:i/>
              </w:rPr>
              <w:t xml:space="preserve"> as the date the redistricting committee approved the amendments to the District Court District Map.</w:t>
            </w:r>
          </w:p>
          <w:p w14:paraId="75DD2C7E" w14:textId="77777777" w:rsidR="0011723B" w:rsidRPr="00A11E83" w:rsidRDefault="0011723B" w:rsidP="00FF5E6F">
            <w:pPr>
              <w:jc w:val="both"/>
              <w:rPr>
                <w:rFonts w:ascii="Arial" w:hAnsi="Arial" w:cs="Arial"/>
                <w:b/>
                <w:i/>
              </w:rPr>
            </w:pPr>
          </w:p>
        </w:tc>
      </w:tr>
    </w:tbl>
    <w:p w14:paraId="14EE5099" w14:textId="77777777" w:rsidR="0011723B" w:rsidRDefault="0011723B" w:rsidP="005B478C">
      <w:pPr>
        <w:jc w:val="both"/>
        <w:rPr>
          <w:rFonts w:ascii="Arial" w:hAnsi="Arial" w:cs="Arial"/>
          <w:b/>
          <w:u w:val="single"/>
        </w:rPr>
      </w:pPr>
    </w:p>
    <w:p w14:paraId="4DDCC530" w14:textId="287B1556" w:rsidR="00C75025" w:rsidRPr="009349D6" w:rsidRDefault="00C75025" w:rsidP="005B478C">
      <w:pPr>
        <w:jc w:val="both"/>
        <w:rPr>
          <w:rFonts w:ascii="Arial" w:hAnsi="Arial" w:cs="Arial"/>
          <w:b/>
          <w:u w:val="single"/>
        </w:rPr>
      </w:pPr>
      <w:r w:rsidRPr="009349D6">
        <w:rPr>
          <w:rFonts w:ascii="Arial" w:hAnsi="Arial" w:cs="Arial"/>
          <w:b/>
          <w:u w:val="single"/>
        </w:rPr>
        <w:t>SUBJECT</w:t>
      </w:r>
    </w:p>
    <w:p w14:paraId="29859516" w14:textId="77777777" w:rsidR="00074A56" w:rsidRDefault="00074A56" w:rsidP="005B478C">
      <w:pPr>
        <w:jc w:val="both"/>
        <w:rPr>
          <w:rFonts w:ascii="Arial" w:hAnsi="Arial" w:cs="Arial"/>
        </w:rPr>
      </w:pPr>
    </w:p>
    <w:p w14:paraId="3ACD3792" w14:textId="2242BF7C" w:rsidR="00D72222" w:rsidRDefault="000263AE" w:rsidP="00D72222">
      <w:pPr>
        <w:pStyle w:val="NoSpacing"/>
        <w:jc w:val="both"/>
        <w:rPr>
          <w:rFonts w:ascii="Arial" w:hAnsi="Arial" w:cs="Arial"/>
        </w:rPr>
      </w:pPr>
      <w:r>
        <w:rPr>
          <w:rFonts w:ascii="Arial" w:hAnsi="Arial" w:cs="Arial"/>
        </w:rPr>
        <w:t>Proposed</w:t>
      </w:r>
      <w:r w:rsidR="0060140E" w:rsidRPr="0060140E">
        <w:rPr>
          <w:rFonts w:ascii="Arial" w:hAnsi="Arial" w:cs="Arial"/>
        </w:rPr>
        <w:t xml:space="preserve"> Ordinance</w:t>
      </w:r>
      <w:r w:rsidR="00DF72AE">
        <w:rPr>
          <w:rFonts w:ascii="Arial" w:hAnsi="Arial" w:cs="Arial"/>
        </w:rPr>
        <w:t xml:space="preserve"> 2022-</w:t>
      </w:r>
      <w:r w:rsidR="008F6E06">
        <w:rPr>
          <w:rFonts w:ascii="Arial" w:hAnsi="Arial" w:cs="Arial"/>
        </w:rPr>
        <w:t>012</w:t>
      </w:r>
      <w:r w:rsidR="00EA03DE">
        <w:rPr>
          <w:rFonts w:ascii="Arial" w:hAnsi="Arial" w:cs="Arial"/>
        </w:rPr>
        <w:t xml:space="preserve">2 would </w:t>
      </w:r>
      <w:r w:rsidR="00EA03DE" w:rsidRPr="00EA03DE">
        <w:rPr>
          <w:rFonts w:ascii="Arial" w:hAnsi="Arial" w:cs="Arial"/>
        </w:rPr>
        <w:t>implement the district court redistricting committee’s amendment to the districting plan</w:t>
      </w:r>
      <w:r w:rsidR="00D72222">
        <w:rPr>
          <w:rFonts w:ascii="Arial" w:hAnsi="Arial" w:cs="Arial"/>
        </w:rPr>
        <w:t xml:space="preserve"> </w:t>
      </w:r>
      <w:r w:rsidR="00D72222" w:rsidRPr="00D72222">
        <w:rPr>
          <w:rFonts w:ascii="Arial" w:hAnsi="Arial" w:cs="Arial"/>
        </w:rPr>
        <w:t>and</w:t>
      </w:r>
      <w:r w:rsidR="00A17CB3">
        <w:rPr>
          <w:rFonts w:ascii="Arial" w:hAnsi="Arial" w:cs="Arial"/>
        </w:rPr>
        <w:t xml:space="preserve"> would</w:t>
      </w:r>
      <w:r w:rsidR="00D72222" w:rsidRPr="00D72222">
        <w:rPr>
          <w:rFonts w:ascii="Arial" w:hAnsi="Arial" w:cs="Arial"/>
        </w:rPr>
        <w:t xml:space="preserve"> amend Ordinance 8935, Section 4, as amended, and K.C.C. 2.68.070.</w:t>
      </w:r>
    </w:p>
    <w:p w14:paraId="77123B24" w14:textId="77777777" w:rsidR="00DD1533" w:rsidRPr="00D72222" w:rsidRDefault="00DD1533" w:rsidP="00D72222">
      <w:pPr>
        <w:pStyle w:val="NoSpacing"/>
        <w:jc w:val="both"/>
        <w:rPr>
          <w:rFonts w:ascii="Arial" w:hAnsi="Arial" w:cs="Arial"/>
        </w:rPr>
      </w:pPr>
    </w:p>
    <w:p w14:paraId="73129621" w14:textId="7F8A5357" w:rsidR="0060140E" w:rsidRPr="0060140E" w:rsidRDefault="008F654D" w:rsidP="0060140E">
      <w:pPr>
        <w:jc w:val="both"/>
        <w:rPr>
          <w:rFonts w:ascii="Arial" w:hAnsi="Arial" w:cs="Arial"/>
          <w:b/>
          <w:u w:val="single"/>
        </w:rPr>
      </w:pPr>
      <w:r>
        <w:rPr>
          <w:rFonts w:ascii="Arial" w:hAnsi="Arial" w:cs="Arial"/>
        </w:rPr>
        <w:t>Proposed Ordinance</w:t>
      </w:r>
      <w:r w:rsidR="00891DF2">
        <w:rPr>
          <w:rFonts w:ascii="Arial" w:hAnsi="Arial" w:cs="Arial"/>
        </w:rPr>
        <w:t xml:space="preserve"> 2022-0123</w:t>
      </w:r>
      <w:r w:rsidR="0060140E" w:rsidRPr="0060140E">
        <w:rPr>
          <w:rFonts w:ascii="Arial" w:hAnsi="Arial" w:cs="Arial"/>
        </w:rPr>
        <w:t xml:space="preserve"> </w:t>
      </w:r>
      <w:r w:rsidR="001D780C">
        <w:rPr>
          <w:rFonts w:ascii="Arial" w:hAnsi="Arial" w:cs="Arial"/>
        </w:rPr>
        <w:t xml:space="preserve">would </w:t>
      </w:r>
      <w:r w:rsidR="0060140E" w:rsidRPr="0060140E">
        <w:rPr>
          <w:rFonts w:ascii="Arial" w:hAnsi="Arial" w:cs="Arial"/>
        </w:rPr>
        <w:t>authoriz</w:t>
      </w:r>
      <w:r w:rsidR="001D780C">
        <w:rPr>
          <w:rFonts w:ascii="Arial" w:hAnsi="Arial" w:cs="Arial"/>
        </w:rPr>
        <w:t>e</w:t>
      </w:r>
      <w:r w:rsidR="0060140E" w:rsidRPr="0060140E">
        <w:rPr>
          <w:rFonts w:ascii="Arial" w:hAnsi="Arial" w:cs="Arial"/>
        </w:rPr>
        <w:t xml:space="preserve"> changes to the King County District Court electoral district boundaries to conform to the 202</w:t>
      </w:r>
      <w:r w:rsidR="00551046">
        <w:rPr>
          <w:rFonts w:ascii="Arial" w:hAnsi="Arial" w:cs="Arial"/>
        </w:rPr>
        <w:t>2</w:t>
      </w:r>
      <w:r w:rsidR="0060140E" w:rsidRPr="0060140E">
        <w:rPr>
          <w:rFonts w:ascii="Arial" w:hAnsi="Arial" w:cs="Arial"/>
        </w:rPr>
        <w:t xml:space="preserve"> precinct changes.</w:t>
      </w:r>
    </w:p>
    <w:p w14:paraId="35ADF61E" w14:textId="77777777" w:rsidR="00C75025" w:rsidRDefault="00C75025" w:rsidP="005B478C">
      <w:pPr>
        <w:jc w:val="both"/>
        <w:rPr>
          <w:rFonts w:ascii="Arial" w:hAnsi="Arial" w:cs="Arial"/>
          <w:b/>
          <w:smallCaps/>
          <w:szCs w:val="24"/>
          <w:u w:val="single"/>
        </w:rPr>
      </w:pPr>
    </w:p>
    <w:p w14:paraId="6DC7AD85" w14:textId="77777777" w:rsidR="00C37A37" w:rsidRDefault="007470ED" w:rsidP="005B478C">
      <w:pPr>
        <w:jc w:val="both"/>
        <w:rPr>
          <w:rFonts w:ascii="Arial" w:hAnsi="Arial" w:cs="Arial"/>
          <w:b/>
          <w:smallCaps/>
          <w:szCs w:val="24"/>
          <w:u w:val="single"/>
        </w:rPr>
      </w:pPr>
      <w:r w:rsidRPr="009864F8">
        <w:rPr>
          <w:rFonts w:ascii="Arial" w:hAnsi="Arial" w:cs="Arial"/>
          <w:b/>
          <w:smallCaps/>
          <w:szCs w:val="24"/>
          <w:u w:val="single"/>
        </w:rPr>
        <w:t>SUMMARY</w:t>
      </w:r>
    </w:p>
    <w:p w14:paraId="2058B23E" w14:textId="77777777" w:rsidR="00074A56" w:rsidRDefault="00074A56" w:rsidP="005B478C">
      <w:pPr>
        <w:jc w:val="both"/>
        <w:rPr>
          <w:rFonts w:ascii="Arial" w:hAnsi="Arial" w:cs="Arial"/>
        </w:rPr>
      </w:pPr>
    </w:p>
    <w:p w14:paraId="68A7BFBD" w14:textId="35AE92DA" w:rsidR="00202DAA" w:rsidRDefault="00202DAA" w:rsidP="00202DAA">
      <w:pPr>
        <w:jc w:val="both"/>
        <w:rPr>
          <w:rFonts w:ascii="Arial" w:hAnsi="Arial" w:cs="Arial"/>
        </w:rPr>
      </w:pPr>
      <w:r w:rsidRPr="00202DAA">
        <w:rPr>
          <w:rFonts w:ascii="Arial" w:hAnsi="Arial" w:cs="Arial"/>
        </w:rPr>
        <w:t>Proposed Ordinance</w:t>
      </w:r>
      <w:r w:rsidR="00AE257D">
        <w:rPr>
          <w:rFonts w:ascii="Arial" w:hAnsi="Arial" w:cs="Arial"/>
        </w:rPr>
        <w:t xml:space="preserve"> 2022-0122</w:t>
      </w:r>
      <w:r w:rsidRPr="00202DAA">
        <w:rPr>
          <w:rFonts w:ascii="Arial" w:hAnsi="Arial" w:cs="Arial"/>
        </w:rPr>
        <w:t xml:space="preserve"> </w:t>
      </w:r>
      <w:r w:rsidR="00E73ECA">
        <w:rPr>
          <w:rFonts w:ascii="Arial" w:hAnsi="Arial" w:cs="Arial"/>
        </w:rPr>
        <w:t xml:space="preserve">would </w:t>
      </w:r>
      <w:r w:rsidR="007A2919">
        <w:rPr>
          <w:rFonts w:ascii="Arial" w:hAnsi="Arial" w:cs="Arial"/>
        </w:rPr>
        <w:t xml:space="preserve">implement </w:t>
      </w:r>
      <w:r w:rsidRPr="00202DAA">
        <w:rPr>
          <w:rFonts w:ascii="Arial" w:hAnsi="Arial" w:cs="Arial"/>
        </w:rPr>
        <w:t>changes to the King County District Court District</w:t>
      </w:r>
      <w:r w:rsidR="00115F7C">
        <w:rPr>
          <w:rFonts w:ascii="Arial" w:hAnsi="Arial" w:cs="Arial"/>
        </w:rPr>
        <w:t>ing</w:t>
      </w:r>
      <w:r w:rsidRPr="00202DAA">
        <w:rPr>
          <w:rFonts w:ascii="Arial" w:hAnsi="Arial" w:cs="Arial"/>
        </w:rPr>
        <w:t xml:space="preserve"> Plan.  On </w:t>
      </w:r>
      <w:r w:rsidR="00032A6F">
        <w:rPr>
          <w:rFonts w:ascii="Arial" w:hAnsi="Arial" w:cs="Arial"/>
        </w:rPr>
        <w:t>March 7, 2022</w:t>
      </w:r>
      <w:r w:rsidRPr="00202DAA">
        <w:rPr>
          <w:rFonts w:ascii="Arial" w:hAnsi="Arial" w:cs="Arial"/>
        </w:rPr>
        <w:t xml:space="preserve">, the county’s District Court </w:t>
      </w:r>
      <w:r w:rsidR="000849BD">
        <w:rPr>
          <w:rFonts w:ascii="Arial" w:hAnsi="Arial" w:cs="Arial"/>
        </w:rPr>
        <w:t>Redistricting</w:t>
      </w:r>
      <w:r w:rsidRPr="00202DAA">
        <w:rPr>
          <w:rFonts w:ascii="Arial" w:hAnsi="Arial" w:cs="Arial"/>
        </w:rPr>
        <w:t xml:space="preserve"> Committee met to review the county’s District Court District</w:t>
      </w:r>
      <w:r w:rsidR="009E1136">
        <w:rPr>
          <w:rFonts w:ascii="Arial" w:hAnsi="Arial" w:cs="Arial"/>
        </w:rPr>
        <w:t>ing</w:t>
      </w:r>
      <w:r w:rsidRPr="00202DAA">
        <w:rPr>
          <w:rFonts w:ascii="Arial" w:hAnsi="Arial" w:cs="Arial"/>
        </w:rPr>
        <w:t xml:space="preserve"> Plan as required by state statute and county code.  At the meeting, the committee considered and unanimously approved the</w:t>
      </w:r>
      <w:r w:rsidR="009E1136">
        <w:rPr>
          <w:rFonts w:ascii="Arial" w:hAnsi="Arial" w:cs="Arial"/>
        </w:rPr>
        <w:t xml:space="preserve"> amendments to the</w:t>
      </w:r>
      <w:r w:rsidRPr="00202DAA">
        <w:rPr>
          <w:rFonts w:ascii="Arial" w:hAnsi="Arial" w:cs="Arial"/>
        </w:rPr>
        <w:t xml:space="preserve"> </w:t>
      </w:r>
      <w:r w:rsidR="00513B0C">
        <w:rPr>
          <w:rFonts w:ascii="Arial" w:hAnsi="Arial" w:cs="Arial"/>
        </w:rPr>
        <w:t xml:space="preserve">District Court District Map on March 7, </w:t>
      </w:r>
      <w:r w:rsidR="00667B6E">
        <w:rPr>
          <w:rFonts w:ascii="Arial" w:hAnsi="Arial" w:cs="Arial"/>
        </w:rPr>
        <w:t>2022,</w:t>
      </w:r>
      <w:r w:rsidRPr="00202DAA">
        <w:rPr>
          <w:rFonts w:ascii="Arial" w:hAnsi="Arial" w:cs="Arial"/>
        </w:rPr>
        <w:t xml:space="preserve"> that would </w:t>
      </w:r>
      <w:r w:rsidR="00FA79C9">
        <w:rPr>
          <w:rFonts w:ascii="Arial" w:hAnsi="Arial" w:cs="Arial"/>
        </w:rPr>
        <w:t>include</w:t>
      </w:r>
      <w:r w:rsidRPr="00202DAA">
        <w:rPr>
          <w:rFonts w:ascii="Arial" w:hAnsi="Arial" w:cs="Arial"/>
        </w:rPr>
        <w:t xml:space="preserve"> voters from the City of </w:t>
      </w:r>
      <w:r w:rsidR="003552CB">
        <w:rPr>
          <w:rFonts w:ascii="Arial" w:hAnsi="Arial" w:cs="Arial"/>
        </w:rPr>
        <w:t>Pacific</w:t>
      </w:r>
      <w:r w:rsidRPr="00202DAA">
        <w:rPr>
          <w:rFonts w:ascii="Arial" w:hAnsi="Arial" w:cs="Arial"/>
        </w:rPr>
        <w:t xml:space="preserve"> </w:t>
      </w:r>
      <w:r w:rsidR="007D46DD">
        <w:rPr>
          <w:rFonts w:ascii="Arial" w:hAnsi="Arial" w:cs="Arial"/>
        </w:rPr>
        <w:t xml:space="preserve">that </w:t>
      </w:r>
      <w:r w:rsidRPr="00202DAA">
        <w:rPr>
          <w:rFonts w:ascii="Arial" w:hAnsi="Arial" w:cs="Arial"/>
        </w:rPr>
        <w:t>resid</w:t>
      </w:r>
      <w:r w:rsidR="007D46DD">
        <w:rPr>
          <w:rFonts w:ascii="Arial" w:hAnsi="Arial" w:cs="Arial"/>
        </w:rPr>
        <w:t>e</w:t>
      </w:r>
      <w:r w:rsidRPr="00202DAA">
        <w:rPr>
          <w:rFonts w:ascii="Arial" w:hAnsi="Arial" w:cs="Arial"/>
        </w:rPr>
        <w:t xml:space="preserve"> in Pierce County</w:t>
      </w:r>
      <w:r w:rsidR="003552CB">
        <w:rPr>
          <w:rFonts w:ascii="Arial" w:hAnsi="Arial" w:cs="Arial"/>
        </w:rPr>
        <w:t>.</w:t>
      </w:r>
      <w:r w:rsidRPr="00202DAA">
        <w:rPr>
          <w:rFonts w:ascii="Arial" w:hAnsi="Arial" w:cs="Arial"/>
        </w:rPr>
        <w:t xml:space="preserve"> </w:t>
      </w:r>
    </w:p>
    <w:p w14:paraId="29E61506" w14:textId="77777777" w:rsidR="00202DAA" w:rsidRDefault="00202DAA" w:rsidP="006F2F77">
      <w:pPr>
        <w:jc w:val="both"/>
        <w:rPr>
          <w:rFonts w:ascii="Arial" w:hAnsi="Arial" w:cs="Arial"/>
        </w:rPr>
      </w:pPr>
    </w:p>
    <w:p w14:paraId="2F542AC5" w14:textId="7C9BF5DB" w:rsidR="006F2F77" w:rsidRDefault="006F2F77" w:rsidP="006F2F77">
      <w:pPr>
        <w:jc w:val="both"/>
        <w:rPr>
          <w:rFonts w:ascii="Arial" w:hAnsi="Arial" w:cs="Arial"/>
        </w:rPr>
      </w:pPr>
      <w:r w:rsidRPr="006F2F77">
        <w:rPr>
          <w:rFonts w:ascii="Arial" w:hAnsi="Arial" w:cs="Arial"/>
        </w:rPr>
        <w:t>Proposed Ordinance 202</w:t>
      </w:r>
      <w:r w:rsidR="00DF72AE">
        <w:rPr>
          <w:rFonts w:ascii="Arial" w:hAnsi="Arial" w:cs="Arial"/>
        </w:rPr>
        <w:t>2-</w:t>
      </w:r>
      <w:r w:rsidR="00EF00F1">
        <w:rPr>
          <w:rFonts w:ascii="Arial" w:hAnsi="Arial" w:cs="Arial"/>
        </w:rPr>
        <w:t>0123</w:t>
      </w:r>
      <w:r w:rsidRPr="006F2F77">
        <w:rPr>
          <w:rFonts w:ascii="Arial" w:hAnsi="Arial" w:cs="Arial"/>
        </w:rPr>
        <w:t xml:space="preserve"> would </w:t>
      </w:r>
      <w:r w:rsidR="00F65BA3">
        <w:rPr>
          <w:rFonts w:ascii="Arial" w:hAnsi="Arial" w:cs="Arial"/>
        </w:rPr>
        <w:t xml:space="preserve">authorize </w:t>
      </w:r>
      <w:r w:rsidR="006D6927">
        <w:rPr>
          <w:rFonts w:ascii="Arial" w:hAnsi="Arial" w:cs="Arial"/>
        </w:rPr>
        <w:t>changes to</w:t>
      </w:r>
      <w:r w:rsidR="0004182D">
        <w:rPr>
          <w:rFonts w:ascii="Arial" w:hAnsi="Arial" w:cs="Arial"/>
        </w:rPr>
        <w:t xml:space="preserve"> </w:t>
      </w:r>
      <w:r w:rsidR="00E1009C">
        <w:rPr>
          <w:rFonts w:ascii="Arial" w:hAnsi="Arial" w:cs="Arial"/>
        </w:rPr>
        <w:t>the</w:t>
      </w:r>
      <w:r w:rsidR="00D464BB">
        <w:rPr>
          <w:rFonts w:ascii="Arial" w:hAnsi="Arial" w:cs="Arial"/>
        </w:rPr>
        <w:t xml:space="preserve"> King County District Court,</w:t>
      </w:r>
      <w:r w:rsidR="00E1009C">
        <w:rPr>
          <w:rFonts w:ascii="Arial" w:hAnsi="Arial" w:cs="Arial"/>
        </w:rPr>
        <w:t xml:space="preserve"> Southeast</w:t>
      </w:r>
      <w:r w:rsidR="0069519F">
        <w:rPr>
          <w:rFonts w:ascii="Arial" w:hAnsi="Arial" w:cs="Arial"/>
        </w:rPr>
        <w:t xml:space="preserve"> </w:t>
      </w:r>
      <w:r w:rsidR="005160ED">
        <w:rPr>
          <w:rFonts w:ascii="Arial" w:hAnsi="Arial" w:cs="Arial"/>
        </w:rPr>
        <w:t>electoral</w:t>
      </w:r>
      <w:r w:rsidR="00E1009C">
        <w:rPr>
          <w:rFonts w:ascii="Arial" w:hAnsi="Arial" w:cs="Arial"/>
        </w:rPr>
        <w:t xml:space="preserve"> </w:t>
      </w:r>
      <w:r w:rsidR="005160ED">
        <w:rPr>
          <w:rFonts w:ascii="Arial" w:hAnsi="Arial" w:cs="Arial"/>
        </w:rPr>
        <w:t>d</w:t>
      </w:r>
      <w:r w:rsidR="00E1009C">
        <w:rPr>
          <w:rFonts w:ascii="Arial" w:hAnsi="Arial" w:cs="Arial"/>
        </w:rPr>
        <w:t>istrict to include the City of Pacific</w:t>
      </w:r>
      <w:r w:rsidR="00E73ECA">
        <w:rPr>
          <w:rFonts w:ascii="Arial" w:hAnsi="Arial" w:cs="Arial"/>
        </w:rPr>
        <w:t xml:space="preserve">, including the part of the city that </w:t>
      </w:r>
      <w:r w:rsidR="00A17AB9">
        <w:rPr>
          <w:rFonts w:ascii="Arial" w:hAnsi="Arial" w:cs="Arial"/>
        </w:rPr>
        <w:t>is in</w:t>
      </w:r>
      <w:r w:rsidR="00E07C29">
        <w:rPr>
          <w:rFonts w:ascii="Arial" w:hAnsi="Arial" w:cs="Arial"/>
        </w:rPr>
        <w:t xml:space="preserve"> Pierce County</w:t>
      </w:r>
      <w:r w:rsidR="00D464BB">
        <w:rPr>
          <w:rFonts w:ascii="Arial" w:hAnsi="Arial" w:cs="Arial"/>
        </w:rPr>
        <w:t>,</w:t>
      </w:r>
      <w:r w:rsidR="00E1009C">
        <w:rPr>
          <w:rFonts w:ascii="Arial" w:hAnsi="Arial" w:cs="Arial"/>
        </w:rPr>
        <w:t xml:space="preserve"> </w:t>
      </w:r>
      <w:r w:rsidRPr="006F2F77">
        <w:rPr>
          <w:rFonts w:ascii="Arial" w:hAnsi="Arial" w:cs="Arial"/>
        </w:rPr>
        <w:t xml:space="preserve">as </w:t>
      </w:r>
      <w:r w:rsidR="00C92E96">
        <w:rPr>
          <w:rFonts w:ascii="Arial" w:hAnsi="Arial" w:cs="Arial"/>
        </w:rPr>
        <w:t xml:space="preserve">council </w:t>
      </w:r>
      <w:r w:rsidR="00E73ECA">
        <w:rPr>
          <w:rFonts w:ascii="Arial" w:hAnsi="Arial" w:cs="Arial"/>
        </w:rPr>
        <w:t xml:space="preserve">adoption of amendments </w:t>
      </w:r>
      <w:r w:rsidR="00C92E96">
        <w:rPr>
          <w:rFonts w:ascii="Arial" w:hAnsi="Arial" w:cs="Arial"/>
        </w:rPr>
        <w:t xml:space="preserve">districting plan is </w:t>
      </w:r>
      <w:r w:rsidRPr="006F2F77">
        <w:rPr>
          <w:rFonts w:ascii="Arial" w:hAnsi="Arial" w:cs="Arial"/>
        </w:rPr>
        <w:t>required under state law</w:t>
      </w:r>
      <w:r w:rsidR="004742E3">
        <w:rPr>
          <w:rFonts w:ascii="Arial" w:hAnsi="Arial" w:cs="Arial"/>
        </w:rPr>
        <w:t xml:space="preserve"> and King County Code</w:t>
      </w:r>
      <w:r w:rsidRPr="006F2F77">
        <w:rPr>
          <w:rFonts w:ascii="Arial" w:hAnsi="Arial" w:cs="Arial"/>
        </w:rPr>
        <w:t>.</w:t>
      </w:r>
      <w:r w:rsidR="004742E3">
        <w:rPr>
          <w:rStyle w:val="FootnoteReference"/>
          <w:rFonts w:cs="Arial"/>
        </w:rPr>
        <w:footnoteReference w:id="1"/>
      </w:r>
      <w:r w:rsidR="0007431A">
        <w:rPr>
          <w:rFonts w:ascii="Arial" w:hAnsi="Arial" w:cs="Arial"/>
        </w:rPr>
        <w:t xml:space="preserve"> </w:t>
      </w:r>
      <w:r w:rsidRPr="006F2F77">
        <w:rPr>
          <w:rFonts w:ascii="Arial" w:hAnsi="Arial" w:cs="Arial"/>
        </w:rPr>
        <w:t xml:space="preserve"> The changes</w:t>
      </w:r>
      <w:r w:rsidR="00153A28">
        <w:rPr>
          <w:rFonts w:ascii="Arial" w:hAnsi="Arial" w:cs="Arial"/>
        </w:rPr>
        <w:t xml:space="preserve"> to the Southeast electoral district</w:t>
      </w:r>
      <w:r w:rsidRPr="006F2F77">
        <w:rPr>
          <w:rFonts w:ascii="Arial" w:hAnsi="Arial" w:cs="Arial"/>
        </w:rPr>
        <w:t xml:space="preserve"> are reflected in the attachments to the proposed ordinance.</w:t>
      </w:r>
    </w:p>
    <w:p w14:paraId="3933FDDC" w14:textId="77777777" w:rsidR="009B3BA2" w:rsidRDefault="009B3BA2" w:rsidP="006F2F77">
      <w:pPr>
        <w:jc w:val="both"/>
        <w:rPr>
          <w:rFonts w:ascii="Arial" w:hAnsi="Arial" w:cs="Arial"/>
        </w:rPr>
      </w:pPr>
    </w:p>
    <w:p w14:paraId="027052DA" w14:textId="29172D5A" w:rsidR="00097AB2" w:rsidRDefault="00097AB2" w:rsidP="006F2F77">
      <w:pPr>
        <w:jc w:val="both"/>
        <w:rPr>
          <w:rFonts w:ascii="Arial" w:hAnsi="Arial" w:cs="Arial"/>
        </w:rPr>
      </w:pPr>
      <w:r>
        <w:rPr>
          <w:rFonts w:ascii="Arial" w:hAnsi="Arial" w:cs="Arial"/>
        </w:rPr>
        <w:lastRenderedPageBreak/>
        <w:t xml:space="preserve">In </w:t>
      </w:r>
      <w:r w:rsidR="005E23FC">
        <w:rPr>
          <w:rFonts w:ascii="Arial" w:hAnsi="Arial" w:cs="Arial"/>
        </w:rPr>
        <w:t>November</w:t>
      </w:r>
      <w:r>
        <w:rPr>
          <w:rFonts w:ascii="Arial" w:hAnsi="Arial" w:cs="Arial"/>
        </w:rPr>
        <w:t xml:space="preserve"> 2021, </w:t>
      </w:r>
      <w:r w:rsidR="00D8028E">
        <w:rPr>
          <w:rFonts w:ascii="Arial" w:hAnsi="Arial" w:cs="Arial"/>
        </w:rPr>
        <w:t>the County Council adopted Ordinance</w:t>
      </w:r>
      <w:r w:rsidR="001271A8">
        <w:rPr>
          <w:rFonts w:ascii="Arial" w:hAnsi="Arial" w:cs="Arial"/>
        </w:rPr>
        <w:t xml:space="preserve"> 19358</w:t>
      </w:r>
      <w:r w:rsidR="00F17A37">
        <w:rPr>
          <w:rFonts w:ascii="Arial" w:hAnsi="Arial" w:cs="Arial"/>
        </w:rPr>
        <w:t xml:space="preserve"> which authorized District Court to provide services to </w:t>
      </w:r>
      <w:r w:rsidR="008B1DD8">
        <w:rPr>
          <w:rFonts w:ascii="Arial" w:hAnsi="Arial" w:cs="Arial"/>
        </w:rPr>
        <w:t>the City of Pacific under the interlocal agreement</w:t>
      </w:r>
      <w:r w:rsidR="00F6257A">
        <w:rPr>
          <w:rFonts w:ascii="Arial" w:hAnsi="Arial" w:cs="Arial"/>
        </w:rPr>
        <w:t xml:space="preserve"> (ILA)</w:t>
      </w:r>
      <w:r w:rsidR="00377936">
        <w:rPr>
          <w:rFonts w:ascii="Arial" w:hAnsi="Arial" w:cs="Arial"/>
        </w:rPr>
        <w:t xml:space="preserve"> beginning in January 2022.</w:t>
      </w:r>
      <w:r w:rsidR="00A850DE">
        <w:rPr>
          <w:rFonts w:ascii="Arial" w:hAnsi="Arial" w:cs="Arial"/>
        </w:rPr>
        <w:t xml:space="preserve">  </w:t>
      </w:r>
      <w:r w:rsidR="00DA0013">
        <w:rPr>
          <w:rFonts w:ascii="Arial" w:hAnsi="Arial" w:cs="Arial"/>
        </w:rPr>
        <w:t>T</w:t>
      </w:r>
      <w:r w:rsidR="00F6257A">
        <w:rPr>
          <w:rFonts w:ascii="Arial" w:hAnsi="Arial" w:cs="Arial"/>
        </w:rPr>
        <w:t>he ILA is valid for five years (2022-2026), starting January 1, 2022, with a</w:t>
      </w:r>
      <w:r w:rsidR="006D577F">
        <w:rPr>
          <w:rFonts w:ascii="Arial" w:hAnsi="Arial" w:cs="Arial"/>
        </w:rPr>
        <w:t>n option</w:t>
      </w:r>
      <w:r w:rsidR="00F6257A">
        <w:rPr>
          <w:rFonts w:ascii="Arial" w:hAnsi="Arial" w:cs="Arial"/>
        </w:rPr>
        <w:t xml:space="preserve"> for two automatic four-year extensions (2027-2030 and 2031-2034).</w:t>
      </w:r>
    </w:p>
    <w:p w14:paraId="57C2CD40" w14:textId="77777777" w:rsidR="009B3BA2" w:rsidRDefault="009B3BA2" w:rsidP="006F2F77">
      <w:pPr>
        <w:jc w:val="both"/>
        <w:rPr>
          <w:rFonts w:ascii="Arial" w:hAnsi="Arial" w:cs="Arial"/>
        </w:rPr>
      </w:pPr>
    </w:p>
    <w:p w14:paraId="1BE0F0B9" w14:textId="77777777" w:rsidR="00A17AB9" w:rsidRPr="00C92E96" w:rsidRDefault="00A17AB9" w:rsidP="00A17AB9">
      <w:pPr>
        <w:jc w:val="both"/>
        <w:rPr>
          <w:rFonts w:ascii="Arial" w:hAnsi="Arial" w:cs="Arial"/>
        </w:rPr>
      </w:pPr>
      <w:r>
        <w:rPr>
          <w:rFonts w:ascii="Arial" w:hAnsi="Arial" w:cs="Arial"/>
        </w:rPr>
        <w:t xml:space="preserve">According to RCW 3.38.040, the County Council is required to </w:t>
      </w:r>
      <w:r w:rsidRPr="00C92E96">
        <w:rPr>
          <w:rFonts w:ascii="Arial" w:hAnsi="Arial" w:cs="Arial"/>
        </w:rPr>
        <w:t>act</w:t>
      </w:r>
      <w:r>
        <w:rPr>
          <w:rFonts w:ascii="Arial" w:hAnsi="Arial" w:cs="Arial"/>
        </w:rPr>
        <w:t xml:space="preserve"> before May 1, 2022, to allow time for the ordinance to go into effect prior to candidate filing, which begins on May 16, 2022.</w:t>
      </w:r>
    </w:p>
    <w:p w14:paraId="7319518C" w14:textId="77777777" w:rsidR="006F2F77" w:rsidRDefault="006F2F77" w:rsidP="005B478C">
      <w:pPr>
        <w:jc w:val="both"/>
        <w:rPr>
          <w:rFonts w:ascii="Arial" w:hAnsi="Arial" w:cs="Arial"/>
          <w:szCs w:val="24"/>
        </w:rPr>
      </w:pPr>
    </w:p>
    <w:p w14:paraId="5814AB46" w14:textId="1BB7BEA4" w:rsidR="00E15C29" w:rsidRPr="006F2F77" w:rsidRDefault="00E15C29" w:rsidP="005B478C">
      <w:pPr>
        <w:jc w:val="both"/>
        <w:rPr>
          <w:rFonts w:ascii="Arial" w:hAnsi="Arial" w:cs="Arial"/>
          <w:szCs w:val="24"/>
        </w:rPr>
      </w:pPr>
      <w:r w:rsidRPr="006B3473">
        <w:rPr>
          <w:rFonts w:ascii="Arial" w:hAnsi="Arial" w:cs="Arial"/>
          <w:b/>
          <w:smallCaps/>
          <w:szCs w:val="24"/>
          <w:u w:val="single"/>
        </w:rPr>
        <w:t>BACKGROUND</w:t>
      </w:r>
      <w:r w:rsidR="00082009">
        <w:rPr>
          <w:rFonts w:ascii="Arial" w:hAnsi="Arial" w:cs="Arial"/>
          <w:b/>
          <w:smallCaps/>
          <w:szCs w:val="24"/>
          <w:u w:val="single"/>
        </w:rPr>
        <w:t xml:space="preserve"> </w:t>
      </w:r>
    </w:p>
    <w:p w14:paraId="2BFB8050" w14:textId="77777777" w:rsidR="00074A56" w:rsidRDefault="00074A56" w:rsidP="005B478C">
      <w:pPr>
        <w:jc w:val="both"/>
        <w:rPr>
          <w:rFonts w:ascii="Arial" w:hAnsi="Arial" w:cs="Arial"/>
        </w:rPr>
      </w:pPr>
    </w:p>
    <w:p w14:paraId="6294B03D" w14:textId="77777777" w:rsidR="00207411" w:rsidRPr="00207411" w:rsidRDefault="00207411" w:rsidP="00207411">
      <w:pPr>
        <w:jc w:val="both"/>
        <w:rPr>
          <w:rFonts w:ascii="Arial" w:hAnsi="Arial" w:cs="Arial"/>
        </w:rPr>
      </w:pPr>
      <w:r w:rsidRPr="00207411">
        <w:rPr>
          <w:rFonts w:ascii="Arial" w:hAnsi="Arial" w:cs="Arial"/>
        </w:rPr>
        <w:t xml:space="preserve">The District Court is the County’s court of “limited jurisdiction” and has responsibility for traffic infractions, certain civil matters, and misdemeanor criminal offenses in the County’s unincorporated areas. Cities that do not have municipal courts contract with the court to provide those services. The District Court is also the venue for the adjudication of “state” offenses (violations of state statue in the county or when the arresting agency is the Washington State Patrol or other state law enforcement agency). District Court also manages the King County Community Courts. </w:t>
      </w:r>
    </w:p>
    <w:p w14:paraId="7D39EE38" w14:textId="77777777" w:rsidR="00207411" w:rsidRPr="00207411" w:rsidRDefault="00207411" w:rsidP="00207411">
      <w:pPr>
        <w:jc w:val="both"/>
        <w:rPr>
          <w:rFonts w:ascii="Arial" w:hAnsi="Arial" w:cs="Arial"/>
        </w:rPr>
      </w:pPr>
    </w:p>
    <w:p w14:paraId="3274E749" w14:textId="1B7B344A" w:rsidR="00207411" w:rsidRDefault="00207411" w:rsidP="00207411">
      <w:pPr>
        <w:jc w:val="both"/>
        <w:rPr>
          <w:rFonts w:ascii="Arial" w:hAnsi="Arial" w:cs="Arial"/>
        </w:rPr>
      </w:pPr>
      <w:r w:rsidRPr="00207411">
        <w:rPr>
          <w:rFonts w:ascii="Arial" w:hAnsi="Arial" w:cs="Arial"/>
        </w:rPr>
        <w:t xml:space="preserve">The requirements and structure of the District Court are established in state statute, county code, and are governed by court rules. Generally, state law </w:t>
      </w:r>
      <w:r w:rsidR="00BC000D">
        <w:rPr>
          <w:rFonts w:ascii="Arial" w:hAnsi="Arial" w:cs="Arial"/>
        </w:rPr>
        <w:t>allows</w:t>
      </w:r>
      <w:r w:rsidRPr="00207411">
        <w:rPr>
          <w:rFonts w:ascii="Arial" w:hAnsi="Arial" w:cs="Arial"/>
        </w:rPr>
        <w:t xml:space="preserve"> the local county legislative authority </w:t>
      </w:r>
      <w:r w:rsidR="00057113">
        <w:rPr>
          <w:rFonts w:ascii="Arial" w:hAnsi="Arial" w:cs="Arial"/>
        </w:rPr>
        <w:t>the</w:t>
      </w:r>
      <w:r w:rsidRPr="00207411">
        <w:rPr>
          <w:rFonts w:ascii="Arial" w:hAnsi="Arial" w:cs="Arial"/>
        </w:rPr>
        <w:t xml:space="preserve"> flexibility in the development of the court’s jurisdictional structure. King County’s structure is contained in the County’s District Court District Plan which appears in King County Code Chapter 2.68. The adopted District Court District Plan establishes as policy that the county is a unified, countywide district court. However, the County has also adopted the statutory option of creating electoral districts that divide the county into smaller areas to allow for a more “local” election of judges without affecting a unified approach to the administration of the court.</w:t>
      </w:r>
    </w:p>
    <w:p w14:paraId="6091C06A" w14:textId="528F91ED" w:rsidR="002B6E2F" w:rsidRDefault="002B6E2F" w:rsidP="00207411">
      <w:pPr>
        <w:jc w:val="both"/>
        <w:rPr>
          <w:rFonts w:ascii="Arial" w:hAnsi="Arial" w:cs="Arial"/>
        </w:rPr>
      </w:pPr>
    </w:p>
    <w:p w14:paraId="6A09E3BE" w14:textId="72BE0B64" w:rsidR="0059108B" w:rsidRDefault="0059108B" w:rsidP="0059108B">
      <w:pPr>
        <w:jc w:val="both"/>
        <w:rPr>
          <w:rFonts w:ascii="Arial" w:hAnsi="Arial" w:cs="Arial"/>
        </w:rPr>
      </w:pPr>
      <w:r>
        <w:rPr>
          <w:rFonts w:ascii="Arial" w:hAnsi="Arial" w:cs="Arial"/>
        </w:rPr>
        <w:t xml:space="preserve">In November 2021, the County Council adopted Ordinance 19358 which authorized District Court to provide services to the City of Pacific under the interlocal agreement (ILA) beginning in January 2022.  </w:t>
      </w:r>
      <w:r w:rsidR="00F96843">
        <w:rPr>
          <w:rFonts w:ascii="Arial" w:hAnsi="Arial" w:cs="Arial"/>
        </w:rPr>
        <w:t>T</w:t>
      </w:r>
      <w:r w:rsidR="005449B5">
        <w:rPr>
          <w:rFonts w:ascii="Arial" w:hAnsi="Arial" w:cs="Arial"/>
        </w:rPr>
        <w:t xml:space="preserve">he </w:t>
      </w:r>
      <w:r>
        <w:rPr>
          <w:rFonts w:ascii="Arial" w:hAnsi="Arial" w:cs="Arial"/>
        </w:rPr>
        <w:t>ILA is valid for five years (2022-2026), starting January 1, 2022, with an option for two automatic four-year extensions (2027-2030 and 2031-2034).</w:t>
      </w:r>
    </w:p>
    <w:p w14:paraId="1872E7B0" w14:textId="77777777" w:rsidR="0059108B" w:rsidRDefault="0059108B" w:rsidP="0059108B">
      <w:pPr>
        <w:jc w:val="both"/>
        <w:rPr>
          <w:rFonts w:ascii="Arial" w:hAnsi="Arial" w:cs="Arial"/>
        </w:rPr>
      </w:pPr>
    </w:p>
    <w:p w14:paraId="5D4A8D56" w14:textId="4CF8EE2F" w:rsidR="00CE4795" w:rsidRPr="00C92E96" w:rsidRDefault="0059108B" w:rsidP="00CE4795">
      <w:pPr>
        <w:jc w:val="both"/>
        <w:rPr>
          <w:rFonts w:ascii="Arial" w:hAnsi="Arial" w:cs="Arial"/>
        </w:rPr>
      </w:pPr>
      <w:r>
        <w:rPr>
          <w:rFonts w:ascii="Arial" w:hAnsi="Arial" w:cs="Arial"/>
        </w:rPr>
        <w:t xml:space="preserve">As required under state law, the District Court Districting Committee approved the amendments to the District Court District Map on March 7, 2022.  </w:t>
      </w:r>
      <w:r w:rsidR="00CE4795">
        <w:rPr>
          <w:rFonts w:ascii="Arial" w:hAnsi="Arial" w:cs="Arial"/>
        </w:rPr>
        <w:t xml:space="preserve">According to RCW 3.38.040, the County Council is required to </w:t>
      </w:r>
      <w:r w:rsidR="00CE4795" w:rsidRPr="00C92E96">
        <w:rPr>
          <w:rFonts w:ascii="Arial" w:hAnsi="Arial" w:cs="Arial"/>
        </w:rPr>
        <w:t>act</w:t>
      </w:r>
      <w:r w:rsidR="00CE4795">
        <w:rPr>
          <w:rFonts w:ascii="Arial" w:hAnsi="Arial" w:cs="Arial"/>
        </w:rPr>
        <w:t xml:space="preserve"> before May 1, 2022</w:t>
      </w:r>
      <w:r w:rsidR="001A7193">
        <w:rPr>
          <w:rFonts w:ascii="Arial" w:hAnsi="Arial" w:cs="Arial"/>
        </w:rPr>
        <w:t>.</w:t>
      </w:r>
    </w:p>
    <w:p w14:paraId="53EBC766" w14:textId="101CF82F" w:rsidR="00575B03" w:rsidRDefault="00575B03" w:rsidP="005B478C">
      <w:pPr>
        <w:jc w:val="both"/>
        <w:rPr>
          <w:rFonts w:ascii="Arial" w:hAnsi="Arial" w:cs="Arial"/>
        </w:rPr>
      </w:pPr>
    </w:p>
    <w:p w14:paraId="174D6E1F" w14:textId="77777777" w:rsidR="00264BE1" w:rsidRDefault="00264BE1" w:rsidP="005B478C">
      <w:pPr>
        <w:jc w:val="both"/>
        <w:rPr>
          <w:rFonts w:ascii="Arial" w:hAnsi="Arial" w:cs="Arial"/>
          <w:b/>
          <w:smallCaps/>
          <w:szCs w:val="24"/>
          <w:u w:val="single"/>
        </w:rPr>
      </w:pPr>
      <w:r>
        <w:rPr>
          <w:rFonts w:ascii="Arial" w:hAnsi="Arial" w:cs="Arial"/>
          <w:b/>
          <w:smallCaps/>
          <w:szCs w:val="24"/>
          <w:u w:val="single"/>
        </w:rPr>
        <w:t>ANALYSIS</w:t>
      </w:r>
    </w:p>
    <w:p w14:paraId="10865B7A" w14:textId="77777777" w:rsidR="00074A56" w:rsidRDefault="00074A56" w:rsidP="005B478C">
      <w:pPr>
        <w:jc w:val="both"/>
        <w:rPr>
          <w:rFonts w:ascii="Arial" w:hAnsi="Arial" w:cs="Arial"/>
        </w:rPr>
      </w:pPr>
    </w:p>
    <w:p w14:paraId="7A6C47A2" w14:textId="39D78326" w:rsidR="00554800" w:rsidRPr="00554800" w:rsidRDefault="00554800" w:rsidP="00554800">
      <w:pPr>
        <w:jc w:val="both"/>
        <w:rPr>
          <w:rFonts w:ascii="Arial" w:hAnsi="Arial" w:cs="Arial"/>
        </w:rPr>
      </w:pPr>
      <w:r w:rsidRPr="00554800">
        <w:rPr>
          <w:rFonts w:ascii="Arial" w:hAnsi="Arial" w:cs="Arial"/>
          <w:b/>
          <w:bCs/>
        </w:rPr>
        <w:t>Proposed Ordinance</w:t>
      </w:r>
      <w:r w:rsidR="005F2C6E" w:rsidRPr="001330B6">
        <w:rPr>
          <w:rFonts w:ascii="Arial" w:hAnsi="Arial" w:cs="Arial"/>
          <w:b/>
          <w:bCs/>
        </w:rPr>
        <w:t xml:space="preserve"> 2022-0122</w:t>
      </w:r>
      <w:r w:rsidR="001330B6" w:rsidRPr="001330B6">
        <w:rPr>
          <w:rFonts w:ascii="Arial" w:hAnsi="Arial" w:cs="Arial"/>
          <w:b/>
          <w:bCs/>
        </w:rPr>
        <w:t>.</w:t>
      </w:r>
      <w:r w:rsidR="001330B6">
        <w:rPr>
          <w:rFonts w:ascii="Arial" w:hAnsi="Arial" w:cs="Arial"/>
        </w:rPr>
        <w:t xml:space="preserve">  </w:t>
      </w:r>
      <w:r w:rsidRPr="00554800">
        <w:rPr>
          <w:rFonts w:ascii="Arial" w:hAnsi="Arial" w:cs="Arial"/>
        </w:rPr>
        <w:t xml:space="preserve"> </w:t>
      </w:r>
      <w:r w:rsidR="00C84755">
        <w:rPr>
          <w:rFonts w:ascii="Arial" w:hAnsi="Arial" w:cs="Arial"/>
        </w:rPr>
        <w:t xml:space="preserve">The proposed ordinance </w:t>
      </w:r>
      <w:r w:rsidRPr="00554800">
        <w:rPr>
          <w:rFonts w:ascii="Arial" w:hAnsi="Arial" w:cs="Arial"/>
        </w:rPr>
        <w:t>w</w:t>
      </w:r>
      <w:r w:rsidR="005F2C6E">
        <w:rPr>
          <w:rFonts w:ascii="Arial" w:hAnsi="Arial" w:cs="Arial"/>
        </w:rPr>
        <w:t>ould</w:t>
      </w:r>
      <w:r w:rsidRPr="00554800">
        <w:rPr>
          <w:rFonts w:ascii="Arial" w:hAnsi="Arial" w:cs="Arial"/>
        </w:rPr>
        <w:t xml:space="preserve"> codify the changes adopted by the District Court </w:t>
      </w:r>
      <w:r w:rsidR="00AB74F8">
        <w:rPr>
          <w:rFonts w:ascii="Arial" w:hAnsi="Arial" w:cs="Arial"/>
        </w:rPr>
        <w:t>Red</w:t>
      </w:r>
      <w:r w:rsidRPr="00554800">
        <w:rPr>
          <w:rFonts w:ascii="Arial" w:hAnsi="Arial" w:cs="Arial"/>
        </w:rPr>
        <w:t>istricting Committee</w:t>
      </w:r>
      <w:r w:rsidR="00AB74F8">
        <w:rPr>
          <w:rFonts w:ascii="Arial" w:hAnsi="Arial" w:cs="Arial"/>
        </w:rPr>
        <w:t xml:space="preserve"> on March </w:t>
      </w:r>
      <w:r w:rsidR="009A4AC2">
        <w:rPr>
          <w:rFonts w:ascii="Arial" w:hAnsi="Arial" w:cs="Arial"/>
        </w:rPr>
        <w:t>7, 2022</w:t>
      </w:r>
      <w:r w:rsidRPr="00554800">
        <w:rPr>
          <w:rFonts w:ascii="Arial" w:hAnsi="Arial" w:cs="Arial"/>
        </w:rPr>
        <w:t xml:space="preserve">.  </w:t>
      </w:r>
      <w:r w:rsidR="00DF047D">
        <w:rPr>
          <w:rFonts w:ascii="Arial" w:hAnsi="Arial" w:cs="Arial"/>
        </w:rPr>
        <w:t xml:space="preserve">If adopted, </w:t>
      </w:r>
      <w:r w:rsidRPr="00554800">
        <w:rPr>
          <w:rFonts w:ascii="Arial" w:hAnsi="Arial" w:cs="Arial"/>
        </w:rPr>
        <w:t xml:space="preserve">the City of </w:t>
      </w:r>
      <w:r w:rsidR="002E0BFA">
        <w:rPr>
          <w:rFonts w:ascii="Arial" w:hAnsi="Arial" w:cs="Arial"/>
        </w:rPr>
        <w:t>Pacific</w:t>
      </w:r>
      <w:r w:rsidRPr="00554800">
        <w:rPr>
          <w:rFonts w:ascii="Arial" w:hAnsi="Arial" w:cs="Arial"/>
        </w:rPr>
        <w:t xml:space="preserve"> </w:t>
      </w:r>
      <w:r w:rsidR="009A4AC2">
        <w:rPr>
          <w:rFonts w:ascii="Arial" w:hAnsi="Arial" w:cs="Arial"/>
        </w:rPr>
        <w:t xml:space="preserve">residents that </w:t>
      </w:r>
      <w:r w:rsidR="006D4C21">
        <w:rPr>
          <w:rFonts w:ascii="Arial" w:hAnsi="Arial" w:cs="Arial"/>
        </w:rPr>
        <w:t>reside</w:t>
      </w:r>
      <w:r w:rsidRPr="00554800">
        <w:rPr>
          <w:rFonts w:ascii="Arial" w:hAnsi="Arial" w:cs="Arial"/>
        </w:rPr>
        <w:t xml:space="preserve"> in Pierce County</w:t>
      </w:r>
      <w:r w:rsidR="000A67E7">
        <w:rPr>
          <w:rFonts w:ascii="Arial" w:hAnsi="Arial" w:cs="Arial"/>
        </w:rPr>
        <w:t xml:space="preserve"> and receive </w:t>
      </w:r>
      <w:r w:rsidRPr="00554800">
        <w:rPr>
          <w:rFonts w:ascii="Arial" w:hAnsi="Arial" w:cs="Arial"/>
        </w:rPr>
        <w:t xml:space="preserve">municipal court services from King County, </w:t>
      </w:r>
      <w:r w:rsidR="00A17CB3">
        <w:rPr>
          <w:rFonts w:ascii="Arial" w:hAnsi="Arial" w:cs="Arial"/>
        </w:rPr>
        <w:t>would</w:t>
      </w:r>
      <w:r w:rsidR="00A17CB3" w:rsidRPr="00554800">
        <w:rPr>
          <w:rFonts w:ascii="Arial" w:hAnsi="Arial" w:cs="Arial"/>
        </w:rPr>
        <w:t xml:space="preserve"> </w:t>
      </w:r>
      <w:r w:rsidR="00467703">
        <w:rPr>
          <w:rFonts w:ascii="Arial" w:hAnsi="Arial" w:cs="Arial"/>
        </w:rPr>
        <w:t>be eligible</w:t>
      </w:r>
      <w:r w:rsidRPr="00554800">
        <w:rPr>
          <w:rFonts w:ascii="Arial" w:hAnsi="Arial" w:cs="Arial"/>
        </w:rPr>
        <w:t xml:space="preserve"> to participate in the election of “their” city judges, </w:t>
      </w:r>
      <w:r w:rsidR="009B5288">
        <w:rPr>
          <w:rFonts w:ascii="Arial" w:hAnsi="Arial" w:cs="Arial"/>
        </w:rPr>
        <w:t xml:space="preserve">otherwise </w:t>
      </w:r>
      <w:r w:rsidRPr="00554800">
        <w:rPr>
          <w:rFonts w:ascii="Arial" w:hAnsi="Arial" w:cs="Arial"/>
        </w:rPr>
        <w:t xml:space="preserve">these </w:t>
      </w:r>
      <w:r w:rsidR="008A3945">
        <w:rPr>
          <w:rFonts w:ascii="Arial" w:hAnsi="Arial" w:cs="Arial"/>
        </w:rPr>
        <w:t>residents</w:t>
      </w:r>
      <w:r w:rsidRPr="00554800">
        <w:rPr>
          <w:rFonts w:ascii="Arial" w:hAnsi="Arial" w:cs="Arial"/>
        </w:rPr>
        <w:t xml:space="preserve"> would not have an electoral voice in choosing judicial officers.  </w:t>
      </w:r>
    </w:p>
    <w:p w14:paraId="53C3143A" w14:textId="77777777" w:rsidR="00554800" w:rsidRDefault="00554800" w:rsidP="00D821C2">
      <w:pPr>
        <w:pStyle w:val="BodyText"/>
        <w:rPr>
          <w:rFonts w:ascii="Arial" w:hAnsi="Arial" w:cs="Arial"/>
          <w:i w:val="0"/>
        </w:rPr>
      </w:pPr>
    </w:p>
    <w:p w14:paraId="70F70D77" w14:textId="0EF429E5" w:rsidR="00D821C2" w:rsidRPr="00D821C2" w:rsidRDefault="001330B6" w:rsidP="00CF0387">
      <w:pPr>
        <w:pStyle w:val="BodyText"/>
        <w:jc w:val="both"/>
        <w:rPr>
          <w:rFonts w:ascii="Arial" w:hAnsi="Arial" w:cs="Arial"/>
          <w:i w:val="0"/>
        </w:rPr>
      </w:pPr>
      <w:r w:rsidRPr="00C84755">
        <w:rPr>
          <w:rFonts w:ascii="Arial" w:hAnsi="Arial" w:cs="Arial"/>
          <w:b/>
          <w:bCs/>
          <w:i w:val="0"/>
        </w:rPr>
        <w:lastRenderedPageBreak/>
        <w:t>P</w:t>
      </w:r>
      <w:r w:rsidR="00C84755" w:rsidRPr="00C84755">
        <w:rPr>
          <w:rFonts w:ascii="Arial" w:hAnsi="Arial" w:cs="Arial"/>
          <w:b/>
          <w:bCs/>
          <w:i w:val="0"/>
        </w:rPr>
        <w:t>roposed Ordinance 2022-0123.</w:t>
      </w:r>
      <w:r w:rsidR="00C84755">
        <w:rPr>
          <w:rFonts w:ascii="Arial" w:hAnsi="Arial" w:cs="Arial"/>
          <w:i w:val="0"/>
        </w:rPr>
        <w:t xml:space="preserve">  </w:t>
      </w:r>
      <w:r w:rsidR="00D821C2" w:rsidRPr="00D821C2">
        <w:rPr>
          <w:rFonts w:ascii="Arial" w:hAnsi="Arial" w:cs="Arial"/>
          <w:i w:val="0"/>
        </w:rPr>
        <w:t>The current District Court District Plan has f</w:t>
      </w:r>
      <w:r w:rsidR="004209B3">
        <w:rPr>
          <w:rFonts w:ascii="Arial" w:hAnsi="Arial" w:cs="Arial"/>
          <w:i w:val="0"/>
        </w:rPr>
        <w:t>our</w:t>
      </w:r>
      <w:r w:rsidR="00D821C2" w:rsidRPr="00D821C2">
        <w:rPr>
          <w:rFonts w:ascii="Arial" w:hAnsi="Arial" w:cs="Arial"/>
          <w:i w:val="0"/>
        </w:rPr>
        <w:t xml:space="preserve"> electoral districts each with an assigned number of judges. Each district contains a listing of the voter precincts within its geographic boundaries. With the annual changes in County voter precincts, the District Court District Plan must also be changed. </w:t>
      </w:r>
      <w:r w:rsidR="00C24354">
        <w:rPr>
          <w:rFonts w:ascii="Arial" w:hAnsi="Arial" w:cs="Arial"/>
          <w:i w:val="0"/>
        </w:rPr>
        <w:t xml:space="preserve">Under </w:t>
      </w:r>
      <w:r w:rsidR="00D821C2" w:rsidRPr="00D821C2">
        <w:rPr>
          <w:rFonts w:ascii="Arial" w:hAnsi="Arial" w:cs="Arial"/>
          <w:i w:val="0"/>
        </w:rPr>
        <w:t xml:space="preserve">Washington State Law and King County Code the adjustment or alteration of voting precincts </w:t>
      </w:r>
      <w:r w:rsidR="00C24354">
        <w:rPr>
          <w:rFonts w:ascii="Arial" w:hAnsi="Arial" w:cs="Arial"/>
          <w:i w:val="0"/>
        </w:rPr>
        <w:t xml:space="preserve">are required </w:t>
      </w:r>
      <w:r w:rsidR="00D821C2" w:rsidRPr="00D821C2">
        <w:rPr>
          <w:rFonts w:ascii="Arial" w:hAnsi="Arial" w:cs="Arial"/>
          <w:i w:val="0"/>
        </w:rPr>
        <w:t>on an annual basis.</w:t>
      </w:r>
      <w:r w:rsidR="00011C2D">
        <w:rPr>
          <w:rStyle w:val="FootnoteReference"/>
          <w:rFonts w:cs="Arial"/>
          <w:i w:val="0"/>
        </w:rPr>
        <w:footnoteReference w:id="2"/>
      </w:r>
    </w:p>
    <w:p w14:paraId="50CC715C" w14:textId="77777777" w:rsidR="00D821C2" w:rsidRPr="00D821C2" w:rsidRDefault="00D821C2" w:rsidP="00D821C2">
      <w:pPr>
        <w:pStyle w:val="BodyText"/>
        <w:jc w:val="both"/>
        <w:rPr>
          <w:rFonts w:ascii="Arial" w:hAnsi="Arial" w:cs="Arial"/>
          <w:i w:val="0"/>
        </w:rPr>
      </w:pPr>
    </w:p>
    <w:p w14:paraId="4E25BC40" w14:textId="0AFC4362" w:rsidR="00D821C2" w:rsidRDefault="00D821C2" w:rsidP="00CF0387">
      <w:pPr>
        <w:pStyle w:val="BodyText"/>
        <w:jc w:val="both"/>
        <w:rPr>
          <w:rFonts w:ascii="Arial" w:hAnsi="Arial" w:cs="Arial"/>
          <w:i w:val="0"/>
        </w:rPr>
      </w:pPr>
      <w:r w:rsidRPr="00D821C2">
        <w:rPr>
          <w:rFonts w:ascii="Arial" w:hAnsi="Arial" w:cs="Arial"/>
          <w:i w:val="0"/>
        </w:rPr>
        <w:t>The Department of Elections’ Geographic Information Systems (GIS) Section has prepared Proposed Ordinance 202</w:t>
      </w:r>
      <w:r w:rsidR="00780B42">
        <w:rPr>
          <w:rFonts w:ascii="Arial" w:hAnsi="Arial" w:cs="Arial"/>
          <w:i w:val="0"/>
        </w:rPr>
        <w:t>2</w:t>
      </w:r>
      <w:r w:rsidRPr="00D821C2">
        <w:rPr>
          <w:rFonts w:ascii="Arial" w:hAnsi="Arial" w:cs="Arial"/>
          <w:i w:val="0"/>
        </w:rPr>
        <w:t>-</w:t>
      </w:r>
      <w:r w:rsidR="003F5F57">
        <w:rPr>
          <w:rFonts w:ascii="Arial" w:hAnsi="Arial" w:cs="Arial"/>
          <w:i w:val="0"/>
        </w:rPr>
        <w:t>012</w:t>
      </w:r>
      <w:r w:rsidR="004547EF">
        <w:rPr>
          <w:rFonts w:ascii="Arial" w:hAnsi="Arial" w:cs="Arial"/>
          <w:i w:val="0"/>
        </w:rPr>
        <w:t>3</w:t>
      </w:r>
      <w:r w:rsidRPr="00D821C2">
        <w:rPr>
          <w:rFonts w:ascii="Arial" w:hAnsi="Arial" w:cs="Arial"/>
          <w:i w:val="0"/>
        </w:rPr>
        <w:t xml:space="preserve"> as a companion to </w:t>
      </w:r>
      <w:r w:rsidR="00AE644E">
        <w:rPr>
          <w:rFonts w:ascii="Arial" w:hAnsi="Arial" w:cs="Arial"/>
          <w:i w:val="0"/>
        </w:rPr>
        <w:t>Proposed Ordinance 2022-0122</w:t>
      </w:r>
      <w:r w:rsidR="00C35AAE">
        <w:rPr>
          <w:rFonts w:ascii="Arial" w:hAnsi="Arial" w:cs="Arial"/>
          <w:i w:val="0"/>
        </w:rPr>
        <w:t>.</w:t>
      </w:r>
      <w:r w:rsidR="000018BF">
        <w:rPr>
          <w:rFonts w:ascii="Arial" w:hAnsi="Arial" w:cs="Arial"/>
          <w:i w:val="0"/>
        </w:rPr>
        <w:t xml:space="preserve"> </w:t>
      </w:r>
      <w:r w:rsidRPr="00D821C2">
        <w:rPr>
          <w:rFonts w:ascii="Arial" w:hAnsi="Arial" w:cs="Arial"/>
          <w:i w:val="0"/>
        </w:rPr>
        <w:t xml:space="preserve">As electoral districts are described by the voting precincts they contain, any alterations made to voting precincts requires a companion ordinance reflecting those changes. These changes are administrative in nature, as the actual geographic boundaries of the District Court electoral districts have not </w:t>
      </w:r>
      <w:r w:rsidR="00667B6E" w:rsidRPr="00D821C2">
        <w:rPr>
          <w:rFonts w:ascii="Arial" w:hAnsi="Arial" w:cs="Arial"/>
          <w:i w:val="0"/>
        </w:rPr>
        <w:t>changed but</w:t>
      </w:r>
      <w:r w:rsidRPr="00D821C2">
        <w:rPr>
          <w:rFonts w:ascii="Arial" w:hAnsi="Arial" w:cs="Arial"/>
          <w:i w:val="0"/>
        </w:rPr>
        <w:t xml:space="preserve"> are statutorily required. The Elections staff reports that the costs of making these revisions are fully funded as part of the adopted Department of Elections budget. </w:t>
      </w:r>
    </w:p>
    <w:p w14:paraId="66F986EA" w14:textId="0DB9AEF4" w:rsidR="001B70FF" w:rsidRDefault="001B70FF" w:rsidP="00D821C2">
      <w:pPr>
        <w:pStyle w:val="BodyText"/>
        <w:rPr>
          <w:rFonts w:ascii="Arial" w:hAnsi="Arial" w:cs="Arial"/>
          <w:i w:val="0"/>
        </w:rPr>
      </w:pPr>
    </w:p>
    <w:p w14:paraId="0B9D618D" w14:textId="4AE927F6" w:rsidR="007F0262" w:rsidRDefault="007F0262" w:rsidP="007F0262">
      <w:pPr>
        <w:jc w:val="both"/>
        <w:rPr>
          <w:rFonts w:ascii="Arial" w:hAnsi="Arial" w:cs="Arial"/>
        </w:rPr>
      </w:pPr>
      <w:r>
        <w:rPr>
          <w:rFonts w:ascii="Arial" w:hAnsi="Arial" w:cs="Arial"/>
        </w:rPr>
        <w:t>In April 2022, Pierce County Council is scheduled to adopt Proposed Ordinance 2022-23, which will adjust the boundaries of Pierce County District Court pursuant to the recommendations of the District Court Districting Committee.</w:t>
      </w:r>
    </w:p>
    <w:p w14:paraId="6DAEEA25" w14:textId="6A598F37" w:rsidR="00C92E96" w:rsidRDefault="00C92E96" w:rsidP="007F0262">
      <w:pPr>
        <w:jc w:val="both"/>
        <w:rPr>
          <w:rFonts w:ascii="Arial" w:hAnsi="Arial" w:cs="Arial"/>
        </w:rPr>
      </w:pPr>
    </w:p>
    <w:p w14:paraId="08D821E7" w14:textId="73CA2D1C" w:rsidR="00C92E96" w:rsidRPr="00C92E96" w:rsidRDefault="00C92E96" w:rsidP="007F0262">
      <w:pPr>
        <w:jc w:val="both"/>
        <w:rPr>
          <w:rFonts w:ascii="Arial" w:hAnsi="Arial" w:cs="Arial"/>
        </w:rPr>
      </w:pPr>
      <w:r>
        <w:rPr>
          <w:rFonts w:ascii="Arial" w:hAnsi="Arial" w:cs="Arial"/>
          <w:b/>
          <w:bCs/>
        </w:rPr>
        <w:t>Timing.</w:t>
      </w:r>
      <w:r>
        <w:rPr>
          <w:rFonts w:ascii="Arial" w:hAnsi="Arial" w:cs="Arial"/>
        </w:rPr>
        <w:t xml:space="preserve">  </w:t>
      </w:r>
      <w:bookmarkStart w:id="0" w:name="_Hlk99531425"/>
      <w:r>
        <w:rPr>
          <w:rFonts w:ascii="Arial" w:hAnsi="Arial" w:cs="Arial"/>
        </w:rPr>
        <w:t xml:space="preserve">According to RCW 3.38.040, the County Council is required to </w:t>
      </w:r>
      <w:r w:rsidR="00A17CB3">
        <w:rPr>
          <w:rFonts w:ascii="Arial" w:hAnsi="Arial" w:cs="Arial"/>
        </w:rPr>
        <w:t xml:space="preserve">adopt amendments </w:t>
      </w:r>
      <w:r w:rsidR="00CE4795">
        <w:rPr>
          <w:rFonts w:ascii="Arial" w:hAnsi="Arial" w:cs="Arial"/>
        </w:rPr>
        <w:t xml:space="preserve">before </w:t>
      </w:r>
      <w:r>
        <w:rPr>
          <w:rFonts w:ascii="Arial" w:hAnsi="Arial" w:cs="Arial"/>
        </w:rPr>
        <w:t>May 1, 2022</w:t>
      </w:r>
      <w:r w:rsidR="001A7193">
        <w:rPr>
          <w:rFonts w:ascii="Arial" w:hAnsi="Arial" w:cs="Arial"/>
        </w:rPr>
        <w:t>.</w:t>
      </w:r>
      <w:r>
        <w:rPr>
          <w:rFonts w:ascii="Arial" w:hAnsi="Arial" w:cs="Arial"/>
        </w:rPr>
        <w:t xml:space="preserve"> </w:t>
      </w:r>
      <w:r w:rsidR="001A7193">
        <w:rPr>
          <w:rFonts w:ascii="Arial" w:hAnsi="Arial" w:cs="Arial"/>
        </w:rPr>
        <w:t xml:space="preserve"> If the Committee of the Whole </w:t>
      </w:r>
      <w:proofErr w:type="gramStart"/>
      <w:r w:rsidR="001A7193">
        <w:rPr>
          <w:rFonts w:ascii="Arial" w:hAnsi="Arial" w:cs="Arial"/>
        </w:rPr>
        <w:t>takes</w:t>
      </w:r>
      <w:r w:rsidR="00E2034F">
        <w:rPr>
          <w:rFonts w:ascii="Arial" w:hAnsi="Arial" w:cs="Arial"/>
        </w:rPr>
        <w:t xml:space="preserve"> </w:t>
      </w:r>
      <w:r w:rsidR="001A7193">
        <w:rPr>
          <w:rFonts w:ascii="Arial" w:hAnsi="Arial" w:cs="Arial"/>
        </w:rPr>
        <w:t>action</w:t>
      </w:r>
      <w:proofErr w:type="gramEnd"/>
      <w:r w:rsidR="001A7193">
        <w:rPr>
          <w:rFonts w:ascii="Arial" w:hAnsi="Arial" w:cs="Arial"/>
        </w:rPr>
        <w:t xml:space="preserve"> at its April 6</w:t>
      </w:r>
      <w:r w:rsidR="001A7193" w:rsidRPr="00E2034F">
        <w:rPr>
          <w:rFonts w:ascii="Arial" w:hAnsi="Arial" w:cs="Arial"/>
          <w:vertAlign w:val="superscript"/>
        </w:rPr>
        <w:t>th</w:t>
      </w:r>
      <w:r w:rsidR="001A7193">
        <w:rPr>
          <w:rFonts w:ascii="Arial" w:hAnsi="Arial" w:cs="Arial"/>
        </w:rPr>
        <w:t xml:space="preserve"> meeting and the Council takes action at its April 19</w:t>
      </w:r>
      <w:r w:rsidR="001A7193" w:rsidRPr="00E2034F">
        <w:rPr>
          <w:rFonts w:ascii="Arial" w:hAnsi="Arial" w:cs="Arial"/>
          <w:vertAlign w:val="superscript"/>
        </w:rPr>
        <w:t>th</w:t>
      </w:r>
      <w:r w:rsidR="001A7193">
        <w:rPr>
          <w:rFonts w:ascii="Arial" w:hAnsi="Arial" w:cs="Arial"/>
        </w:rPr>
        <w:t xml:space="preserve"> meeting, that would </w:t>
      </w:r>
      <w:r>
        <w:rPr>
          <w:rFonts w:ascii="Arial" w:hAnsi="Arial" w:cs="Arial"/>
        </w:rPr>
        <w:t>allow time for the</w:t>
      </w:r>
      <w:r w:rsidR="00CE4795">
        <w:rPr>
          <w:rFonts w:ascii="Arial" w:hAnsi="Arial" w:cs="Arial"/>
        </w:rPr>
        <w:t xml:space="preserve"> ordinance</w:t>
      </w:r>
      <w:r>
        <w:rPr>
          <w:rFonts w:ascii="Arial" w:hAnsi="Arial" w:cs="Arial"/>
        </w:rPr>
        <w:t xml:space="preserve"> to go into effect prior to</w:t>
      </w:r>
      <w:r w:rsidR="00CE4795">
        <w:rPr>
          <w:rFonts w:ascii="Arial" w:hAnsi="Arial" w:cs="Arial"/>
        </w:rPr>
        <w:t xml:space="preserve"> candidate filing, which begins</w:t>
      </w:r>
      <w:r>
        <w:rPr>
          <w:rFonts w:ascii="Arial" w:hAnsi="Arial" w:cs="Arial"/>
        </w:rPr>
        <w:t xml:space="preserve"> </w:t>
      </w:r>
      <w:r w:rsidR="00CE4795">
        <w:rPr>
          <w:rFonts w:ascii="Arial" w:hAnsi="Arial" w:cs="Arial"/>
        </w:rPr>
        <w:t>on May 16, 2022</w:t>
      </w:r>
      <w:r>
        <w:rPr>
          <w:rFonts w:ascii="Arial" w:hAnsi="Arial" w:cs="Arial"/>
        </w:rPr>
        <w:t>.</w:t>
      </w:r>
    </w:p>
    <w:bookmarkEnd w:id="0"/>
    <w:p w14:paraId="6B30EEDF" w14:textId="77777777" w:rsidR="0082090D" w:rsidRDefault="0082090D" w:rsidP="005B478C">
      <w:pPr>
        <w:pStyle w:val="BodyText"/>
        <w:jc w:val="both"/>
        <w:rPr>
          <w:rFonts w:ascii="Arial" w:hAnsi="Arial" w:cs="Arial"/>
          <w:b/>
          <w:i w:val="0"/>
          <w:szCs w:val="24"/>
          <w:u w:val="single"/>
        </w:rPr>
      </w:pPr>
    </w:p>
    <w:p w14:paraId="4F39474A" w14:textId="77777777" w:rsidR="00C521D8" w:rsidRPr="001C4B19" w:rsidRDefault="00C521D8" w:rsidP="005B478C">
      <w:pPr>
        <w:pStyle w:val="BodyText"/>
        <w:jc w:val="both"/>
        <w:rPr>
          <w:rFonts w:ascii="Arial" w:hAnsi="Arial" w:cs="Arial"/>
          <w:b/>
          <w:i w:val="0"/>
          <w:szCs w:val="24"/>
          <w:u w:val="single"/>
        </w:rPr>
      </w:pPr>
    </w:p>
    <w:sectPr w:rsidR="00C521D8" w:rsidRPr="001C4B19"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2DF2" w14:textId="77777777" w:rsidR="00583B13" w:rsidRDefault="00583B13">
      <w:r>
        <w:separator/>
      </w:r>
    </w:p>
  </w:endnote>
  <w:endnote w:type="continuationSeparator" w:id="0">
    <w:p w14:paraId="682698AE" w14:textId="77777777" w:rsidR="00583B13" w:rsidRDefault="0058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F73E" w14:textId="77777777" w:rsidR="00583B13" w:rsidRDefault="00583B13">
      <w:r>
        <w:separator/>
      </w:r>
    </w:p>
  </w:footnote>
  <w:footnote w:type="continuationSeparator" w:id="0">
    <w:p w14:paraId="0BE1A32F" w14:textId="77777777" w:rsidR="00583B13" w:rsidRDefault="00583B13">
      <w:r>
        <w:continuationSeparator/>
      </w:r>
    </w:p>
  </w:footnote>
  <w:footnote w:id="1">
    <w:p w14:paraId="49BFD705" w14:textId="31BFA643" w:rsidR="004742E3" w:rsidRDefault="004742E3">
      <w:pPr>
        <w:pStyle w:val="FootnoteText"/>
      </w:pPr>
      <w:r>
        <w:rPr>
          <w:rStyle w:val="FootnoteReference"/>
        </w:rPr>
        <w:footnoteRef/>
      </w:r>
      <w:r>
        <w:t xml:space="preserve"> </w:t>
      </w:r>
      <w:r w:rsidR="00A3058B">
        <w:t>RCW 3.38.040 and K.C.C. 1.12.010</w:t>
      </w:r>
    </w:p>
  </w:footnote>
  <w:footnote w:id="2">
    <w:p w14:paraId="1BEC7381" w14:textId="68EDAE27" w:rsidR="00011C2D" w:rsidRDefault="00011C2D">
      <w:pPr>
        <w:pStyle w:val="FootnoteText"/>
      </w:pPr>
      <w:r>
        <w:rPr>
          <w:rStyle w:val="FootnoteReference"/>
        </w:rPr>
        <w:footnoteRef/>
      </w:r>
      <w:r>
        <w:t xml:space="preserve"> </w:t>
      </w:r>
      <w:r w:rsidRPr="00011C2D">
        <w:t>RCW 29A.16.040-050</w:t>
      </w:r>
      <w:r>
        <w:t xml:space="preserve"> and </w:t>
      </w:r>
      <w:r w:rsidR="00170722" w:rsidRPr="00170722">
        <w:t>KCC Chapter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93FB" w14:textId="77777777" w:rsidR="00C75025" w:rsidRDefault="00C75025" w:rsidP="00C75025">
    <w:pPr>
      <w:jc w:val="center"/>
    </w:pPr>
    <w:r>
      <w:rPr>
        <w:noProof/>
      </w:rPr>
      <w:drawing>
        <wp:inline distT="0" distB="0" distL="0" distR="0" wp14:anchorId="151E3B58" wp14:editId="43D7499A">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20EBB890" w14:textId="77777777" w:rsidR="00C75025" w:rsidRPr="003B03EF" w:rsidRDefault="00C75025" w:rsidP="00C75025">
    <w:pPr>
      <w:jc w:val="center"/>
      <w:rPr>
        <w:rFonts w:ascii="Arial" w:hAnsi="Arial"/>
        <w:szCs w:val="22"/>
      </w:rPr>
    </w:pPr>
  </w:p>
  <w:p w14:paraId="0E141E8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34E37C41" w14:textId="77777777" w:rsidR="00C75025" w:rsidRPr="004A1D48" w:rsidRDefault="00FF2080" w:rsidP="00C75025">
    <w:pPr>
      <w:jc w:val="center"/>
      <w:rPr>
        <w:rFonts w:ascii="Verdana" w:hAnsi="Verdana"/>
        <w:b/>
        <w:sz w:val="28"/>
        <w:szCs w:val="28"/>
      </w:rPr>
    </w:pPr>
    <w:r>
      <w:rPr>
        <w:rFonts w:ascii="Verdana" w:hAnsi="Verdana"/>
        <w:b/>
        <w:sz w:val="28"/>
        <w:szCs w:val="28"/>
      </w:rPr>
      <w:t>Committee of the Whole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A38A7"/>
    <w:multiLevelType w:val="hybridMultilevel"/>
    <w:tmpl w:val="578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1482D"/>
    <w:multiLevelType w:val="hybridMultilevel"/>
    <w:tmpl w:val="50E8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12"/>
  </w:num>
  <w:num w:numId="4">
    <w:abstractNumId w:val="41"/>
  </w:num>
  <w:num w:numId="5">
    <w:abstractNumId w:val="38"/>
  </w:num>
  <w:num w:numId="6">
    <w:abstractNumId w:val="13"/>
  </w:num>
  <w:num w:numId="7">
    <w:abstractNumId w:val="39"/>
  </w:num>
  <w:num w:numId="8">
    <w:abstractNumId w:val="15"/>
  </w:num>
  <w:num w:numId="9">
    <w:abstractNumId w:val="3"/>
  </w:num>
  <w:num w:numId="10">
    <w:abstractNumId w:val="40"/>
  </w:num>
  <w:num w:numId="11">
    <w:abstractNumId w:val="2"/>
  </w:num>
  <w:num w:numId="12">
    <w:abstractNumId w:val="18"/>
  </w:num>
  <w:num w:numId="13">
    <w:abstractNumId w:val="21"/>
  </w:num>
  <w:num w:numId="14">
    <w:abstractNumId w:val="17"/>
  </w:num>
  <w:num w:numId="15">
    <w:abstractNumId w:val="23"/>
  </w:num>
  <w:num w:numId="16">
    <w:abstractNumId w:val="16"/>
  </w:num>
  <w:num w:numId="17">
    <w:abstractNumId w:val="33"/>
  </w:num>
  <w:num w:numId="18">
    <w:abstractNumId w:val="22"/>
  </w:num>
  <w:num w:numId="19">
    <w:abstractNumId w:val="30"/>
  </w:num>
  <w:num w:numId="20">
    <w:abstractNumId w:val="24"/>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0"/>
  </w:num>
  <w:num w:numId="28">
    <w:abstractNumId w:val="10"/>
  </w:num>
  <w:num w:numId="29">
    <w:abstractNumId w:val="27"/>
  </w:num>
  <w:num w:numId="30">
    <w:abstractNumId w:val="1"/>
  </w:num>
  <w:num w:numId="31">
    <w:abstractNumId w:val="32"/>
  </w:num>
  <w:num w:numId="32">
    <w:abstractNumId w:val="34"/>
  </w:num>
  <w:num w:numId="33">
    <w:abstractNumId w:val="14"/>
  </w:num>
  <w:num w:numId="34">
    <w:abstractNumId w:val="11"/>
  </w:num>
  <w:num w:numId="35">
    <w:abstractNumId w:val="7"/>
  </w:num>
  <w:num w:numId="36">
    <w:abstractNumId w:val="26"/>
  </w:num>
  <w:num w:numId="37">
    <w:abstractNumId w:val="35"/>
  </w:num>
  <w:num w:numId="38">
    <w:abstractNumId w:val="19"/>
  </w:num>
  <w:num w:numId="39">
    <w:abstractNumId w:val="31"/>
  </w:num>
  <w:num w:numId="40">
    <w:abstractNumId w:val="28"/>
  </w:num>
  <w:num w:numId="41">
    <w:abstractNumId w:val="36"/>
  </w:num>
  <w:num w:numId="42">
    <w:abstractNumId w:val="42"/>
  </w:num>
  <w:num w:numId="4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2A8"/>
    <w:rsid w:val="00000F0A"/>
    <w:rsid w:val="000018BF"/>
    <w:rsid w:val="00002565"/>
    <w:rsid w:val="00002EFF"/>
    <w:rsid w:val="000038DD"/>
    <w:rsid w:val="000048A8"/>
    <w:rsid w:val="00006AAA"/>
    <w:rsid w:val="00007170"/>
    <w:rsid w:val="000079A1"/>
    <w:rsid w:val="00011320"/>
    <w:rsid w:val="00011563"/>
    <w:rsid w:val="00011C2D"/>
    <w:rsid w:val="00012770"/>
    <w:rsid w:val="00014584"/>
    <w:rsid w:val="00015273"/>
    <w:rsid w:val="00016751"/>
    <w:rsid w:val="000172AB"/>
    <w:rsid w:val="0001760A"/>
    <w:rsid w:val="000179BF"/>
    <w:rsid w:val="00020A63"/>
    <w:rsid w:val="00020C96"/>
    <w:rsid w:val="00020FEE"/>
    <w:rsid w:val="00022EE3"/>
    <w:rsid w:val="0002302F"/>
    <w:rsid w:val="000231B1"/>
    <w:rsid w:val="00024138"/>
    <w:rsid w:val="000251A3"/>
    <w:rsid w:val="0002551E"/>
    <w:rsid w:val="0002555E"/>
    <w:rsid w:val="00025F6F"/>
    <w:rsid w:val="000263AE"/>
    <w:rsid w:val="000311D8"/>
    <w:rsid w:val="000315B2"/>
    <w:rsid w:val="00031E7D"/>
    <w:rsid w:val="0003207F"/>
    <w:rsid w:val="000321D8"/>
    <w:rsid w:val="00032A6F"/>
    <w:rsid w:val="000333D7"/>
    <w:rsid w:val="000333DA"/>
    <w:rsid w:val="000351B5"/>
    <w:rsid w:val="0004182D"/>
    <w:rsid w:val="0004549A"/>
    <w:rsid w:val="00046824"/>
    <w:rsid w:val="000470FF"/>
    <w:rsid w:val="0005201B"/>
    <w:rsid w:val="000533AF"/>
    <w:rsid w:val="00053ECF"/>
    <w:rsid w:val="000553F5"/>
    <w:rsid w:val="00055B9A"/>
    <w:rsid w:val="00056C81"/>
    <w:rsid w:val="00057113"/>
    <w:rsid w:val="000575C1"/>
    <w:rsid w:val="000577A3"/>
    <w:rsid w:val="00060235"/>
    <w:rsid w:val="00060D99"/>
    <w:rsid w:val="0006124B"/>
    <w:rsid w:val="00061676"/>
    <w:rsid w:val="00062056"/>
    <w:rsid w:val="00063591"/>
    <w:rsid w:val="00063E46"/>
    <w:rsid w:val="00066CEA"/>
    <w:rsid w:val="000722EA"/>
    <w:rsid w:val="000736F6"/>
    <w:rsid w:val="0007431A"/>
    <w:rsid w:val="00074A56"/>
    <w:rsid w:val="000766A2"/>
    <w:rsid w:val="00076F58"/>
    <w:rsid w:val="00080295"/>
    <w:rsid w:val="00081382"/>
    <w:rsid w:val="00082009"/>
    <w:rsid w:val="0008325A"/>
    <w:rsid w:val="000849BD"/>
    <w:rsid w:val="00086A9B"/>
    <w:rsid w:val="00087BF6"/>
    <w:rsid w:val="000913B6"/>
    <w:rsid w:val="00093E2E"/>
    <w:rsid w:val="000940FB"/>
    <w:rsid w:val="000956D8"/>
    <w:rsid w:val="00095A14"/>
    <w:rsid w:val="000967D1"/>
    <w:rsid w:val="000976A4"/>
    <w:rsid w:val="00097AB2"/>
    <w:rsid w:val="00097FCF"/>
    <w:rsid w:val="000A0800"/>
    <w:rsid w:val="000A0835"/>
    <w:rsid w:val="000A0A31"/>
    <w:rsid w:val="000A26BF"/>
    <w:rsid w:val="000A4A4E"/>
    <w:rsid w:val="000A4CB2"/>
    <w:rsid w:val="000A5F9C"/>
    <w:rsid w:val="000A5FD0"/>
    <w:rsid w:val="000A67E7"/>
    <w:rsid w:val="000A714D"/>
    <w:rsid w:val="000A73BE"/>
    <w:rsid w:val="000A78D8"/>
    <w:rsid w:val="000A7CCC"/>
    <w:rsid w:val="000A7E01"/>
    <w:rsid w:val="000B0291"/>
    <w:rsid w:val="000B3172"/>
    <w:rsid w:val="000B650C"/>
    <w:rsid w:val="000B70C3"/>
    <w:rsid w:val="000C20E2"/>
    <w:rsid w:val="000C299B"/>
    <w:rsid w:val="000C311D"/>
    <w:rsid w:val="000C44B1"/>
    <w:rsid w:val="000C4BA4"/>
    <w:rsid w:val="000C4E99"/>
    <w:rsid w:val="000C4E9C"/>
    <w:rsid w:val="000C6442"/>
    <w:rsid w:val="000C683F"/>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5F7C"/>
    <w:rsid w:val="0011723B"/>
    <w:rsid w:val="00117D3D"/>
    <w:rsid w:val="00121D0A"/>
    <w:rsid w:val="00122300"/>
    <w:rsid w:val="0012573D"/>
    <w:rsid w:val="00126322"/>
    <w:rsid w:val="001271A8"/>
    <w:rsid w:val="00131D0E"/>
    <w:rsid w:val="001320CB"/>
    <w:rsid w:val="0013286C"/>
    <w:rsid w:val="00132C16"/>
    <w:rsid w:val="00132DFC"/>
    <w:rsid w:val="00132FA5"/>
    <w:rsid w:val="001330B6"/>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31B4"/>
    <w:rsid w:val="00153A28"/>
    <w:rsid w:val="00154E2E"/>
    <w:rsid w:val="00157334"/>
    <w:rsid w:val="0016011B"/>
    <w:rsid w:val="00163DEF"/>
    <w:rsid w:val="0016552E"/>
    <w:rsid w:val="00166774"/>
    <w:rsid w:val="001702C8"/>
    <w:rsid w:val="00170722"/>
    <w:rsid w:val="001718C9"/>
    <w:rsid w:val="00171FE0"/>
    <w:rsid w:val="001738AC"/>
    <w:rsid w:val="00173D99"/>
    <w:rsid w:val="00174080"/>
    <w:rsid w:val="001745E4"/>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68B"/>
    <w:rsid w:val="001969F5"/>
    <w:rsid w:val="00196D35"/>
    <w:rsid w:val="00197513"/>
    <w:rsid w:val="001A1721"/>
    <w:rsid w:val="001A1D18"/>
    <w:rsid w:val="001A1F93"/>
    <w:rsid w:val="001A2421"/>
    <w:rsid w:val="001A3BDD"/>
    <w:rsid w:val="001A4D65"/>
    <w:rsid w:val="001A5603"/>
    <w:rsid w:val="001A5669"/>
    <w:rsid w:val="001A69FC"/>
    <w:rsid w:val="001A7193"/>
    <w:rsid w:val="001A79D0"/>
    <w:rsid w:val="001B3C58"/>
    <w:rsid w:val="001B4E6F"/>
    <w:rsid w:val="001B65A3"/>
    <w:rsid w:val="001B6C67"/>
    <w:rsid w:val="001B7023"/>
    <w:rsid w:val="001B70FF"/>
    <w:rsid w:val="001C0CD3"/>
    <w:rsid w:val="001C254D"/>
    <w:rsid w:val="001C4B19"/>
    <w:rsid w:val="001C4EAE"/>
    <w:rsid w:val="001D0111"/>
    <w:rsid w:val="001D15FF"/>
    <w:rsid w:val="001D2DDB"/>
    <w:rsid w:val="001D396A"/>
    <w:rsid w:val="001D525A"/>
    <w:rsid w:val="001D6FB9"/>
    <w:rsid w:val="001D7004"/>
    <w:rsid w:val="001D718E"/>
    <w:rsid w:val="001D780C"/>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2DAA"/>
    <w:rsid w:val="002054F9"/>
    <w:rsid w:val="002072C9"/>
    <w:rsid w:val="0020735A"/>
    <w:rsid w:val="00207411"/>
    <w:rsid w:val="00210E29"/>
    <w:rsid w:val="00212710"/>
    <w:rsid w:val="00212C08"/>
    <w:rsid w:val="00215732"/>
    <w:rsid w:val="00220282"/>
    <w:rsid w:val="00223040"/>
    <w:rsid w:val="00224F9B"/>
    <w:rsid w:val="00227E8A"/>
    <w:rsid w:val="00230A23"/>
    <w:rsid w:val="00230AA7"/>
    <w:rsid w:val="00230B3D"/>
    <w:rsid w:val="002327A2"/>
    <w:rsid w:val="00232B86"/>
    <w:rsid w:val="002330A7"/>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70412"/>
    <w:rsid w:val="00270739"/>
    <w:rsid w:val="002720F5"/>
    <w:rsid w:val="00272475"/>
    <w:rsid w:val="00275B58"/>
    <w:rsid w:val="00276EE4"/>
    <w:rsid w:val="00276FDA"/>
    <w:rsid w:val="0028252E"/>
    <w:rsid w:val="00282C01"/>
    <w:rsid w:val="00283483"/>
    <w:rsid w:val="00283B58"/>
    <w:rsid w:val="002859EF"/>
    <w:rsid w:val="00285AF1"/>
    <w:rsid w:val="00286D5B"/>
    <w:rsid w:val="0029050E"/>
    <w:rsid w:val="00290ADF"/>
    <w:rsid w:val="00292DEC"/>
    <w:rsid w:val="00293B99"/>
    <w:rsid w:val="00293D02"/>
    <w:rsid w:val="00294222"/>
    <w:rsid w:val="00296690"/>
    <w:rsid w:val="002A1127"/>
    <w:rsid w:val="002A1228"/>
    <w:rsid w:val="002A2420"/>
    <w:rsid w:val="002A6326"/>
    <w:rsid w:val="002B0E1F"/>
    <w:rsid w:val="002B376D"/>
    <w:rsid w:val="002B3D9D"/>
    <w:rsid w:val="002B6E2F"/>
    <w:rsid w:val="002B76A4"/>
    <w:rsid w:val="002B7D72"/>
    <w:rsid w:val="002C13D3"/>
    <w:rsid w:val="002C1543"/>
    <w:rsid w:val="002C42B2"/>
    <w:rsid w:val="002C4D38"/>
    <w:rsid w:val="002D1993"/>
    <w:rsid w:val="002D4E51"/>
    <w:rsid w:val="002D567E"/>
    <w:rsid w:val="002D6D64"/>
    <w:rsid w:val="002E0BFA"/>
    <w:rsid w:val="002E0EBA"/>
    <w:rsid w:val="002E4150"/>
    <w:rsid w:val="002E6164"/>
    <w:rsid w:val="002E61CB"/>
    <w:rsid w:val="002E6554"/>
    <w:rsid w:val="002E6838"/>
    <w:rsid w:val="002E71BD"/>
    <w:rsid w:val="002E7C7C"/>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580"/>
    <w:rsid w:val="0034627D"/>
    <w:rsid w:val="00347DD1"/>
    <w:rsid w:val="00347F7B"/>
    <w:rsid w:val="00352E55"/>
    <w:rsid w:val="003531FC"/>
    <w:rsid w:val="003536EA"/>
    <w:rsid w:val="00353F01"/>
    <w:rsid w:val="003552CB"/>
    <w:rsid w:val="00355729"/>
    <w:rsid w:val="00356FD8"/>
    <w:rsid w:val="00361436"/>
    <w:rsid w:val="003616DB"/>
    <w:rsid w:val="00362EF8"/>
    <w:rsid w:val="00363CBA"/>
    <w:rsid w:val="003648B8"/>
    <w:rsid w:val="00365DAD"/>
    <w:rsid w:val="00366F46"/>
    <w:rsid w:val="00367E02"/>
    <w:rsid w:val="003721FD"/>
    <w:rsid w:val="00372554"/>
    <w:rsid w:val="00373A3A"/>
    <w:rsid w:val="00375F76"/>
    <w:rsid w:val="003776FF"/>
    <w:rsid w:val="00377936"/>
    <w:rsid w:val="003810EA"/>
    <w:rsid w:val="00381E3C"/>
    <w:rsid w:val="00382A09"/>
    <w:rsid w:val="00382AC7"/>
    <w:rsid w:val="00383EAC"/>
    <w:rsid w:val="00384051"/>
    <w:rsid w:val="00384C61"/>
    <w:rsid w:val="00386DA4"/>
    <w:rsid w:val="0038758B"/>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4E0"/>
    <w:rsid w:val="003B09C1"/>
    <w:rsid w:val="003B184F"/>
    <w:rsid w:val="003B1B3D"/>
    <w:rsid w:val="003B2D4C"/>
    <w:rsid w:val="003B3318"/>
    <w:rsid w:val="003B3572"/>
    <w:rsid w:val="003B3DE2"/>
    <w:rsid w:val="003B4653"/>
    <w:rsid w:val="003B52A7"/>
    <w:rsid w:val="003C027F"/>
    <w:rsid w:val="003C3117"/>
    <w:rsid w:val="003C31C2"/>
    <w:rsid w:val="003C3AE8"/>
    <w:rsid w:val="003C520C"/>
    <w:rsid w:val="003C6B62"/>
    <w:rsid w:val="003C7596"/>
    <w:rsid w:val="003C78B5"/>
    <w:rsid w:val="003D06D2"/>
    <w:rsid w:val="003D24A2"/>
    <w:rsid w:val="003D3E56"/>
    <w:rsid w:val="003D7347"/>
    <w:rsid w:val="003E0A75"/>
    <w:rsid w:val="003E2957"/>
    <w:rsid w:val="003E32E3"/>
    <w:rsid w:val="003E3F60"/>
    <w:rsid w:val="003E52FC"/>
    <w:rsid w:val="003E54B1"/>
    <w:rsid w:val="003F252B"/>
    <w:rsid w:val="003F3805"/>
    <w:rsid w:val="003F5F57"/>
    <w:rsid w:val="003F635B"/>
    <w:rsid w:val="003F7F18"/>
    <w:rsid w:val="004004FE"/>
    <w:rsid w:val="00400A17"/>
    <w:rsid w:val="00400C1C"/>
    <w:rsid w:val="00401E29"/>
    <w:rsid w:val="00402D08"/>
    <w:rsid w:val="00403695"/>
    <w:rsid w:val="00404F31"/>
    <w:rsid w:val="00405402"/>
    <w:rsid w:val="004079CC"/>
    <w:rsid w:val="00413BB8"/>
    <w:rsid w:val="0041435C"/>
    <w:rsid w:val="00415029"/>
    <w:rsid w:val="00415C99"/>
    <w:rsid w:val="004164CB"/>
    <w:rsid w:val="00416EC1"/>
    <w:rsid w:val="004209B3"/>
    <w:rsid w:val="00421A90"/>
    <w:rsid w:val="00421B59"/>
    <w:rsid w:val="00421D84"/>
    <w:rsid w:val="00422570"/>
    <w:rsid w:val="00422ED9"/>
    <w:rsid w:val="00423F29"/>
    <w:rsid w:val="00424662"/>
    <w:rsid w:val="00426722"/>
    <w:rsid w:val="00431EEF"/>
    <w:rsid w:val="00433E5C"/>
    <w:rsid w:val="004349B7"/>
    <w:rsid w:val="004369B8"/>
    <w:rsid w:val="00436DD2"/>
    <w:rsid w:val="0043717B"/>
    <w:rsid w:val="00437287"/>
    <w:rsid w:val="004412EB"/>
    <w:rsid w:val="00447B01"/>
    <w:rsid w:val="00450155"/>
    <w:rsid w:val="0045274D"/>
    <w:rsid w:val="00452DA1"/>
    <w:rsid w:val="00453124"/>
    <w:rsid w:val="004547EF"/>
    <w:rsid w:val="00454EEE"/>
    <w:rsid w:val="00455FE6"/>
    <w:rsid w:val="00456257"/>
    <w:rsid w:val="004611A4"/>
    <w:rsid w:val="00461BF0"/>
    <w:rsid w:val="0046321B"/>
    <w:rsid w:val="004633C9"/>
    <w:rsid w:val="00465E3F"/>
    <w:rsid w:val="0046635A"/>
    <w:rsid w:val="00467703"/>
    <w:rsid w:val="0047090B"/>
    <w:rsid w:val="0047220A"/>
    <w:rsid w:val="0047262B"/>
    <w:rsid w:val="00472A96"/>
    <w:rsid w:val="00472E21"/>
    <w:rsid w:val="0047355F"/>
    <w:rsid w:val="00473BE5"/>
    <w:rsid w:val="00473BEB"/>
    <w:rsid w:val="004742E3"/>
    <w:rsid w:val="00474DBF"/>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B02"/>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500D13"/>
    <w:rsid w:val="00501129"/>
    <w:rsid w:val="00501362"/>
    <w:rsid w:val="00502028"/>
    <w:rsid w:val="0050458D"/>
    <w:rsid w:val="0050612C"/>
    <w:rsid w:val="00506638"/>
    <w:rsid w:val="0050732B"/>
    <w:rsid w:val="00507D97"/>
    <w:rsid w:val="00510434"/>
    <w:rsid w:val="005110FE"/>
    <w:rsid w:val="00511CC0"/>
    <w:rsid w:val="00512D34"/>
    <w:rsid w:val="00512F16"/>
    <w:rsid w:val="00513B0C"/>
    <w:rsid w:val="00515150"/>
    <w:rsid w:val="00515368"/>
    <w:rsid w:val="005160ED"/>
    <w:rsid w:val="005161FC"/>
    <w:rsid w:val="00516686"/>
    <w:rsid w:val="005218F6"/>
    <w:rsid w:val="00522D68"/>
    <w:rsid w:val="00527709"/>
    <w:rsid w:val="0053045B"/>
    <w:rsid w:val="00532D33"/>
    <w:rsid w:val="0053306D"/>
    <w:rsid w:val="00537A1F"/>
    <w:rsid w:val="00537B98"/>
    <w:rsid w:val="00541E71"/>
    <w:rsid w:val="005449B5"/>
    <w:rsid w:val="005461D9"/>
    <w:rsid w:val="0054685E"/>
    <w:rsid w:val="00547D83"/>
    <w:rsid w:val="00547FA2"/>
    <w:rsid w:val="00550611"/>
    <w:rsid w:val="00551046"/>
    <w:rsid w:val="00551D64"/>
    <w:rsid w:val="00554800"/>
    <w:rsid w:val="00554CE6"/>
    <w:rsid w:val="00554DD2"/>
    <w:rsid w:val="00554E38"/>
    <w:rsid w:val="005572A4"/>
    <w:rsid w:val="00557EA9"/>
    <w:rsid w:val="0056091F"/>
    <w:rsid w:val="00560D50"/>
    <w:rsid w:val="00561804"/>
    <w:rsid w:val="00561E7C"/>
    <w:rsid w:val="005621CF"/>
    <w:rsid w:val="0056311F"/>
    <w:rsid w:val="00564B10"/>
    <w:rsid w:val="00564DEE"/>
    <w:rsid w:val="00564F2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3B13"/>
    <w:rsid w:val="005878CE"/>
    <w:rsid w:val="005901A2"/>
    <w:rsid w:val="00590A54"/>
    <w:rsid w:val="00590C7D"/>
    <w:rsid w:val="0059108B"/>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D5859"/>
    <w:rsid w:val="005E23FC"/>
    <w:rsid w:val="005E440F"/>
    <w:rsid w:val="005E59DE"/>
    <w:rsid w:val="005E611A"/>
    <w:rsid w:val="005E7CF0"/>
    <w:rsid w:val="005F07E7"/>
    <w:rsid w:val="005F27C6"/>
    <w:rsid w:val="005F2888"/>
    <w:rsid w:val="005F2C6E"/>
    <w:rsid w:val="005F3150"/>
    <w:rsid w:val="005F3567"/>
    <w:rsid w:val="005F4BDA"/>
    <w:rsid w:val="005F4DD4"/>
    <w:rsid w:val="005F4EAE"/>
    <w:rsid w:val="005F5668"/>
    <w:rsid w:val="005F6FD5"/>
    <w:rsid w:val="005F720B"/>
    <w:rsid w:val="005F7A5A"/>
    <w:rsid w:val="00600CE0"/>
    <w:rsid w:val="0060140E"/>
    <w:rsid w:val="006019D3"/>
    <w:rsid w:val="006020BC"/>
    <w:rsid w:val="006024DB"/>
    <w:rsid w:val="00604FAF"/>
    <w:rsid w:val="00604FCB"/>
    <w:rsid w:val="0060582F"/>
    <w:rsid w:val="006059FB"/>
    <w:rsid w:val="00606970"/>
    <w:rsid w:val="00607026"/>
    <w:rsid w:val="00610EE1"/>
    <w:rsid w:val="006131AB"/>
    <w:rsid w:val="00613F9B"/>
    <w:rsid w:val="00614897"/>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33C8B"/>
    <w:rsid w:val="00633E50"/>
    <w:rsid w:val="00637350"/>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783A"/>
    <w:rsid w:val="00667B6E"/>
    <w:rsid w:val="006715A0"/>
    <w:rsid w:val="00671BEF"/>
    <w:rsid w:val="00675900"/>
    <w:rsid w:val="006767E7"/>
    <w:rsid w:val="00680085"/>
    <w:rsid w:val="0068284D"/>
    <w:rsid w:val="00683A2D"/>
    <w:rsid w:val="00684471"/>
    <w:rsid w:val="00686542"/>
    <w:rsid w:val="00686A7F"/>
    <w:rsid w:val="0068757C"/>
    <w:rsid w:val="00687973"/>
    <w:rsid w:val="0069013F"/>
    <w:rsid w:val="00692925"/>
    <w:rsid w:val="00692F34"/>
    <w:rsid w:val="0069519F"/>
    <w:rsid w:val="00695212"/>
    <w:rsid w:val="0069583B"/>
    <w:rsid w:val="0069690D"/>
    <w:rsid w:val="006A047D"/>
    <w:rsid w:val="006A1123"/>
    <w:rsid w:val="006A18DE"/>
    <w:rsid w:val="006A1DFC"/>
    <w:rsid w:val="006A1E5F"/>
    <w:rsid w:val="006A4253"/>
    <w:rsid w:val="006A58EF"/>
    <w:rsid w:val="006A5FDA"/>
    <w:rsid w:val="006A60C2"/>
    <w:rsid w:val="006A60EE"/>
    <w:rsid w:val="006A76F1"/>
    <w:rsid w:val="006A77A8"/>
    <w:rsid w:val="006B134E"/>
    <w:rsid w:val="006B3473"/>
    <w:rsid w:val="006B42A5"/>
    <w:rsid w:val="006B4615"/>
    <w:rsid w:val="006B4D79"/>
    <w:rsid w:val="006B4E42"/>
    <w:rsid w:val="006B577E"/>
    <w:rsid w:val="006B62D6"/>
    <w:rsid w:val="006B6B31"/>
    <w:rsid w:val="006B7D68"/>
    <w:rsid w:val="006B7DA0"/>
    <w:rsid w:val="006C0C61"/>
    <w:rsid w:val="006C1861"/>
    <w:rsid w:val="006C30CF"/>
    <w:rsid w:val="006C7139"/>
    <w:rsid w:val="006C71C9"/>
    <w:rsid w:val="006D1192"/>
    <w:rsid w:val="006D1337"/>
    <w:rsid w:val="006D1FAB"/>
    <w:rsid w:val="006D3174"/>
    <w:rsid w:val="006D4A90"/>
    <w:rsid w:val="006D4C21"/>
    <w:rsid w:val="006D577F"/>
    <w:rsid w:val="006D5B17"/>
    <w:rsid w:val="006D6927"/>
    <w:rsid w:val="006D6BEA"/>
    <w:rsid w:val="006D6C04"/>
    <w:rsid w:val="006D7272"/>
    <w:rsid w:val="006E1DED"/>
    <w:rsid w:val="006E3EC7"/>
    <w:rsid w:val="006E7771"/>
    <w:rsid w:val="006F129F"/>
    <w:rsid w:val="006F2F77"/>
    <w:rsid w:val="006F4AD3"/>
    <w:rsid w:val="006F5E92"/>
    <w:rsid w:val="006F62F4"/>
    <w:rsid w:val="006F7148"/>
    <w:rsid w:val="006F715B"/>
    <w:rsid w:val="006F74E7"/>
    <w:rsid w:val="007014C3"/>
    <w:rsid w:val="0070235C"/>
    <w:rsid w:val="007023D4"/>
    <w:rsid w:val="00703B2A"/>
    <w:rsid w:val="0070539F"/>
    <w:rsid w:val="00705D32"/>
    <w:rsid w:val="00706E67"/>
    <w:rsid w:val="007100C0"/>
    <w:rsid w:val="00711A85"/>
    <w:rsid w:val="00711DBF"/>
    <w:rsid w:val="0071281E"/>
    <w:rsid w:val="00716FDD"/>
    <w:rsid w:val="007216BF"/>
    <w:rsid w:val="007219D8"/>
    <w:rsid w:val="00722569"/>
    <w:rsid w:val="007244A4"/>
    <w:rsid w:val="00724D34"/>
    <w:rsid w:val="007260A1"/>
    <w:rsid w:val="0073043C"/>
    <w:rsid w:val="00730621"/>
    <w:rsid w:val="00731391"/>
    <w:rsid w:val="00731CC6"/>
    <w:rsid w:val="007335BD"/>
    <w:rsid w:val="00734103"/>
    <w:rsid w:val="0073475E"/>
    <w:rsid w:val="00734CFE"/>
    <w:rsid w:val="00734F1B"/>
    <w:rsid w:val="00734F2E"/>
    <w:rsid w:val="007362F4"/>
    <w:rsid w:val="007404DF"/>
    <w:rsid w:val="00740CAE"/>
    <w:rsid w:val="00745A99"/>
    <w:rsid w:val="007470ED"/>
    <w:rsid w:val="00750388"/>
    <w:rsid w:val="007506B8"/>
    <w:rsid w:val="007527CD"/>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0B42"/>
    <w:rsid w:val="007814FF"/>
    <w:rsid w:val="0078206A"/>
    <w:rsid w:val="00782F7C"/>
    <w:rsid w:val="007836C0"/>
    <w:rsid w:val="00784160"/>
    <w:rsid w:val="00790106"/>
    <w:rsid w:val="00790D5F"/>
    <w:rsid w:val="00791045"/>
    <w:rsid w:val="00795056"/>
    <w:rsid w:val="00797DDB"/>
    <w:rsid w:val="007A0645"/>
    <w:rsid w:val="007A0F27"/>
    <w:rsid w:val="007A1F48"/>
    <w:rsid w:val="007A2919"/>
    <w:rsid w:val="007B1136"/>
    <w:rsid w:val="007B3A44"/>
    <w:rsid w:val="007B4108"/>
    <w:rsid w:val="007B5ED6"/>
    <w:rsid w:val="007B63B1"/>
    <w:rsid w:val="007B688B"/>
    <w:rsid w:val="007B76B3"/>
    <w:rsid w:val="007C20EE"/>
    <w:rsid w:val="007C55ED"/>
    <w:rsid w:val="007C6843"/>
    <w:rsid w:val="007C7BDF"/>
    <w:rsid w:val="007D178B"/>
    <w:rsid w:val="007D17ED"/>
    <w:rsid w:val="007D2C57"/>
    <w:rsid w:val="007D46DD"/>
    <w:rsid w:val="007D72EC"/>
    <w:rsid w:val="007D78E8"/>
    <w:rsid w:val="007D7D5A"/>
    <w:rsid w:val="007E013C"/>
    <w:rsid w:val="007E3231"/>
    <w:rsid w:val="007E7A90"/>
    <w:rsid w:val="007F0262"/>
    <w:rsid w:val="007F0F9A"/>
    <w:rsid w:val="007F2EFD"/>
    <w:rsid w:val="007F566F"/>
    <w:rsid w:val="0080188E"/>
    <w:rsid w:val="008028FF"/>
    <w:rsid w:val="008029E9"/>
    <w:rsid w:val="00803ADB"/>
    <w:rsid w:val="0080466D"/>
    <w:rsid w:val="008054C0"/>
    <w:rsid w:val="00806E8A"/>
    <w:rsid w:val="00806E8B"/>
    <w:rsid w:val="0081445B"/>
    <w:rsid w:val="00816B49"/>
    <w:rsid w:val="00820136"/>
    <w:rsid w:val="008203C8"/>
    <w:rsid w:val="0082090D"/>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560B"/>
    <w:rsid w:val="00836694"/>
    <w:rsid w:val="008376FD"/>
    <w:rsid w:val="008444FD"/>
    <w:rsid w:val="008455FA"/>
    <w:rsid w:val="0084565D"/>
    <w:rsid w:val="008462F0"/>
    <w:rsid w:val="00846649"/>
    <w:rsid w:val="00855067"/>
    <w:rsid w:val="00855EED"/>
    <w:rsid w:val="00860271"/>
    <w:rsid w:val="0086343D"/>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1DF2"/>
    <w:rsid w:val="00892075"/>
    <w:rsid w:val="00892A2F"/>
    <w:rsid w:val="0089377A"/>
    <w:rsid w:val="00894CDD"/>
    <w:rsid w:val="00897140"/>
    <w:rsid w:val="008A0553"/>
    <w:rsid w:val="008A1766"/>
    <w:rsid w:val="008A2B57"/>
    <w:rsid w:val="008A3945"/>
    <w:rsid w:val="008A5B27"/>
    <w:rsid w:val="008A6984"/>
    <w:rsid w:val="008A706A"/>
    <w:rsid w:val="008B1DD8"/>
    <w:rsid w:val="008B35EE"/>
    <w:rsid w:val="008B3E7C"/>
    <w:rsid w:val="008B4033"/>
    <w:rsid w:val="008B405B"/>
    <w:rsid w:val="008B44E8"/>
    <w:rsid w:val="008B49E0"/>
    <w:rsid w:val="008B556D"/>
    <w:rsid w:val="008B7A46"/>
    <w:rsid w:val="008B7E75"/>
    <w:rsid w:val="008C01D4"/>
    <w:rsid w:val="008C0B85"/>
    <w:rsid w:val="008C18F6"/>
    <w:rsid w:val="008C197F"/>
    <w:rsid w:val="008C33F8"/>
    <w:rsid w:val="008C468E"/>
    <w:rsid w:val="008C6271"/>
    <w:rsid w:val="008C6FBE"/>
    <w:rsid w:val="008C7211"/>
    <w:rsid w:val="008D07F4"/>
    <w:rsid w:val="008D0872"/>
    <w:rsid w:val="008D125C"/>
    <w:rsid w:val="008D13E6"/>
    <w:rsid w:val="008D25BC"/>
    <w:rsid w:val="008D2884"/>
    <w:rsid w:val="008D2E17"/>
    <w:rsid w:val="008D460A"/>
    <w:rsid w:val="008D5820"/>
    <w:rsid w:val="008D79B2"/>
    <w:rsid w:val="008D7ED0"/>
    <w:rsid w:val="008E2972"/>
    <w:rsid w:val="008E30E9"/>
    <w:rsid w:val="008E3321"/>
    <w:rsid w:val="008E5F44"/>
    <w:rsid w:val="008F18D1"/>
    <w:rsid w:val="008F3077"/>
    <w:rsid w:val="008F4FEE"/>
    <w:rsid w:val="008F5106"/>
    <w:rsid w:val="008F5B95"/>
    <w:rsid w:val="008F654D"/>
    <w:rsid w:val="008F6E06"/>
    <w:rsid w:val="0090274A"/>
    <w:rsid w:val="00903C11"/>
    <w:rsid w:val="00904115"/>
    <w:rsid w:val="00905154"/>
    <w:rsid w:val="00905286"/>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405"/>
    <w:rsid w:val="00930C01"/>
    <w:rsid w:val="00930CE2"/>
    <w:rsid w:val="00932CEB"/>
    <w:rsid w:val="00932EF0"/>
    <w:rsid w:val="009345E9"/>
    <w:rsid w:val="00935AB2"/>
    <w:rsid w:val="00935F95"/>
    <w:rsid w:val="009410D0"/>
    <w:rsid w:val="00941D80"/>
    <w:rsid w:val="00943E7A"/>
    <w:rsid w:val="0094499D"/>
    <w:rsid w:val="009456E6"/>
    <w:rsid w:val="00945FF7"/>
    <w:rsid w:val="0094628E"/>
    <w:rsid w:val="00946942"/>
    <w:rsid w:val="0095041F"/>
    <w:rsid w:val="00951789"/>
    <w:rsid w:val="00951A06"/>
    <w:rsid w:val="009526CD"/>
    <w:rsid w:val="009532E2"/>
    <w:rsid w:val="009535B1"/>
    <w:rsid w:val="00954BC9"/>
    <w:rsid w:val="00955248"/>
    <w:rsid w:val="0096284C"/>
    <w:rsid w:val="00963149"/>
    <w:rsid w:val="0096513A"/>
    <w:rsid w:val="009667CE"/>
    <w:rsid w:val="00966881"/>
    <w:rsid w:val="00967CB3"/>
    <w:rsid w:val="00970704"/>
    <w:rsid w:val="00970AEA"/>
    <w:rsid w:val="009716A9"/>
    <w:rsid w:val="009718BD"/>
    <w:rsid w:val="00971D46"/>
    <w:rsid w:val="00972E6E"/>
    <w:rsid w:val="00973398"/>
    <w:rsid w:val="00973523"/>
    <w:rsid w:val="00976143"/>
    <w:rsid w:val="0097695C"/>
    <w:rsid w:val="00976A46"/>
    <w:rsid w:val="00977ACD"/>
    <w:rsid w:val="00977C67"/>
    <w:rsid w:val="009805F0"/>
    <w:rsid w:val="00981128"/>
    <w:rsid w:val="00981551"/>
    <w:rsid w:val="009822E3"/>
    <w:rsid w:val="009864F8"/>
    <w:rsid w:val="00986BAF"/>
    <w:rsid w:val="009879E6"/>
    <w:rsid w:val="009904BB"/>
    <w:rsid w:val="0099121E"/>
    <w:rsid w:val="00991B8E"/>
    <w:rsid w:val="00994872"/>
    <w:rsid w:val="00995A87"/>
    <w:rsid w:val="009A11A6"/>
    <w:rsid w:val="009A2222"/>
    <w:rsid w:val="009A4AC2"/>
    <w:rsid w:val="009A504B"/>
    <w:rsid w:val="009A52E8"/>
    <w:rsid w:val="009A5B2B"/>
    <w:rsid w:val="009A672D"/>
    <w:rsid w:val="009B0304"/>
    <w:rsid w:val="009B0F66"/>
    <w:rsid w:val="009B17E9"/>
    <w:rsid w:val="009B29D4"/>
    <w:rsid w:val="009B2F8B"/>
    <w:rsid w:val="009B3570"/>
    <w:rsid w:val="009B3672"/>
    <w:rsid w:val="009B3BA2"/>
    <w:rsid w:val="009B4DBC"/>
    <w:rsid w:val="009B50B9"/>
    <w:rsid w:val="009B5288"/>
    <w:rsid w:val="009B56EA"/>
    <w:rsid w:val="009B6861"/>
    <w:rsid w:val="009C0CBB"/>
    <w:rsid w:val="009C245A"/>
    <w:rsid w:val="009C3B05"/>
    <w:rsid w:val="009C516E"/>
    <w:rsid w:val="009C597F"/>
    <w:rsid w:val="009C69CB"/>
    <w:rsid w:val="009C7DC6"/>
    <w:rsid w:val="009D2DE6"/>
    <w:rsid w:val="009D48A1"/>
    <w:rsid w:val="009D48CE"/>
    <w:rsid w:val="009D4FCF"/>
    <w:rsid w:val="009D55BB"/>
    <w:rsid w:val="009E1136"/>
    <w:rsid w:val="009E3F80"/>
    <w:rsid w:val="009E3FF6"/>
    <w:rsid w:val="009E652E"/>
    <w:rsid w:val="009F356D"/>
    <w:rsid w:val="009F5577"/>
    <w:rsid w:val="00A02216"/>
    <w:rsid w:val="00A0380E"/>
    <w:rsid w:val="00A06458"/>
    <w:rsid w:val="00A06776"/>
    <w:rsid w:val="00A07959"/>
    <w:rsid w:val="00A124BC"/>
    <w:rsid w:val="00A13877"/>
    <w:rsid w:val="00A15161"/>
    <w:rsid w:val="00A1689C"/>
    <w:rsid w:val="00A17AB9"/>
    <w:rsid w:val="00A17CB3"/>
    <w:rsid w:val="00A20459"/>
    <w:rsid w:val="00A21507"/>
    <w:rsid w:val="00A23355"/>
    <w:rsid w:val="00A25BEF"/>
    <w:rsid w:val="00A25DEB"/>
    <w:rsid w:val="00A26B99"/>
    <w:rsid w:val="00A3058B"/>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50DE"/>
    <w:rsid w:val="00A8690E"/>
    <w:rsid w:val="00A871D1"/>
    <w:rsid w:val="00A90FF6"/>
    <w:rsid w:val="00A914CD"/>
    <w:rsid w:val="00A93095"/>
    <w:rsid w:val="00A94079"/>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4F8"/>
    <w:rsid w:val="00AB7EDB"/>
    <w:rsid w:val="00AC1CD2"/>
    <w:rsid w:val="00AC515D"/>
    <w:rsid w:val="00AC79F6"/>
    <w:rsid w:val="00AC7D17"/>
    <w:rsid w:val="00AD04A9"/>
    <w:rsid w:val="00AD04B2"/>
    <w:rsid w:val="00AD234A"/>
    <w:rsid w:val="00AD2CDA"/>
    <w:rsid w:val="00AD3A0E"/>
    <w:rsid w:val="00AD3B91"/>
    <w:rsid w:val="00AD41FD"/>
    <w:rsid w:val="00AD4C01"/>
    <w:rsid w:val="00AD704E"/>
    <w:rsid w:val="00AE080A"/>
    <w:rsid w:val="00AE1BE8"/>
    <w:rsid w:val="00AE1F16"/>
    <w:rsid w:val="00AE24B0"/>
    <w:rsid w:val="00AE257D"/>
    <w:rsid w:val="00AE34D3"/>
    <w:rsid w:val="00AE4AD5"/>
    <w:rsid w:val="00AE6101"/>
    <w:rsid w:val="00AE644E"/>
    <w:rsid w:val="00AE69C3"/>
    <w:rsid w:val="00AE7C51"/>
    <w:rsid w:val="00AE7DFD"/>
    <w:rsid w:val="00AF361D"/>
    <w:rsid w:val="00AF3FD8"/>
    <w:rsid w:val="00AF61B5"/>
    <w:rsid w:val="00AF705B"/>
    <w:rsid w:val="00B00C8F"/>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3D4B"/>
    <w:rsid w:val="00B445B5"/>
    <w:rsid w:val="00B46027"/>
    <w:rsid w:val="00B47954"/>
    <w:rsid w:val="00B5059B"/>
    <w:rsid w:val="00B51CA8"/>
    <w:rsid w:val="00B51EFC"/>
    <w:rsid w:val="00B5298C"/>
    <w:rsid w:val="00B5592C"/>
    <w:rsid w:val="00B6121B"/>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00D"/>
    <w:rsid w:val="00BC0755"/>
    <w:rsid w:val="00BC369B"/>
    <w:rsid w:val="00BC4875"/>
    <w:rsid w:val="00BC5120"/>
    <w:rsid w:val="00BD004A"/>
    <w:rsid w:val="00BD1F11"/>
    <w:rsid w:val="00BD2360"/>
    <w:rsid w:val="00BD24E9"/>
    <w:rsid w:val="00BD2A49"/>
    <w:rsid w:val="00BD49BE"/>
    <w:rsid w:val="00BD560A"/>
    <w:rsid w:val="00BD63E2"/>
    <w:rsid w:val="00BE251E"/>
    <w:rsid w:val="00BE26EF"/>
    <w:rsid w:val="00BE3367"/>
    <w:rsid w:val="00BE4252"/>
    <w:rsid w:val="00BE46A7"/>
    <w:rsid w:val="00BE5F70"/>
    <w:rsid w:val="00BE76FE"/>
    <w:rsid w:val="00BF0A06"/>
    <w:rsid w:val="00BF14DE"/>
    <w:rsid w:val="00BF201B"/>
    <w:rsid w:val="00BF2F40"/>
    <w:rsid w:val="00BF6682"/>
    <w:rsid w:val="00BF69A0"/>
    <w:rsid w:val="00C00353"/>
    <w:rsid w:val="00C00DAB"/>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354"/>
    <w:rsid w:val="00C2460A"/>
    <w:rsid w:val="00C251E0"/>
    <w:rsid w:val="00C2551D"/>
    <w:rsid w:val="00C26326"/>
    <w:rsid w:val="00C26D26"/>
    <w:rsid w:val="00C27F02"/>
    <w:rsid w:val="00C30A11"/>
    <w:rsid w:val="00C30C8A"/>
    <w:rsid w:val="00C315A7"/>
    <w:rsid w:val="00C3183B"/>
    <w:rsid w:val="00C31864"/>
    <w:rsid w:val="00C3244B"/>
    <w:rsid w:val="00C35A36"/>
    <w:rsid w:val="00C35AAE"/>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3A9"/>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755"/>
    <w:rsid w:val="00C8489E"/>
    <w:rsid w:val="00C84D9E"/>
    <w:rsid w:val="00C85437"/>
    <w:rsid w:val="00C856CB"/>
    <w:rsid w:val="00C8595A"/>
    <w:rsid w:val="00C86972"/>
    <w:rsid w:val="00C9201A"/>
    <w:rsid w:val="00C92E96"/>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548"/>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D4EFD"/>
    <w:rsid w:val="00CE0613"/>
    <w:rsid w:val="00CE1231"/>
    <w:rsid w:val="00CE1F3A"/>
    <w:rsid w:val="00CE3A29"/>
    <w:rsid w:val="00CE4795"/>
    <w:rsid w:val="00CE74FD"/>
    <w:rsid w:val="00CE792B"/>
    <w:rsid w:val="00CE7E1D"/>
    <w:rsid w:val="00CF0387"/>
    <w:rsid w:val="00CF079B"/>
    <w:rsid w:val="00CF1573"/>
    <w:rsid w:val="00CF1D35"/>
    <w:rsid w:val="00CF6A55"/>
    <w:rsid w:val="00CF7E2E"/>
    <w:rsid w:val="00D00BB2"/>
    <w:rsid w:val="00D0107F"/>
    <w:rsid w:val="00D016C8"/>
    <w:rsid w:val="00D01C73"/>
    <w:rsid w:val="00D020C1"/>
    <w:rsid w:val="00D04B87"/>
    <w:rsid w:val="00D12FCB"/>
    <w:rsid w:val="00D13B13"/>
    <w:rsid w:val="00D13DD3"/>
    <w:rsid w:val="00D14306"/>
    <w:rsid w:val="00D143D7"/>
    <w:rsid w:val="00D16257"/>
    <w:rsid w:val="00D167BB"/>
    <w:rsid w:val="00D16B63"/>
    <w:rsid w:val="00D17A09"/>
    <w:rsid w:val="00D20DDB"/>
    <w:rsid w:val="00D2488B"/>
    <w:rsid w:val="00D24E56"/>
    <w:rsid w:val="00D26358"/>
    <w:rsid w:val="00D278B5"/>
    <w:rsid w:val="00D31BCF"/>
    <w:rsid w:val="00D3323E"/>
    <w:rsid w:val="00D341C4"/>
    <w:rsid w:val="00D361E1"/>
    <w:rsid w:val="00D37B5C"/>
    <w:rsid w:val="00D37BBD"/>
    <w:rsid w:val="00D40474"/>
    <w:rsid w:val="00D41340"/>
    <w:rsid w:val="00D413F7"/>
    <w:rsid w:val="00D4155B"/>
    <w:rsid w:val="00D45063"/>
    <w:rsid w:val="00D464BB"/>
    <w:rsid w:val="00D475C8"/>
    <w:rsid w:val="00D55269"/>
    <w:rsid w:val="00D6024D"/>
    <w:rsid w:val="00D61327"/>
    <w:rsid w:val="00D6181B"/>
    <w:rsid w:val="00D63329"/>
    <w:rsid w:val="00D63A1D"/>
    <w:rsid w:val="00D64838"/>
    <w:rsid w:val="00D652F6"/>
    <w:rsid w:val="00D65414"/>
    <w:rsid w:val="00D706C7"/>
    <w:rsid w:val="00D70AEC"/>
    <w:rsid w:val="00D72222"/>
    <w:rsid w:val="00D72AE4"/>
    <w:rsid w:val="00D742A4"/>
    <w:rsid w:val="00D744E8"/>
    <w:rsid w:val="00D75405"/>
    <w:rsid w:val="00D76D98"/>
    <w:rsid w:val="00D8028E"/>
    <w:rsid w:val="00D80A14"/>
    <w:rsid w:val="00D80AAF"/>
    <w:rsid w:val="00D81229"/>
    <w:rsid w:val="00D821C2"/>
    <w:rsid w:val="00D83FC8"/>
    <w:rsid w:val="00D84386"/>
    <w:rsid w:val="00D848AB"/>
    <w:rsid w:val="00D8591B"/>
    <w:rsid w:val="00D91860"/>
    <w:rsid w:val="00D934F8"/>
    <w:rsid w:val="00D946F8"/>
    <w:rsid w:val="00D94FB0"/>
    <w:rsid w:val="00D95887"/>
    <w:rsid w:val="00D9590C"/>
    <w:rsid w:val="00D96D1C"/>
    <w:rsid w:val="00D97225"/>
    <w:rsid w:val="00DA0013"/>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2E34"/>
    <w:rsid w:val="00DC4642"/>
    <w:rsid w:val="00DC4F01"/>
    <w:rsid w:val="00DC600C"/>
    <w:rsid w:val="00DC62A8"/>
    <w:rsid w:val="00DC6642"/>
    <w:rsid w:val="00DC6AED"/>
    <w:rsid w:val="00DD0717"/>
    <w:rsid w:val="00DD1533"/>
    <w:rsid w:val="00DD19E1"/>
    <w:rsid w:val="00DD1D0C"/>
    <w:rsid w:val="00DD1D99"/>
    <w:rsid w:val="00DD1E33"/>
    <w:rsid w:val="00DD3BC4"/>
    <w:rsid w:val="00DE00A9"/>
    <w:rsid w:val="00DE33C8"/>
    <w:rsid w:val="00DE47C5"/>
    <w:rsid w:val="00DE4D3C"/>
    <w:rsid w:val="00DE63A4"/>
    <w:rsid w:val="00DE71C2"/>
    <w:rsid w:val="00DE7334"/>
    <w:rsid w:val="00DE7EB8"/>
    <w:rsid w:val="00DF020E"/>
    <w:rsid w:val="00DF047D"/>
    <w:rsid w:val="00DF132C"/>
    <w:rsid w:val="00DF4519"/>
    <w:rsid w:val="00DF5528"/>
    <w:rsid w:val="00DF58D2"/>
    <w:rsid w:val="00DF72AE"/>
    <w:rsid w:val="00DF747E"/>
    <w:rsid w:val="00E003CD"/>
    <w:rsid w:val="00E03679"/>
    <w:rsid w:val="00E03BED"/>
    <w:rsid w:val="00E04DC5"/>
    <w:rsid w:val="00E05578"/>
    <w:rsid w:val="00E05BA0"/>
    <w:rsid w:val="00E07502"/>
    <w:rsid w:val="00E07C29"/>
    <w:rsid w:val="00E1009C"/>
    <w:rsid w:val="00E1337E"/>
    <w:rsid w:val="00E147A2"/>
    <w:rsid w:val="00E15C29"/>
    <w:rsid w:val="00E15DB3"/>
    <w:rsid w:val="00E17008"/>
    <w:rsid w:val="00E17D34"/>
    <w:rsid w:val="00E17FF3"/>
    <w:rsid w:val="00E2034F"/>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7163A"/>
    <w:rsid w:val="00E723C8"/>
    <w:rsid w:val="00E73ECA"/>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03DE"/>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0F1"/>
    <w:rsid w:val="00EF0138"/>
    <w:rsid w:val="00EF0F70"/>
    <w:rsid w:val="00EF2157"/>
    <w:rsid w:val="00EF2C25"/>
    <w:rsid w:val="00EF340E"/>
    <w:rsid w:val="00EF47FF"/>
    <w:rsid w:val="00EF73AB"/>
    <w:rsid w:val="00EF74E2"/>
    <w:rsid w:val="00F01092"/>
    <w:rsid w:val="00F028A0"/>
    <w:rsid w:val="00F02BC8"/>
    <w:rsid w:val="00F051CE"/>
    <w:rsid w:val="00F06C8C"/>
    <w:rsid w:val="00F11214"/>
    <w:rsid w:val="00F14ED2"/>
    <w:rsid w:val="00F17A37"/>
    <w:rsid w:val="00F20B79"/>
    <w:rsid w:val="00F20BE0"/>
    <w:rsid w:val="00F230D6"/>
    <w:rsid w:val="00F275EE"/>
    <w:rsid w:val="00F27CFB"/>
    <w:rsid w:val="00F301F8"/>
    <w:rsid w:val="00F31CDD"/>
    <w:rsid w:val="00F32E77"/>
    <w:rsid w:val="00F36BC3"/>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57A"/>
    <w:rsid w:val="00F628E5"/>
    <w:rsid w:val="00F62D63"/>
    <w:rsid w:val="00F65642"/>
    <w:rsid w:val="00F65BA3"/>
    <w:rsid w:val="00F6619B"/>
    <w:rsid w:val="00F66401"/>
    <w:rsid w:val="00F674BC"/>
    <w:rsid w:val="00F75379"/>
    <w:rsid w:val="00F768EB"/>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43"/>
    <w:rsid w:val="00F968C9"/>
    <w:rsid w:val="00F97CCD"/>
    <w:rsid w:val="00FA09E1"/>
    <w:rsid w:val="00FA594E"/>
    <w:rsid w:val="00FA7679"/>
    <w:rsid w:val="00FA79C9"/>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0F1B"/>
    <w:rsid w:val="00FE1CCE"/>
    <w:rsid w:val="00FE3738"/>
    <w:rsid w:val="00FE54C5"/>
    <w:rsid w:val="00FE58BC"/>
    <w:rsid w:val="00FE6191"/>
    <w:rsid w:val="00FE6821"/>
    <w:rsid w:val="00FE71D3"/>
    <w:rsid w:val="00FE7EB1"/>
    <w:rsid w:val="00FF18E0"/>
    <w:rsid w:val="00FF2080"/>
    <w:rsid w:val="00FF24AF"/>
    <w:rsid w:val="00FF48A1"/>
    <w:rsid w:val="00FF57BC"/>
    <w:rsid w:val="00FF5DA0"/>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BA348"/>
  <w15:docId w15:val="{2E44356D-81C7-4B64-9C9C-AEDBF363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3F"/>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0C683F"/>
    <w:pPr>
      <w:tabs>
        <w:tab w:val="center" w:pos="4320"/>
        <w:tab w:val="right" w:pos="8640"/>
      </w:tabs>
    </w:pPr>
    <w:rPr>
      <w:rFonts w:ascii="Arial" w:hAnsi="Arial"/>
    </w:r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0C683F"/>
    <w:rPr>
      <w:rFonts w:ascii="Arial" w:hAnsi="Arial"/>
      <w:sz w:val="20"/>
    </w:rPr>
  </w:style>
  <w:style w:type="character" w:styleId="FootnoteReference">
    <w:name w:val="footnote reference"/>
    <w:semiHidden/>
    <w:rsid w:val="000C683F"/>
    <w:rPr>
      <w:rFonts w:ascii="Arial" w:hAnsi="Arial"/>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unhideWhenUsed/>
    <w:rsid w:val="00F028A0"/>
    <w:rPr>
      <w:sz w:val="20"/>
    </w:rPr>
  </w:style>
  <w:style w:type="character" w:customStyle="1" w:styleId="CommentTextChar">
    <w:name w:val="Comment Text Char"/>
    <w:basedOn w:val="DefaultParagraphFont"/>
    <w:link w:val="CommentText"/>
    <w:uiPriority w:val="99"/>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0C683F"/>
    <w:rPr>
      <w:rFonts w:ascii="Arial" w:hAnsi="Arial"/>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2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E288-6CAD-4011-B02A-733F456B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Clarke</dc:creator>
  <cp:lastModifiedBy>Newman, Erica</cp:lastModifiedBy>
  <cp:revision>2</cp:revision>
  <cp:lastPrinted>2015-03-13T15:09:00Z</cp:lastPrinted>
  <dcterms:created xsi:type="dcterms:W3CDTF">2022-04-06T18:24:00Z</dcterms:created>
  <dcterms:modified xsi:type="dcterms:W3CDTF">2022-04-06T18:24:00Z</dcterms:modified>
</cp:coreProperties>
</file>