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748D" w14:textId="77777777" w:rsidR="00E84B2A" w:rsidRPr="009D1D0C" w:rsidRDefault="00E84B2A" w:rsidP="002210CA">
      <w:pPr>
        <w:spacing w:line="360" w:lineRule="auto"/>
        <w:rPr>
          <w:rFonts w:ascii="Arial" w:hAnsi="Arial" w:cs="Arial"/>
          <w:b/>
        </w:rPr>
      </w:pPr>
    </w:p>
    <w:p w14:paraId="412F0409" w14:textId="77777777" w:rsidR="00333789" w:rsidRPr="009D1D0C" w:rsidRDefault="00333789" w:rsidP="00E84B2A">
      <w:pPr>
        <w:spacing w:line="360" w:lineRule="auto"/>
        <w:rPr>
          <w:rFonts w:ascii="Arial" w:hAnsi="Arial" w:cs="Arial"/>
          <w:b/>
        </w:rPr>
      </w:pPr>
    </w:p>
    <w:p w14:paraId="34D5748F" w14:textId="04E063C2" w:rsidR="00E84B2A" w:rsidRPr="009D1D0C" w:rsidRDefault="00E84B2A" w:rsidP="00022139">
      <w:pPr>
        <w:rPr>
          <w:rFonts w:ascii="Arial" w:hAnsi="Arial" w:cs="Arial"/>
          <w:b/>
        </w:rPr>
      </w:pPr>
    </w:p>
    <w:p w14:paraId="4CA64F1E" w14:textId="77777777" w:rsidR="004E0A02" w:rsidRPr="00F3508D" w:rsidRDefault="004E0A02" w:rsidP="004E0A02">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4E0A02" w:rsidRPr="009349D6" w14:paraId="4EC9154D" w14:textId="77777777" w:rsidTr="001D2A3D">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33607EC" w14:textId="77777777" w:rsidR="004E0A02" w:rsidRPr="009349D6" w:rsidRDefault="004E0A02" w:rsidP="001D2A3D">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ADAA0EE" w14:textId="62CDBFF4" w:rsidR="004E0A02" w:rsidRPr="009349D6" w:rsidRDefault="005C3D63" w:rsidP="001D2A3D">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605CAD24" w14:textId="77777777" w:rsidR="004E0A02" w:rsidRPr="009349D6" w:rsidRDefault="004E0A02" w:rsidP="001D2A3D">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E6B2075" w14:textId="77777777" w:rsidR="004E0A02" w:rsidRPr="009349D6" w:rsidRDefault="004E0A02" w:rsidP="001D2A3D">
            <w:pPr>
              <w:spacing w:before="40" w:after="40"/>
              <w:rPr>
                <w:rFonts w:ascii="Arial" w:hAnsi="Arial" w:cs="Arial"/>
              </w:rPr>
            </w:pPr>
            <w:r>
              <w:rPr>
                <w:rFonts w:ascii="Arial" w:hAnsi="Arial" w:cs="Arial"/>
              </w:rPr>
              <w:t>Michelle Clark</w:t>
            </w:r>
          </w:p>
        </w:tc>
      </w:tr>
      <w:tr w:rsidR="004E0A02" w:rsidRPr="009349D6" w14:paraId="680BDFCD" w14:textId="77777777" w:rsidTr="001D2A3D">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342FAED" w14:textId="77777777" w:rsidR="004E0A02" w:rsidRPr="004215FB" w:rsidRDefault="004E0A02" w:rsidP="001D2A3D">
            <w:pPr>
              <w:spacing w:before="40" w:after="40"/>
              <w:rPr>
                <w:rFonts w:ascii="Arial" w:hAnsi="Arial" w:cs="Arial"/>
                <w:b/>
              </w:rPr>
            </w:pPr>
            <w:r>
              <w:rPr>
                <w:rFonts w:ascii="Arial" w:hAnsi="Arial" w:cs="Arial"/>
                <w:b/>
              </w:rPr>
              <w:t xml:space="preserve">Resolution </w:t>
            </w:r>
            <w:r w:rsidRPr="009349D6">
              <w:rPr>
                <w:rFonts w:ascii="Arial" w:hAnsi="Arial" w:cs="Arial"/>
                <w:b/>
              </w:rPr>
              <w:t>No</w:t>
            </w:r>
            <w:r>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0BA1024F" w14:textId="7FA283AB" w:rsidR="004E0A02" w:rsidRPr="004215FB" w:rsidRDefault="004E0A02" w:rsidP="001D2A3D">
            <w:pPr>
              <w:spacing w:before="40" w:after="40"/>
              <w:rPr>
                <w:rFonts w:ascii="Arial" w:hAnsi="Arial" w:cs="Arial"/>
                <w:b/>
              </w:rPr>
            </w:pPr>
            <w:r>
              <w:rPr>
                <w:rFonts w:ascii="Arial" w:hAnsi="Arial" w:cs="Arial"/>
                <w:b/>
              </w:rPr>
              <w:t>FCD202</w:t>
            </w:r>
            <w:r w:rsidR="003A0F88">
              <w:rPr>
                <w:rFonts w:ascii="Arial" w:hAnsi="Arial" w:cs="Arial"/>
                <w:b/>
              </w:rPr>
              <w:t>2</w:t>
            </w:r>
            <w:r w:rsidR="00077ACA">
              <w:rPr>
                <w:rFonts w:ascii="Arial" w:hAnsi="Arial" w:cs="Arial"/>
                <w:b/>
              </w:rPr>
              <w:t>-</w:t>
            </w:r>
            <w:r w:rsidR="003A0F88">
              <w:rPr>
                <w:rFonts w:ascii="Arial" w:hAnsi="Arial" w:cs="Arial"/>
                <w:b/>
              </w:rPr>
              <w:t>04</w:t>
            </w:r>
          </w:p>
        </w:tc>
        <w:tc>
          <w:tcPr>
            <w:tcW w:w="1170" w:type="dxa"/>
            <w:tcBorders>
              <w:top w:val="single" w:sz="4" w:space="0" w:color="auto"/>
              <w:left w:val="single" w:sz="4" w:space="0" w:color="auto"/>
              <w:bottom w:val="single" w:sz="4" w:space="0" w:color="auto"/>
              <w:right w:val="single" w:sz="4" w:space="0" w:color="auto"/>
            </w:tcBorders>
            <w:vAlign w:val="center"/>
          </w:tcPr>
          <w:p w14:paraId="3AE24A9F" w14:textId="77777777" w:rsidR="004E0A02" w:rsidRPr="009349D6" w:rsidRDefault="004E0A02" w:rsidP="001D2A3D">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65578E6" w14:textId="362149E4" w:rsidR="004E0A02" w:rsidRPr="009349D6" w:rsidRDefault="005C3D63" w:rsidP="001D2A3D">
            <w:pPr>
              <w:spacing w:before="40" w:after="40"/>
              <w:rPr>
                <w:rFonts w:ascii="Arial" w:hAnsi="Arial" w:cs="Arial"/>
              </w:rPr>
            </w:pPr>
            <w:r>
              <w:rPr>
                <w:rFonts w:ascii="Arial" w:hAnsi="Arial" w:cs="Arial"/>
              </w:rPr>
              <w:t>March 8</w:t>
            </w:r>
            <w:r w:rsidR="003A0F88">
              <w:rPr>
                <w:rFonts w:ascii="Arial" w:hAnsi="Arial" w:cs="Arial"/>
              </w:rPr>
              <w:t>, 2022</w:t>
            </w:r>
          </w:p>
        </w:tc>
      </w:tr>
    </w:tbl>
    <w:p w14:paraId="2A95A9EB" w14:textId="77777777" w:rsidR="004E0A02" w:rsidRDefault="004E0A02" w:rsidP="004E0A02">
      <w:pPr>
        <w:ind w:left="-630"/>
      </w:pPr>
    </w:p>
    <w:p w14:paraId="6176B2ED" w14:textId="77777777" w:rsidR="00022139" w:rsidRPr="009D1D0C" w:rsidRDefault="00022139" w:rsidP="00D00180">
      <w:pPr>
        <w:rPr>
          <w:rFonts w:ascii="Arial" w:hAnsi="Arial" w:cs="Arial"/>
          <w:b/>
        </w:rPr>
      </w:pPr>
    </w:p>
    <w:p w14:paraId="5F3A4EA0" w14:textId="77777777" w:rsidR="004D1396" w:rsidRPr="009D1D0C" w:rsidRDefault="004D1396" w:rsidP="004D1396">
      <w:pPr>
        <w:widowControl w:val="0"/>
        <w:autoSpaceDE w:val="0"/>
        <w:autoSpaceDN w:val="0"/>
        <w:adjustRightInd w:val="0"/>
        <w:ind w:right="720"/>
        <w:rPr>
          <w:rFonts w:ascii="Arial" w:hAnsi="Arial" w:cs="Arial"/>
          <w:b/>
        </w:rPr>
      </w:pPr>
    </w:p>
    <w:p w14:paraId="10623EDE" w14:textId="343F67D3" w:rsidR="004D1396" w:rsidRPr="009D1D0C" w:rsidRDefault="004D1396" w:rsidP="004D1396">
      <w:pPr>
        <w:widowControl w:val="0"/>
        <w:autoSpaceDE w:val="0"/>
        <w:autoSpaceDN w:val="0"/>
        <w:adjustRightInd w:val="0"/>
        <w:ind w:right="720"/>
        <w:rPr>
          <w:rFonts w:ascii="Arial" w:hAnsi="Arial" w:cs="Arial"/>
          <w:b/>
          <w:bCs/>
          <w:highlight w:val="yellow"/>
        </w:rPr>
      </w:pPr>
      <w:r w:rsidRPr="009D1D0C">
        <w:rPr>
          <w:rFonts w:ascii="Arial" w:hAnsi="Arial" w:cs="Arial"/>
          <w:b/>
        </w:rPr>
        <w:t>Proposed FCD Resolution FCD202</w:t>
      </w:r>
      <w:r w:rsidR="003A0F88">
        <w:rPr>
          <w:rFonts w:ascii="Arial" w:hAnsi="Arial" w:cs="Arial"/>
          <w:b/>
        </w:rPr>
        <w:t>2-04</w:t>
      </w:r>
      <w:r w:rsidR="00077ACA">
        <w:rPr>
          <w:rFonts w:ascii="Arial" w:hAnsi="Arial" w:cs="Arial"/>
          <w:b/>
        </w:rPr>
        <w:t>:</w:t>
      </w:r>
      <w:r w:rsidRPr="009D1D0C">
        <w:rPr>
          <w:rFonts w:ascii="Arial" w:hAnsi="Arial" w:cs="Arial"/>
          <w:b/>
        </w:rPr>
        <w:t xml:space="preserve"> </w:t>
      </w:r>
      <w:r w:rsidRPr="009D1D0C">
        <w:rPr>
          <w:rFonts w:ascii="Arial" w:hAnsi="Arial" w:cs="Arial"/>
          <w:b/>
          <w:bCs/>
        </w:rPr>
        <w:t xml:space="preserve">A RESOLUTION approving an interlocal agreement with the City of </w:t>
      </w:r>
      <w:r w:rsidR="003A0F88">
        <w:rPr>
          <w:rFonts w:ascii="Arial" w:hAnsi="Arial" w:cs="Arial"/>
          <w:b/>
          <w:bCs/>
        </w:rPr>
        <w:t>Bellevue</w:t>
      </w:r>
      <w:r w:rsidR="003C5C60">
        <w:rPr>
          <w:rFonts w:ascii="Arial" w:hAnsi="Arial" w:cs="Arial"/>
          <w:b/>
          <w:bCs/>
        </w:rPr>
        <w:t xml:space="preserve"> regarding the </w:t>
      </w:r>
      <w:r w:rsidR="003A0F88">
        <w:rPr>
          <w:rFonts w:ascii="Arial" w:hAnsi="Arial" w:cs="Arial"/>
          <w:b/>
          <w:bCs/>
        </w:rPr>
        <w:t>148</w:t>
      </w:r>
      <w:r w:rsidR="003A0F88" w:rsidRPr="003A0F88">
        <w:rPr>
          <w:rFonts w:ascii="Arial" w:hAnsi="Arial" w:cs="Arial"/>
          <w:b/>
          <w:bCs/>
          <w:vertAlign w:val="superscript"/>
        </w:rPr>
        <w:t>th</w:t>
      </w:r>
      <w:r w:rsidR="003A0F88">
        <w:rPr>
          <w:rFonts w:ascii="Arial" w:hAnsi="Arial" w:cs="Arial"/>
          <w:b/>
          <w:bCs/>
        </w:rPr>
        <w:t xml:space="preserve"> Ave SE at Larsen Lake Flood Mitigation </w:t>
      </w:r>
      <w:r w:rsidR="003C5C60">
        <w:rPr>
          <w:rFonts w:ascii="Arial" w:hAnsi="Arial" w:cs="Arial"/>
          <w:b/>
          <w:bCs/>
        </w:rPr>
        <w:t>Project</w:t>
      </w:r>
      <w:r w:rsidRPr="009D1D0C">
        <w:rPr>
          <w:rFonts w:ascii="Arial" w:hAnsi="Arial" w:cs="Arial"/>
          <w:b/>
          <w:bCs/>
        </w:rPr>
        <w:t>.</w:t>
      </w:r>
    </w:p>
    <w:p w14:paraId="241274E9" w14:textId="77777777" w:rsidR="004D1396" w:rsidRPr="009D1D0C" w:rsidRDefault="004D1396" w:rsidP="004D1396">
      <w:pPr>
        <w:spacing w:before="1"/>
        <w:ind w:left="119" w:right="368"/>
        <w:rPr>
          <w:rFonts w:ascii="Arial" w:hAnsi="Arial" w:cs="Arial"/>
          <w:b/>
        </w:rPr>
      </w:pPr>
    </w:p>
    <w:p w14:paraId="281BC4D1" w14:textId="4EB56273" w:rsidR="00170726" w:rsidRPr="00170726" w:rsidRDefault="00170726" w:rsidP="004D1396">
      <w:pPr>
        <w:numPr>
          <w:ilvl w:val="0"/>
          <w:numId w:val="10"/>
        </w:numPr>
        <w:autoSpaceDE w:val="0"/>
        <w:autoSpaceDN w:val="0"/>
        <w:adjustRightInd w:val="0"/>
        <w:rPr>
          <w:rFonts w:ascii="Arial" w:hAnsi="Arial" w:cs="Arial"/>
          <w:color w:val="000000"/>
        </w:rPr>
      </w:pPr>
      <w:bookmarkStart w:id="0" w:name="_Hlk95730651"/>
      <w:r w:rsidRPr="00170726">
        <w:rPr>
          <w:rFonts w:ascii="Arial" w:hAnsi="Arial" w:cs="Arial"/>
          <w:color w:val="000000"/>
        </w:rPr>
        <w:t>T</w:t>
      </w:r>
      <w:r w:rsidRPr="00170726">
        <w:rPr>
          <w:rFonts w:ascii="Arial" w:hAnsi="Arial" w:cs="Arial"/>
        </w:rPr>
        <w:t>he 148</w:t>
      </w:r>
      <w:r w:rsidRPr="00170726">
        <w:rPr>
          <w:rFonts w:ascii="Arial" w:hAnsi="Arial" w:cs="Arial"/>
          <w:vertAlign w:val="superscript"/>
        </w:rPr>
        <w:t>th</w:t>
      </w:r>
      <w:r w:rsidRPr="00170726">
        <w:rPr>
          <w:rFonts w:ascii="Arial" w:hAnsi="Arial" w:cs="Arial"/>
        </w:rPr>
        <w:t xml:space="preserve"> Avenue corridor is the only major north-south arterial in east Bellevue, a federally designated T-3 truck route, and a critical commuting and emergency services access route between Interstate 90 and State Route 520 with average daily traffic over 33,000 vehicles</w:t>
      </w:r>
      <w:bookmarkEnd w:id="0"/>
      <w:r w:rsidRPr="00170726">
        <w:rPr>
          <w:rFonts w:ascii="Arial" w:hAnsi="Arial" w:cs="Arial"/>
        </w:rPr>
        <w:t>.</w:t>
      </w:r>
      <w:r>
        <w:rPr>
          <w:rFonts w:ascii="Times New Roman" w:hAnsi="Times New Roman" w:cs="Times New Roman"/>
        </w:rPr>
        <w:t xml:space="preserve"> </w:t>
      </w:r>
      <w:bookmarkStart w:id="1" w:name="_Hlk95735313"/>
      <w:r>
        <w:rPr>
          <w:rFonts w:ascii="Arial" w:hAnsi="Arial" w:cs="Arial"/>
        </w:rPr>
        <w:t>B</w:t>
      </w:r>
      <w:r w:rsidRPr="00170726">
        <w:rPr>
          <w:rFonts w:ascii="Arial" w:hAnsi="Arial" w:cs="Arial"/>
        </w:rPr>
        <w:t>etween 1999 and 2019, 148</w:t>
      </w:r>
      <w:r w:rsidRPr="00170726">
        <w:rPr>
          <w:rFonts w:ascii="Arial" w:hAnsi="Arial" w:cs="Arial"/>
          <w:vertAlign w:val="superscript"/>
        </w:rPr>
        <w:t>th</w:t>
      </w:r>
      <w:r w:rsidRPr="00170726">
        <w:rPr>
          <w:rFonts w:ascii="Arial" w:hAnsi="Arial" w:cs="Arial"/>
        </w:rPr>
        <w:t xml:space="preserve"> Avenue SE has been fully or partially closed on 23 separate occasions due to flooding caused by moderate to heavy rain or long duration rain events between SE 8</w:t>
      </w:r>
      <w:r w:rsidRPr="00170726">
        <w:rPr>
          <w:rFonts w:ascii="Arial" w:hAnsi="Arial" w:cs="Arial"/>
          <w:vertAlign w:val="superscript"/>
        </w:rPr>
        <w:t>th</w:t>
      </w:r>
      <w:r w:rsidRPr="00170726">
        <w:rPr>
          <w:rFonts w:ascii="Arial" w:hAnsi="Arial" w:cs="Arial"/>
        </w:rPr>
        <w:t xml:space="preserve"> Street and Main Street. Adjacent corridors </w:t>
      </w:r>
      <w:r>
        <w:rPr>
          <w:rFonts w:ascii="Arial" w:hAnsi="Arial" w:cs="Arial"/>
        </w:rPr>
        <w:t xml:space="preserve">that </w:t>
      </w:r>
      <w:r w:rsidRPr="00170726">
        <w:rPr>
          <w:rFonts w:ascii="Arial" w:hAnsi="Arial" w:cs="Arial"/>
        </w:rPr>
        <w:t>are impacted by the closures of 148</w:t>
      </w:r>
      <w:r w:rsidRPr="00170726">
        <w:rPr>
          <w:rFonts w:ascii="Arial" w:hAnsi="Arial" w:cs="Arial"/>
          <w:vertAlign w:val="superscript"/>
        </w:rPr>
        <w:t>th</w:t>
      </w:r>
      <w:r w:rsidRPr="00170726">
        <w:rPr>
          <w:rFonts w:ascii="Arial" w:hAnsi="Arial" w:cs="Arial"/>
        </w:rPr>
        <w:t xml:space="preserve"> Avenue SE run through residential areas and do not have the capacity to manage the additional vehicles, causing major traffic and safety issues. In addition to roadway impacts and closures on 148</w:t>
      </w:r>
      <w:r w:rsidRPr="00170726">
        <w:rPr>
          <w:rFonts w:ascii="Arial" w:hAnsi="Arial" w:cs="Arial"/>
          <w:vertAlign w:val="superscript"/>
        </w:rPr>
        <w:t>th</w:t>
      </w:r>
      <w:r w:rsidRPr="00170726">
        <w:rPr>
          <w:rFonts w:ascii="Arial" w:hAnsi="Arial" w:cs="Arial"/>
        </w:rPr>
        <w:t xml:space="preserve"> Avenue SE, the impacts of flooding are widespread, threatening park lands, blueberry fields, and nearby residences</w:t>
      </w:r>
      <w:bookmarkEnd w:id="1"/>
      <w:r>
        <w:rPr>
          <w:rFonts w:ascii="Arial" w:hAnsi="Arial" w:cs="Arial"/>
        </w:rPr>
        <w:t>. The City of Bellevue (Bellevue) and the King County Flood Control District (District) have identified the need to reduce or eliminate roadway flooding on 148</w:t>
      </w:r>
      <w:r w:rsidRPr="00170726">
        <w:rPr>
          <w:rFonts w:ascii="Arial" w:hAnsi="Arial" w:cs="Arial"/>
          <w:vertAlign w:val="superscript"/>
        </w:rPr>
        <w:t>th</w:t>
      </w:r>
      <w:r>
        <w:rPr>
          <w:rFonts w:ascii="Arial" w:hAnsi="Arial" w:cs="Arial"/>
        </w:rPr>
        <w:t xml:space="preserve"> Ave </w:t>
      </w:r>
      <w:r w:rsidRPr="00170726">
        <w:rPr>
          <w:rFonts w:ascii="Arial" w:hAnsi="Arial" w:cs="Arial"/>
        </w:rPr>
        <w:t>SE, between SE 8</w:t>
      </w:r>
      <w:r w:rsidRPr="00170726">
        <w:rPr>
          <w:rFonts w:ascii="Arial" w:hAnsi="Arial" w:cs="Arial"/>
          <w:vertAlign w:val="superscript"/>
        </w:rPr>
        <w:t>th</w:t>
      </w:r>
      <w:r w:rsidRPr="00170726">
        <w:rPr>
          <w:rFonts w:ascii="Arial" w:hAnsi="Arial" w:cs="Arial"/>
        </w:rPr>
        <w:t xml:space="preserve"> Street and Main Street, adjacent to Lake Hills Greenbelt, also known as Larsen Lake, as a flood risk reduction project necessary to increase the level of flood protection for </w:t>
      </w:r>
      <w:r>
        <w:rPr>
          <w:rFonts w:ascii="Arial" w:hAnsi="Arial" w:cs="Arial"/>
        </w:rPr>
        <w:t xml:space="preserve">Bellevue </w:t>
      </w:r>
      <w:r w:rsidRPr="00170726">
        <w:rPr>
          <w:rFonts w:ascii="Arial" w:hAnsi="Arial" w:cs="Arial"/>
        </w:rPr>
        <w:t>residents</w:t>
      </w:r>
      <w:r>
        <w:rPr>
          <w:rFonts w:ascii="Arial" w:hAnsi="Arial" w:cs="Arial"/>
        </w:rPr>
        <w:t>.</w:t>
      </w:r>
    </w:p>
    <w:p w14:paraId="4D3954E6" w14:textId="77777777" w:rsidR="00170726" w:rsidRPr="00170726" w:rsidRDefault="00170726" w:rsidP="004D1396">
      <w:pPr>
        <w:numPr>
          <w:ilvl w:val="0"/>
          <w:numId w:val="10"/>
        </w:numPr>
        <w:autoSpaceDE w:val="0"/>
        <w:autoSpaceDN w:val="0"/>
        <w:adjustRightInd w:val="0"/>
        <w:rPr>
          <w:rFonts w:ascii="Arial" w:hAnsi="Arial" w:cs="Arial"/>
          <w:color w:val="000000"/>
        </w:rPr>
      </w:pPr>
    </w:p>
    <w:p w14:paraId="3964FC0E" w14:textId="142F1472" w:rsidR="00077ACA" w:rsidRPr="009D1D0C" w:rsidRDefault="00170726" w:rsidP="00077ACA">
      <w:pPr>
        <w:numPr>
          <w:ilvl w:val="0"/>
          <w:numId w:val="11"/>
        </w:numPr>
        <w:autoSpaceDE w:val="0"/>
        <w:autoSpaceDN w:val="0"/>
        <w:adjustRightInd w:val="0"/>
        <w:rPr>
          <w:rFonts w:ascii="Arial" w:hAnsi="Arial" w:cs="Arial"/>
        </w:rPr>
      </w:pPr>
      <w:r>
        <w:rPr>
          <w:rFonts w:ascii="Arial" w:hAnsi="Arial" w:cs="Arial"/>
          <w:color w:val="000000"/>
        </w:rPr>
        <w:t xml:space="preserve">Bellevue </w:t>
      </w:r>
      <w:r w:rsidR="003C5C60">
        <w:rPr>
          <w:rFonts w:ascii="Arial" w:hAnsi="Arial" w:cs="Arial"/>
          <w:color w:val="000000"/>
        </w:rPr>
        <w:t xml:space="preserve">is the </w:t>
      </w:r>
      <w:r w:rsidR="004D1396" w:rsidRPr="009D1D0C">
        <w:rPr>
          <w:rFonts w:ascii="Arial" w:hAnsi="Arial" w:cs="Arial"/>
          <w:color w:val="000000"/>
        </w:rPr>
        <w:t xml:space="preserve">District's service provider for the </w:t>
      </w:r>
      <w:r>
        <w:rPr>
          <w:rFonts w:ascii="Arial" w:hAnsi="Arial" w:cs="Arial"/>
          <w:color w:val="000000"/>
        </w:rPr>
        <w:t>148</w:t>
      </w:r>
      <w:r w:rsidRPr="00170726">
        <w:rPr>
          <w:rFonts w:ascii="Arial" w:hAnsi="Arial" w:cs="Arial"/>
          <w:color w:val="000000"/>
          <w:vertAlign w:val="superscript"/>
        </w:rPr>
        <w:t>th</w:t>
      </w:r>
      <w:r>
        <w:rPr>
          <w:rFonts w:ascii="Arial" w:hAnsi="Arial" w:cs="Arial"/>
          <w:color w:val="000000"/>
        </w:rPr>
        <w:t xml:space="preserve"> Ave SE at Larsen Lake Flood Mitigation </w:t>
      </w:r>
      <w:r w:rsidR="003C5C60">
        <w:rPr>
          <w:rFonts w:ascii="Arial" w:hAnsi="Arial" w:cs="Arial"/>
          <w:color w:val="000000"/>
        </w:rPr>
        <w:t xml:space="preserve">Project </w:t>
      </w:r>
      <w:r w:rsidR="004D1396" w:rsidRPr="009D1D0C">
        <w:rPr>
          <w:rFonts w:ascii="Arial" w:hAnsi="Arial" w:cs="Arial"/>
          <w:color w:val="000000"/>
        </w:rPr>
        <w:t>(Project)</w:t>
      </w:r>
      <w:r w:rsidR="00077ACA">
        <w:rPr>
          <w:rFonts w:ascii="Arial" w:hAnsi="Arial" w:cs="Arial"/>
          <w:color w:val="000000"/>
        </w:rPr>
        <w:t>.</w:t>
      </w:r>
      <w:r w:rsidR="004D1396" w:rsidRPr="009D1D0C">
        <w:rPr>
          <w:rFonts w:ascii="Arial" w:hAnsi="Arial" w:cs="Arial"/>
          <w:color w:val="000000"/>
        </w:rPr>
        <w:t xml:space="preserve"> The Project </w:t>
      </w:r>
      <w:r>
        <w:rPr>
          <w:rFonts w:ascii="Arial" w:hAnsi="Arial" w:cs="Arial"/>
          <w:color w:val="000000"/>
        </w:rPr>
        <w:t xml:space="preserve">will </w:t>
      </w:r>
      <w:r w:rsidRPr="00170726">
        <w:rPr>
          <w:rFonts w:ascii="Arial" w:hAnsi="Arial" w:cs="Arial"/>
        </w:rPr>
        <w:t>initiate preliminary design to progress toward construction of best drainage treatments and resilient design to reduce or eliminate roadway flooding on 148</w:t>
      </w:r>
      <w:r w:rsidRPr="00170726">
        <w:rPr>
          <w:rFonts w:ascii="Arial" w:hAnsi="Arial" w:cs="Arial"/>
          <w:vertAlign w:val="superscript"/>
        </w:rPr>
        <w:t>th</w:t>
      </w:r>
      <w:r w:rsidRPr="00170726">
        <w:rPr>
          <w:rFonts w:ascii="Arial" w:hAnsi="Arial" w:cs="Arial"/>
        </w:rPr>
        <w:t xml:space="preserve"> Avenue SE, between SE 8</w:t>
      </w:r>
      <w:r w:rsidRPr="00170726">
        <w:rPr>
          <w:rFonts w:ascii="Arial" w:hAnsi="Arial" w:cs="Arial"/>
          <w:vertAlign w:val="superscript"/>
        </w:rPr>
        <w:t>th</w:t>
      </w:r>
      <w:r w:rsidRPr="00170726">
        <w:rPr>
          <w:rFonts w:ascii="Arial" w:hAnsi="Arial" w:cs="Arial"/>
        </w:rPr>
        <w:t xml:space="preserve"> Street and Main Street.</w:t>
      </w:r>
      <w:r w:rsidR="00077ACA">
        <w:rPr>
          <w:rFonts w:ascii="Arial" w:hAnsi="Arial" w:cs="Arial"/>
          <w:color w:val="000000"/>
        </w:rPr>
        <w:t xml:space="preserve"> </w:t>
      </w:r>
    </w:p>
    <w:p w14:paraId="465F441E" w14:textId="77777777" w:rsidR="004D1396" w:rsidRPr="009D1D0C" w:rsidRDefault="004D1396" w:rsidP="004D1396">
      <w:pPr>
        <w:pStyle w:val="BodyText"/>
        <w:ind w:left="120" w:right="322"/>
        <w:rPr>
          <w:sz w:val="24"/>
          <w:szCs w:val="24"/>
        </w:rPr>
      </w:pPr>
    </w:p>
    <w:p w14:paraId="4FC52038" w14:textId="29574330" w:rsidR="004D1396" w:rsidRPr="009D1D0C" w:rsidRDefault="004D1396" w:rsidP="004D1396">
      <w:pPr>
        <w:pStyle w:val="BodyText"/>
        <w:ind w:right="322"/>
        <w:rPr>
          <w:sz w:val="24"/>
          <w:szCs w:val="24"/>
        </w:rPr>
      </w:pPr>
      <w:r w:rsidRPr="009D1D0C">
        <w:rPr>
          <w:sz w:val="24"/>
          <w:szCs w:val="24"/>
        </w:rPr>
        <w:t xml:space="preserve">The Board funding </w:t>
      </w:r>
      <w:r w:rsidR="00170726">
        <w:rPr>
          <w:sz w:val="24"/>
          <w:szCs w:val="24"/>
        </w:rPr>
        <w:t xml:space="preserve">of $400,000 for </w:t>
      </w:r>
      <w:r w:rsidRPr="009D1D0C">
        <w:rPr>
          <w:sz w:val="24"/>
          <w:szCs w:val="24"/>
        </w:rPr>
        <w:t xml:space="preserve">the Project in </w:t>
      </w:r>
      <w:r w:rsidR="003C5C60">
        <w:rPr>
          <w:sz w:val="24"/>
          <w:szCs w:val="24"/>
        </w:rPr>
        <w:t>202</w:t>
      </w:r>
      <w:r w:rsidR="00170726">
        <w:rPr>
          <w:sz w:val="24"/>
          <w:szCs w:val="24"/>
        </w:rPr>
        <w:t>1</w:t>
      </w:r>
      <w:r w:rsidR="00542A1A">
        <w:rPr>
          <w:sz w:val="24"/>
          <w:szCs w:val="24"/>
        </w:rPr>
        <w:t xml:space="preserve"> after "moving" the Project from the 2020 Flood Reduction Grant Application pool at the recommendation of the grant review committee</w:t>
      </w:r>
      <w:r w:rsidRPr="009D1D0C">
        <w:rPr>
          <w:sz w:val="24"/>
          <w:szCs w:val="24"/>
        </w:rPr>
        <w:t>. Approval of this ILA does not change the Project budget.</w:t>
      </w:r>
      <w:r w:rsidR="00170726">
        <w:rPr>
          <w:sz w:val="24"/>
          <w:szCs w:val="24"/>
        </w:rPr>
        <w:t xml:space="preserve"> The ILA has been reviewed by legal counsel. The Bellevue City Council is scheduled to vote on Ordinance </w:t>
      </w:r>
      <w:r w:rsidR="00542A1A">
        <w:rPr>
          <w:sz w:val="24"/>
          <w:szCs w:val="24"/>
        </w:rPr>
        <w:t>6650 authorizing execution of the agreement at its February 14, 2022 meeting.</w:t>
      </w:r>
    </w:p>
    <w:p w14:paraId="5871DEB5" w14:textId="1E1421C9" w:rsidR="004D1396" w:rsidRPr="009D1D0C" w:rsidRDefault="006627E0" w:rsidP="006627E0">
      <w:pPr>
        <w:pStyle w:val="BodyText"/>
        <w:tabs>
          <w:tab w:val="left" w:pos="1320"/>
        </w:tabs>
        <w:ind w:right="322"/>
        <w:rPr>
          <w:sz w:val="24"/>
          <w:szCs w:val="24"/>
        </w:rPr>
      </w:pPr>
      <w:r>
        <w:rPr>
          <w:sz w:val="24"/>
          <w:szCs w:val="24"/>
        </w:rPr>
        <w:tab/>
      </w:r>
    </w:p>
    <w:p w14:paraId="2379A1D8" w14:textId="77777777" w:rsidR="004D1396" w:rsidRPr="009D1D0C" w:rsidRDefault="004D1396" w:rsidP="004D1396">
      <w:pPr>
        <w:pStyle w:val="BodyText"/>
        <w:ind w:right="322"/>
        <w:rPr>
          <w:sz w:val="24"/>
          <w:szCs w:val="24"/>
        </w:rPr>
      </w:pPr>
    </w:p>
    <w:p w14:paraId="68A36B60" w14:textId="52EAAFAC" w:rsidR="005E14DE" w:rsidRPr="009D1D0C" w:rsidRDefault="005E14DE" w:rsidP="004D1396">
      <w:pPr>
        <w:rPr>
          <w:rFonts w:ascii="Arial" w:hAnsi="Arial" w:cs="Arial"/>
        </w:rPr>
      </w:pPr>
    </w:p>
    <w:sectPr w:rsidR="005E14DE" w:rsidRPr="009D1D0C" w:rsidSect="00022139">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00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8819" w14:textId="77777777" w:rsidR="00861A7B" w:rsidRDefault="00861A7B" w:rsidP="00371BC4">
      <w:r>
        <w:separator/>
      </w:r>
    </w:p>
  </w:endnote>
  <w:endnote w:type="continuationSeparator" w:id="0">
    <w:p w14:paraId="1CA58259" w14:textId="77777777" w:rsidR="00861A7B" w:rsidRDefault="00861A7B" w:rsidP="0037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74D7" w14:textId="77777777" w:rsidR="00F15C9E" w:rsidRDefault="00F15C9E" w:rsidP="00657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574D8" w14:textId="77777777" w:rsidR="00F15C9E" w:rsidRDefault="00F15C9E" w:rsidP="00657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337089"/>
      <w:docPartObj>
        <w:docPartGallery w:val="Page Numbers (Bottom of Page)"/>
        <w:docPartUnique/>
      </w:docPartObj>
    </w:sdtPr>
    <w:sdtEndPr>
      <w:rPr>
        <w:noProof/>
      </w:rPr>
    </w:sdtEndPr>
    <w:sdtContent>
      <w:p w14:paraId="3863F416" w14:textId="7086204F" w:rsidR="006F597A" w:rsidRDefault="006F59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D574DA" w14:textId="77777777" w:rsidR="00F15C9E" w:rsidRDefault="00F15C9E" w:rsidP="00D9500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35460"/>
      <w:docPartObj>
        <w:docPartGallery w:val="Page Numbers (Bottom of Page)"/>
        <w:docPartUnique/>
      </w:docPartObj>
    </w:sdtPr>
    <w:sdtEndPr>
      <w:rPr>
        <w:noProof/>
      </w:rPr>
    </w:sdtEndPr>
    <w:sdtContent>
      <w:p w14:paraId="4E0F0D0D" w14:textId="3B711445" w:rsidR="006F597A" w:rsidRDefault="006F59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D574DD" w14:textId="77777777" w:rsidR="0044075F" w:rsidRDefault="00440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41CE1" w14:textId="77777777" w:rsidR="00861A7B" w:rsidRDefault="00861A7B" w:rsidP="00371BC4">
      <w:r>
        <w:separator/>
      </w:r>
    </w:p>
  </w:footnote>
  <w:footnote w:type="continuationSeparator" w:id="0">
    <w:p w14:paraId="3D52C02D" w14:textId="77777777" w:rsidR="00861A7B" w:rsidRDefault="00861A7B" w:rsidP="00371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2D32" w14:textId="77777777" w:rsidR="004D1396" w:rsidRDefault="004D1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3485" w14:textId="77777777" w:rsidR="004D1396" w:rsidRDefault="004D1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74DB" w14:textId="77777777" w:rsidR="00F15C9E" w:rsidRDefault="00F15C9E">
    <w:pPr>
      <w:pStyle w:val="Header"/>
    </w:pPr>
    <w:r w:rsidRPr="008E76F2">
      <w:rPr>
        <w:noProof/>
      </w:rPr>
      <w:drawing>
        <wp:anchor distT="0" distB="0" distL="114300" distR="114300" simplePos="0" relativeHeight="251657216" behindDoc="0" locked="0" layoutInCell="1" allowOverlap="1" wp14:anchorId="34D574DE" wp14:editId="433017D2">
          <wp:simplePos x="0" y="0"/>
          <wp:positionH relativeFrom="column">
            <wp:posOffset>1199312</wp:posOffset>
          </wp:positionH>
          <wp:positionV relativeFrom="paragraph">
            <wp:posOffset>-100508</wp:posOffset>
          </wp:positionV>
          <wp:extent cx="3292740" cy="904875"/>
          <wp:effectExtent l="0" t="0" r="3175" b="0"/>
          <wp:wrapNone/>
          <wp:docPr id="2" name="Picture 2" descr="Flood_stat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od_stat_top"/>
                  <pic:cNvPicPr>
                    <a:picLocks noChangeAspect="1" noChangeArrowheads="1"/>
                  </pic:cNvPicPr>
                </pic:nvPicPr>
                <pic:blipFill rotWithShape="1">
                  <a:blip r:embed="rId1"/>
                  <a:srcRect r="57725" b="33661"/>
                  <a:stretch/>
                </pic:blipFill>
                <pic:spPr bwMode="auto">
                  <a:xfrm>
                    <a:off x="0" y="0"/>
                    <a:ext cx="3292740"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6F68BF"/>
    <w:multiLevelType w:val="hybridMultilevel"/>
    <w:tmpl w:val="F1A1504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89550B"/>
    <w:multiLevelType w:val="hybridMultilevel"/>
    <w:tmpl w:val="14CA5CD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142803"/>
    <w:multiLevelType w:val="hybridMultilevel"/>
    <w:tmpl w:val="FA3ECA72"/>
    <w:lvl w:ilvl="0" w:tplc="1412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D840CD"/>
    <w:multiLevelType w:val="hybridMultilevel"/>
    <w:tmpl w:val="692AF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F2496"/>
    <w:multiLevelType w:val="hybridMultilevel"/>
    <w:tmpl w:val="74BCB146"/>
    <w:lvl w:ilvl="0" w:tplc="CD688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9A26EB"/>
    <w:multiLevelType w:val="hybridMultilevel"/>
    <w:tmpl w:val="773CC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E4677"/>
    <w:multiLevelType w:val="hybridMultilevel"/>
    <w:tmpl w:val="E7AC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B24F6"/>
    <w:multiLevelType w:val="hybridMultilevel"/>
    <w:tmpl w:val="785E317C"/>
    <w:lvl w:ilvl="0" w:tplc="A0F68F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0628C3"/>
    <w:multiLevelType w:val="hybridMultilevel"/>
    <w:tmpl w:val="E9C02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7688E"/>
    <w:multiLevelType w:val="hybridMultilevel"/>
    <w:tmpl w:val="20C46DF2"/>
    <w:lvl w:ilvl="0" w:tplc="097423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C1A71D"/>
    <w:multiLevelType w:val="hybridMultilevel"/>
    <w:tmpl w:val="BC3A092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F7205ED"/>
    <w:multiLevelType w:val="hybridMultilevel"/>
    <w:tmpl w:val="78A021EC"/>
    <w:lvl w:ilvl="0" w:tplc="68C48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7"/>
  </w:num>
  <w:num w:numId="5">
    <w:abstractNumId w:val="11"/>
  </w:num>
  <w:num w:numId="6">
    <w:abstractNumId w:val="5"/>
  </w:num>
  <w:num w:numId="7">
    <w:abstractNumId w:val="9"/>
  </w:num>
  <w:num w:numId="8">
    <w:abstractNumId w:val="3"/>
  </w:num>
  <w:num w:numId="9">
    <w:abstractNumId w:val="8"/>
  </w:num>
  <w:num w:numId="10">
    <w:abstractNumId w:val="1"/>
  </w:num>
  <w:num w:numId="11">
    <w:abstractNumId w:val="10"/>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DEB"/>
    <w:rsid w:val="000104B5"/>
    <w:rsid w:val="00022139"/>
    <w:rsid w:val="00024997"/>
    <w:rsid w:val="000377EF"/>
    <w:rsid w:val="00051F5B"/>
    <w:rsid w:val="00052742"/>
    <w:rsid w:val="0005500C"/>
    <w:rsid w:val="000569B0"/>
    <w:rsid w:val="000732CA"/>
    <w:rsid w:val="000766C7"/>
    <w:rsid w:val="00077ACA"/>
    <w:rsid w:val="00095FD2"/>
    <w:rsid w:val="000A7678"/>
    <w:rsid w:val="000B4175"/>
    <w:rsid w:val="000C6CF8"/>
    <w:rsid w:val="000D3F0D"/>
    <w:rsid w:val="000E419A"/>
    <w:rsid w:val="000E6C5D"/>
    <w:rsid w:val="000F3D07"/>
    <w:rsid w:val="000F7870"/>
    <w:rsid w:val="001265CC"/>
    <w:rsid w:val="001552FE"/>
    <w:rsid w:val="00170603"/>
    <w:rsid w:val="00170726"/>
    <w:rsid w:val="00170A0D"/>
    <w:rsid w:val="001B30CB"/>
    <w:rsid w:val="001B4435"/>
    <w:rsid w:val="001B50A1"/>
    <w:rsid w:val="001D5EDB"/>
    <w:rsid w:val="001D72B3"/>
    <w:rsid w:val="00206957"/>
    <w:rsid w:val="00210F9E"/>
    <w:rsid w:val="002210CA"/>
    <w:rsid w:val="00262B6A"/>
    <w:rsid w:val="00280DE7"/>
    <w:rsid w:val="002904EC"/>
    <w:rsid w:val="002A54CA"/>
    <w:rsid w:val="002B7329"/>
    <w:rsid w:val="002C22B5"/>
    <w:rsid w:val="002F4657"/>
    <w:rsid w:val="002F4C3C"/>
    <w:rsid w:val="00323315"/>
    <w:rsid w:val="00324092"/>
    <w:rsid w:val="00325C17"/>
    <w:rsid w:val="00332B24"/>
    <w:rsid w:val="00333789"/>
    <w:rsid w:val="003348F9"/>
    <w:rsid w:val="003430FF"/>
    <w:rsid w:val="00344629"/>
    <w:rsid w:val="0036256C"/>
    <w:rsid w:val="00371BC4"/>
    <w:rsid w:val="00391EA6"/>
    <w:rsid w:val="003A0AF0"/>
    <w:rsid w:val="003A0F88"/>
    <w:rsid w:val="003C1DF4"/>
    <w:rsid w:val="003C5C60"/>
    <w:rsid w:val="003D51B1"/>
    <w:rsid w:val="00403845"/>
    <w:rsid w:val="00413B7F"/>
    <w:rsid w:val="00422682"/>
    <w:rsid w:val="004354A3"/>
    <w:rsid w:val="0044075F"/>
    <w:rsid w:val="00445F32"/>
    <w:rsid w:val="00453C4A"/>
    <w:rsid w:val="00456098"/>
    <w:rsid w:val="0046352E"/>
    <w:rsid w:val="004642C2"/>
    <w:rsid w:val="00474855"/>
    <w:rsid w:val="004B2B95"/>
    <w:rsid w:val="004D1396"/>
    <w:rsid w:val="004D6CE7"/>
    <w:rsid w:val="004E0A02"/>
    <w:rsid w:val="004F54AC"/>
    <w:rsid w:val="004F7092"/>
    <w:rsid w:val="00514DDA"/>
    <w:rsid w:val="0052115E"/>
    <w:rsid w:val="00523F06"/>
    <w:rsid w:val="00533A2F"/>
    <w:rsid w:val="00542A1A"/>
    <w:rsid w:val="005457DD"/>
    <w:rsid w:val="00555A89"/>
    <w:rsid w:val="005601FF"/>
    <w:rsid w:val="00573B69"/>
    <w:rsid w:val="00580E27"/>
    <w:rsid w:val="005B5503"/>
    <w:rsid w:val="005C3D63"/>
    <w:rsid w:val="005E14DE"/>
    <w:rsid w:val="005E1692"/>
    <w:rsid w:val="005F2BFD"/>
    <w:rsid w:val="00612696"/>
    <w:rsid w:val="00633143"/>
    <w:rsid w:val="00656792"/>
    <w:rsid w:val="00657EC6"/>
    <w:rsid w:val="006627E0"/>
    <w:rsid w:val="00663ABB"/>
    <w:rsid w:val="00677775"/>
    <w:rsid w:val="00677F8A"/>
    <w:rsid w:val="0068164F"/>
    <w:rsid w:val="00697DEB"/>
    <w:rsid w:val="006C2521"/>
    <w:rsid w:val="006C4129"/>
    <w:rsid w:val="006E65CD"/>
    <w:rsid w:val="006F597A"/>
    <w:rsid w:val="00702B2D"/>
    <w:rsid w:val="00720B64"/>
    <w:rsid w:val="007271E1"/>
    <w:rsid w:val="0073113A"/>
    <w:rsid w:val="00731253"/>
    <w:rsid w:val="007428CB"/>
    <w:rsid w:val="00747469"/>
    <w:rsid w:val="0075104E"/>
    <w:rsid w:val="007549DF"/>
    <w:rsid w:val="00754C94"/>
    <w:rsid w:val="00784224"/>
    <w:rsid w:val="007A3D92"/>
    <w:rsid w:val="007A6925"/>
    <w:rsid w:val="007C0A12"/>
    <w:rsid w:val="00806308"/>
    <w:rsid w:val="008124E2"/>
    <w:rsid w:val="00831266"/>
    <w:rsid w:val="0083313F"/>
    <w:rsid w:val="00845A86"/>
    <w:rsid w:val="00861A7B"/>
    <w:rsid w:val="008763A0"/>
    <w:rsid w:val="00883023"/>
    <w:rsid w:val="0088521F"/>
    <w:rsid w:val="008D28CD"/>
    <w:rsid w:val="00901A36"/>
    <w:rsid w:val="009159D1"/>
    <w:rsid w:val="00920830"/>
    <w:rsid w:val="00934751"/>
    <w:rsid w:val="00940222"/>
    <w:rsid w:val="00991879"/>
    <w:rsid w:val="009A7C35"/>
    <w:rsid w:val="009B539C"/>
    <w:rsid w:val="009B6558"/>
    <w:rsid w:val="009B6DAF"/>
    <w:rsid w:val="009C6E05"/>
    <w:rsid w:val="009D1D0C"/>
    <w:rsid w:val="009D2AFF"/>
    <w:rsid w:val="009F3C74"/>
    <w:rsid w:val="00A10F54"/>
    <w:rsid w:val="00A16A5D"/>
    <w:rsid w:val="00A1710A"/>
    <w:rsid w:val="00A24C38"/>
    <w:rsid w:val="00A37B91"/>
    <w:rsid w:val="00A509B7"/>
    <w:rsid w:val="00A74724"/>
    <w:rsid w:val="00A843B5"/>
    <w:rsid w:val="00AD3259"/>
    <w:rsid w:val="00AD75A4"/>
    <w:rsid w:val="00AE61C7"/>
    <w:rsid w:val="00AF1AA5"/>
    <w:rsid w:val="00B0041B"/>
    <w:rsid w:val="00B0742D"/>
    <w:rsid w:val="00B438DE"/>
    <w:rsid w:val="00B507B2"/>
    <w:rsid w:val="00B66AA5"/>
    <w:rsid w:val="00B93BB1"/>
    <w:rsid w:val="00B9537D"/>
    <w:rsid w:val="00B95828"/>
    <w:rsid w:val="00BD1C67"/>
    <w:rsid w:val="00BE1666"/>
    <w:rsid w:val="00C353DC"/>
    <w:rsid w:val="00C6402F"/>
    <w:rsid w:val="00C70CD1"/>
    <w:rsid w:val="00C80E43"/>
    <w:rsid w:val="00C821E5"/>
    <w:rsid w:val="00C973DE"/>
    <w:rsid w:val="00CA2709"/>
    <w:rsid w:val="00CA5B9C"/>
    <w:rsid w:val="00CB0BAA"/>
    <w:rsid w:val="00CD4F1B"/>
    <w:rsid w:val="00CE307B"/>
    <w:rsid w:val="00CE79CD"/>
    <w:rsid w:val="00CF07D5"/>
    <w:rsid w:val="00CF11D1"/>
    <w:rsid w:val="00CF6491"/>
    <w:rsid w:val="00D00180"/>
    <w:rsid w:val="00D03399"/>
    <w:rsid w:val="00D11451"/>
    <w:rsid w:val="00D17491"/>
    <w:rsid w:val="00D22603"/>
    <w:rsid w:val="00D3035B"/>
    <w:rsid w:val="00D5591C"/>
    <w:rsid w:val="00D55946"/>
    <w:rsid w:val="00D714FA"/>
    <w:rsid w:val="00D73E5E"/>
    <w:rsid w:val="00D81B71"/>
    <w:rsid w:val="00D92CEE"/>
    <w:rsid w:val="00D9500B"/>
    <w:rsid w:val="00DB051E"/>
    <w:rsid w:val="00DB184C"/>
    <w:rsid w:val="00DB30BA"/>
    <w:rsid w:val="00DB46E5"/>
    <w:rsid w:val="00DC49D2"/>
    <w:rsid w:val="00E30F65"/>
    <w:rsid w:val="00E32B1C"/>
    <w:rsid w:val="00E52975"/>
    <w:rsid w:val="00E53EA6"/>
    <w:rsid w:val="00E76B4C"/>
    <w:rsid w:val="00E84B2A"/>
    <w:rsid w:val="00E90018"/>
    <w:rsid w:val="00E96CD9"/>
    <w:rsid w:val="00EB74FC"/>
    <w:rsid w:val="00ED2F9A"/>
    <w:rsid w:val="00EE589F"/>
    <w:rsid w:val="00F00172"/>
    <w:rsid w:val="00F11292"/>
    <w:rsid w:val="00F12BFD"/>
    <w:rsid w:val="00F15C9E"/>
    <w:rsid w:val="00F37971"/>
    <w:rsid w:val="00F43D1F"/>
    <w:rsid w:val="00F94399"/>
    <w:rsid w:val="00F9559E"/>
    <w:rsid w:val="00FA0FE8"/>
    <w:rsid w:val="00FE4A21"/>
    <w:rsid w:val="00FF47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D57488"/>
  <w15:docId w15:val="{5C91538D-D30B-444E-9B30-57A4DFA0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62B6A"/>
    <w:pPr>
      <w:widowControl w:val="0"/>
      <w:ind w:left="468" w:hanging="360"/>
      <w:outlineLvl w:val="0"/>
    </w:pPr>
    <w:rPr>
      <w:rFonts w:ascii="Arial" w:eastAsia="Arial" w:hAnsi="Arial" w:cs="Arial"/>
      <w:b/>
      <w:bCs/>
      <w:sz w:val="22"/>
      <w:szCs w:val="22"/>
    </w:rPr>
  </w:style>
  <w:style w:type="paragraph" w:styleId="Heading2">
    <w:name w:val="heading 2"/>
    <w:basedOn w:val="Normal"/>
    <w:next w:val="Normal"/>
    <w:link w:val="Heading2Char"/>
    <w:uiPriority w:val="9"/>
    <w:semiHidden/>
    <w:unhideWhenUsed/>
    <w:qFormat/>
    <w:rsid w:val="00ED2F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C94"/>
    <w:pPr>
      <w:ind w:left="720"/>
      <w:contextualSpacing/>
    </w:pPr>
  </w:style>
  <w:style w:type="character" w:styleId="Hyperlink">
    <w:name w:val="Hyperlink"/>
    <w:basedOn w:val="DefaultParagraphFont"/>
    <w:uiPriority w:val="99"/>
    <w:unhideWhenUsed/>
    <w:rsid w:val="00754C94"/>
    <w:rPr>
      <w:color w:val="0000FF" w:themeColor="hyperlink"/>
      <w:u w:val="single"/>
    </w:rPr>
  </w:style>
  <w:style w:type="paragraph" w:styleId="Header">
    <w:name w:val="header"/>
    <w:basedOn w:val="Normal"/>
    <w:link w:val="HeaderChar"/>
    <w:uiPriority w:val="99"/>
    <w:unhideWhenUsed/>
    <w:rsid w:val="00371BC4"/>
    <w:pPr>
      <w:tabs>
        <w:tab w:val="center" w:pos="4320"/>
        <w:tab w:val="right" w:pos="8640"/>
      </w:tabs>
    </w:pPr>
  </w:style>
  <w:style w:type="character" w:customStyle="1" w:styleId="HeaderChar">
    <w:name w:val="Header Char"/>
    <w:basedOn w:val="DefaultParagraphFont"/>
    <w:link w:val="Header"/>
    <w:uiPriority w:val="99"/>
    <w:rsid w:val="00371BC4"/>
  </w:style>
  <w:style w:type="paragraph" w:styleId="Footer">
    <w:name w:val="footer"/>
    <w:basedOn w:val="Normal"/>
    <w:link w:val="FooterChar"/>
    <w:uiPriority w:val="99"/>
    <w:unhideWhenUsed/>
    <w:rsid w:val="00371BC4"/>
    <w:pPr>
      <w:tabs>
        <w:tab w:val="center" w:pos="4320"/>
        <w:tab w:val="right" w:pos="8640"/>
      </w:tabs>
    </w:pPr>
  </w:style>
  <w:style w:type="character" w:customStyle="1" w:styleId="FooterChar">
    <w:name w:val="Footer Char"/>
    <w:basedOn w:val="DefaultParagraphFont"/>
    <w:link w:val="Footer"/>
    <w:uiPriority w:val="99"/>
    <w:rsid w:val="00371BC4"/>
  </w:style>
  <w:style w:type="paragraph" w:styleId="BalloonText">
    <w:name w:val="Balloon Text"/>
    <w:basedOn w:val="Normal"/>
    <w:link w:val="BalloonTextChar"/>
    <w:uiPriority w:val="99"/>
    <w:semiHidden/>
    <w:unhideWhenUsed/>
    <w:rsid w:val="00371B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BC4"/>
    <w:rPr>
      <w:rFonts w:ascii="Lucida Grande" w:hAnsi="Lucida Grande" w:cs="Lucida Grande"/>
      <w:sz w:val="18"/>
      <w:szCs w:val="18"/>
    </w:rPr>
  </w:style>
  <w:style w:type="character" w:customStyle="1" w:styleId="Heading1Char">
    <w:name w:val="Heading 1 Char"/>
    <w:basedOn w:val="DefaultParagraphFont"/>
    <w:link w:val="Heading1"/>
    <w:uiPriority w:val="1"/>
    <w:rsid w:val="00262B6A"/>
    <w:rPr>
      <w:rFonts w:ascii="Arial" w:eastAsia="Arial" w:hAnsi="Arial" w:cs="Arial"/>
      <w:b/>
      <w:bCs/>
      <w:sz w:val="22"/>
      <w:szCs w:val="22"/>
    </w:rPr>
  </w:style>
  <w:style w:type="paragraph" w:styleId="BodyText">
    <w:name w:val="Body Text"/>
    <w:basedOn w:val="Normal"/>
    <w:link w:val="BodyTextChar"/>
    <w:uiPriority w:val="1"/>
    <w:qFormat/>
    <w:rsid w:val="00262B6A"/>
    <w:pPr>
      <w:widowControl w:val="0"/>
    </w:pPr>
    <w:rPr>
      <w:rFonts w:ascii="Arial" w:eastAsia="Arial" w:hAnsi="Arial" w:cs="Arial"/>
      <w:sz w:val="18"/>
      <w:szCs w:val="18"/>
    </w:rPr>
  </w:style>
  <w:style w:type="character" w:customStyle="1" w:styleId="BodyTextChar">
    <w:name w:val="Body Text Char"/>
    <w:basedOn w:val="DefaultParagraphFont"/>
    <w:link w:val="BodyText"/>
    <w:uiPriority w:val="1"/>
    <w:rsid w:val="00262B6A"/>
    <w:rPr>
      <w:rFonts w:ascii="Arial" w:eastAsia="Arial" w:hAnsi="Arial" w:cs="Arial"/>
      <w:sz w:val="18"/>
      <w:szCs w:val="18"/>
    </w:rPr>
  </w:style>
  <w:style w:type="character" w:customStyle="1" w:styleId="Heading2Char">
    <w:name w:val="Heading 2 Char"/>
    <w:basedOn w:val="DefaultParagraphFont"/>
    <w:link w:val="Heading2"/>
    <w:uiPriority w:val="9"/>
    <w:semiHidden/>
    <w:rsid w:val="00ED2F9A"/>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ED2F9A"/>
    <w:pPr>
      <w:widowControl w:val="0"/>
      <w:ind w:left="100"/>
    </w:pPr>
    <w:rPr>
      <w:rFonts w:ascii="Calibri" w:eastAsia="Calibri" w:hAnsi="Calibri" w:cs="Calibri"/>
      <w:sz w:val="22"/>
      <w:szCs w:val="22"/>
    </w:rPr>
  </w:style>
  <w:style w:type="character" w:styleId="PageNumber">
    <w:name w:val="page number"/>
    <w:basedOn w:val="DefaultParagraphFont"/>
    <w:uiPriority w:val="99"/>
    <w:semiHidden/>
    <w:unhideWhenUsed/>
    <w:rsid w:val="00657EC6"/>
  </w:style>
  <w:style w:type="character" w:styleId="FollowedHyperlink">
    <w:name w:val="FollowedHyperlink"/>
    <w:basedOn w:val="DefaultParagraphFont"/>
    <w:uiPriority w:val="99"/>
    <w:semiHidden/>
    <w:unhideWhenUsed/>
    <w:rsid w:val="00656792"/>
    <w:rPr>
      <w:color w:val="800080" w:themeColor="followedHyperlink"/>
      <w:u w:val="single"/>
    </w:rPr>
  </w:style>
  <w:style w:type="table" w:styleId="TableGrid">
    <w:name w:val="Table Grid"/>
    <w:basedOn w:val="TableNormal"/>
    <w:uiPriority w:val="59"/>
    <w:rsid w:val="00E84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0E0D787B36DA43AEE7748B9F9EB913" ma:contentTypeVersion="7" ma:contentTypeDescription="Create a new document." ma:contentTypeScope="" ma:versionID="b6ebb90ed9ab2374a1640f015679288e">
  <xsd:schema xmlns:xsd="http://www.w3.org/2001/XMLSchema" xmlns:xs="http://www.w3.org/2001/XMLSchema" xmlns:p="http://schemas.microsoft.com/office/2006/metadata/properties" xmlns:ns3="f6be2142-a74c-44e0-88c5-b1c42e9d0f4e" targetNamespace="http://schemas.microsoft.com/office/2006/metadata/properties" ma:root="true" ma:fieldsID="80b8d8910630c076cbdb5315e042e0c8" ns3:_="">
    <xsd:import namespace="f6be2142-a74c-44e0-88c5-b1c42e9d0f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e2142-a74c-44e0-88c5-b1c42e9d0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85835-0054-40BE-99DE-D3ABD8600C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D4B21C-540D-4584-A355-E84554CB8DAF}">
  <ds:schemaRefs>
    <ds:schemaRef ds:uri="http://schemas.microsoft.com/sharepoint/v3/contenttype/forms"/>
  </ds:schemaRefs>
</ds:datastoreItem>
</file>

<file path=customXml/itemProps3.xml><?xml version="1.0" encoding="utf-8"?>
<ds:datastoreItem xmlns:ds="http://schemas.openxmlformats.org/officeDocument/2006/customXml" ds:itemID="{23331D30-F77F-4F30-BCE2-1F26A5908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e2142-a74c-44e0-88c5-b1c42e9d0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Lund Consulting, Inc.</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Clark</dc:creator>
  <cp:keywords/>
  <dc:description/>
  <cp:lastModifiedBy>Russell Pethel</cp:lastModifiedBy>
  <cp:revision>5</cp:revision>
  <cp:lastPrinted>2020-10-07T18:23:00Z</cp:lastPrinted>
  <dcterms:created xsi:type="dcterms:W3CDTF">2022-02-14T21:56:00Z</dcterms:created>
  <dcterms:modified xsi:type="dcterms:W3CDTF">2022-03-04T23:03:00Z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0x010100C20E0D787B36DA43AEE7748B9F9EB913</vt:lpwstr>
  </property>
</Properties>
</file>