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FA35B" w14:textId="55F258AD" w:rsidR="0081703E" w:rsidRPr="0081703E" w:rsidRDefault="0081703E" w:rsidP="0081703E">
      <w:pPr>
        <w:jc w:val="center"/>
        <w:rPr>
          <w:b/>
          <w:bCs/>
          <w:sz w:val="24"/>
          <w:szCs w:val="24"/>
        </w:rPr>
      </w:pPr>
      <w:r w:rsidRPr="0081703E">
        <w:rPr>
          <w:b/>
          <w:bCs/>
          <w:sz w:val="24"/>
          <w:szCs w:val="24"/>
        </w:rPr>
        <w:t>Potential Next Steps</w:t>
      </w:r>
      <w:r w:rsidR="00793839">
        <w:rPr>
          <w:b/>
          <w:bCs/>
          <w:sz w:val="24"/>
          <w:szCs w:val="24"/>
        </w:rPr>
        <w:t xml:space="preserve"> </w:t>
      </w:r>
      <w:r w:rsidR="00EE6E33">
        <w:rPr>
          <w:b/>
          <w:bCs/>
          <w:sz w:val="24"/>
          <w:szCs w:val="24"/>
        </w:rPr>
        <w:t xml:space="preserve">for Independent KCTD </w:t>
      </w:r>
      <w:r w:rsidR="00793839">
        <w:rPr>
          <w:b/>
          <w:bCs/>
          <w:sz w:val="24"/>
          <w:szCs w:val="24"/>
        </w:rPr>
        <w:t>t</w:t>
      </w:r>
      <w:r w:rsidRPr="0081703E">
        <w:rPr>
          <w:b/>
          <w:bCs/>
          <w:sz w:val="24"/>
          <w:szCs w:val="24"/>
        </w:rPr>
        <w:t xml:space="preserve">o Implement </w:t>
      </w:r>
      <w:r w:rsidR="003F1B51">
        <w:rPr>
          <w:b/>
          <w:bCs/>
          <w:sz w:val="24"/>
          <w:szCs w:val="24"/>
        </w:rPr>
        <w:t xml:space="preserve">Roads </w:t>
      </w:r>
      <w:r w:rsidRPr="0081703E">
        <w:rPr>
          <w:b/>
          <w:bCs/>
          <w:sz w:val="24"/>
          <w:szCs w:val="24"/>
        </w:rPr>
        <w:t>Funding Measure</w:t>
      </w:r>
      <w:r w:rsidR="00A12102">
        <w:rPr>
          <w:rStyle w:val="FootnoteReference"/>
          <w:b/>
          <w:bCs/>
          <w:sz w:val="24"/>
          <w:szCs w:val="24"/>
        </w:rPr>
        <w:footnoteReference w:id="1"/>
      </w:r>
    </w:p>
    <w:p w14:paraId="43CB225B" w14:textId="77777777" w:rsidR="0081703E" w:rsidRDefault="0081703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5"/>
        <w:gridCol w:w="1845"/>
        <w:gridCol w:w="5660"/>
      </w:tblGrid>
      <w:tr w:rsidR="00D04B93" w14:paraId="24A53868" w14:textId="77777777" w:rsidTr="00C47A58">
        <w:trPr>
          <w:tblHeader/>
        </w:trPr>
        <w:tc>
          <w:tcPr>
            <w:tcW w:w="1845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0DB72D27" w14:textId="7710C449" w:rsidR="00D04B93" w:rsidRPr="00D04B93" w:rsidRDefault="00D04B93" w:rsidP="00D04B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04B93">
              <w:rPr>
                <w:b/>
                <w:bCs/>
                <w:sz w:val="20"/>
                <w:szCs w:val="20"/>
              </w:rPr>
              <w:t>Timeframe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474BDA61" w14:textId="5CB516E7" w:rsidR="00D04B93" w:rsidRPr="00D04B93" w:rsidRDefault="00D04B93" w:rsidP="00D04B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04B93">
              <w:rPr>
                <w:b/>
                <w:bCs/>
                <w:sz w:val="20"/>
                <w:szCs w:val="20"/>
              </w:rPr>
              <w:t>Entity</w:t>
            </w:r>
          </w:p>
        </w:tc>
        <w:tc>
          <w:tcPr>
            <w:tcW w:w="5660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44059155" w14:textId="67040F3A" w:rsidR="00D04B93" w:rsidRPr="00D04B93" w:rsidRDefault="00D04B93" w:rsidP="00D04B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04B93">
              <w:rPr>
                <w:b/>
                <w:bCs/>
                <w:sz w:val="20"/>
                <w:szCs w:val="20"/>
              </w:rPr>
              <w:t>Action</w:t>
            </w:r>
          </w:p>
        </w:tc>
      </w:tr>
      <w:tr w:rsidR="00D04B93" w14:paraId="33A656F1" w14:textId="77777777" w:rsidTr="00C47A58"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</w:tcPr>
          <w:p w14:paraId="7171AF0B" w14:textId="3B818D8B" w:rsidR="00D04B93" w:rsidRPr="00D04B93" w:rsidRDefault="00B144F8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Prior to </w:t>
            </w:r>
            <w:r>
              <w:rPr>
                <w:sz w:val="20"/>
                <w:szCs w:val="20"/>
              </w:rPr>
              <w:br/>
            </w:r>
            <w:r w:rsidR="002C0E8A">
              <w:rPr>
                <w:sz w:val="20"/>
                <w:szCs w:val="20"/>
              </w:rPr>
              <w:t xml:space="preserve">April </w:t>
            </w:r>
            <w:r>
              <w:rPr>
                <w:sz w:val="20"/>
                <w:szCs w:val="20"/>
              </w:rPr>
              <w:t xml:space="preserve">17, </w:t>
            </w:r>
            <w:r w:rsidR="002C0E8A">
              <w:rPr>
                <w:sz w:val="20"/>
                <w:szCs w:val="20"/>
              </w:rPr>
              <w:t>2026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</w:tcPr>
          <w:p w14:paraId="31551ADB" w14:textId="04BCC939" w:rsidR="00D04B93" w:rsidRPr="00D04B93" w:rsidRDefault="002C0E8A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KCTD</w:t>
            </w:r>
          </w:p>
        </w:tc>
        <w:tc>
          <w:tcPr>
            <w:tcW w:w="5660" w:type="dxa"/>
            <w:tcBorders>
              <w:top w:val="single" w:sz="12" w:space="0" w:color="auto"/>
              <w:bottom w:val="single" w:sz="4" w:space="0" w:color="auto"/>
            </w:tcBorders>
          </w:tcPr>
          <w:p w14:paraId="28F3FFBA" w14:textId="64B612CC" w:rsidR="00D04B93" w:rsidRPr="00D04B93" w:rsidRDefault="00352424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Approve </w:t>
            </w:r>
            <w:r w:rsidR="003A72A6">
              <w:rPr>
                <w:b/>
                <w:bCs/>
                <w:sz w:val="20"/>
                <w:szCs w:val="20"/>
              </w:rPr>
              <w:t xml:space="preserve">Resolution imposing </w:t>
            </w:r>
            <w:r>
              <w:rPr>
                <w:b/>
                <w:bCs/>
                <w:sz w:val="20"/>
                <w:szCs w:val="20"/>
              </w:rPr>
              <w:t>0.1% sales tax for Roads</w:t>
            </w:r>
            <w:r w:rsidR="002C0E8A" w:rsidRPr="00F345F3">
              <w:rPr>
                <w:b/>
                <w:bCs/>
                <w:sz w:val="20"/>
                <w:szCs w:val="20"/>
              </w:rPr>
              <w:br/>
            </w:r>
            <w:r w:rsidR="00D6727F">
              <w:rPr>
                <w:sz w:val="20"/>
                <w:szCs w:val="20"/>
              </w:rPr>
              <w:t xml:space="preserve">KCTD </w:t>
            </w:r>
            <w:r w:rsidR="00AB6C4F">
              <w:rPr>
                <w:sz w:val="20"/>
                <w:szCs w:val="20"/>
              </w:rPr>
              <w:t>passes Resolution TD2026-</w:t>
            </w:r>
            <w:r w:rsidR="00B144F8">
              <w:rPr>
                <w:sz w:val="20"/>
                <w:szCs w:val="20"/>
              </w:rPr>
              <w:t>01</w:t>
            </w:r>
            <w:r w:rsidR="00AB6C4F">
              <w:rPr>
                <w:sz w:val="20"/>
                <w:szCs w:val="20"/>
              </w:rPr>
              <w:t xml:space="preserve">, which </w:t>
            </w:r>
            <w:r w:rsidR="00D6727F">
              <w:rPr>
                <w:sz w:val="20"/>
                <w:szCs w:val="20"/>
              </w:rPr>
              <w:t>i</w:t>
            </w:r>
            <w:r w:rsidR="002C0E8A">
              <w:rPr>
                <w:sz w:val="20"/>
                <w:szCs w:val="20"/>
              </w:rPr>
              <w:t xml:space="preserve">mposes a 0.1% </w:t>
            </w:r>
            <w:r w:rsidR="00D6727F">
              <w:rPr>
                <w:sz w:val="20"/>
                <w:szCs w:val="20"/>
              </w:rPr>
              <w:t xml:space="preserve">councilmanic </w:t>
            </w:r>
            <w:r w:rsidR="002C0E8A">
              <w:rPr>
                <w:sz w:val="20"/>
                <w:szCs w:val="20"/>
              </w:rPr>
              <w:t>sales tax</w:t>
            </w:r>
            <w:r w:rsidR="00F345F3">
              <w:rPr>
                <w:sz w:val="20"/>
                <w:szCs w:val="20"/>
              </w:rPr>
              <w:t xml:space="preserve"> for roads funding needs</w:t>
            </w:r>
          </w:p>
        </w:tc>
      </w:tr>
      <w:tr w:rsidR="00D6727F" w14:paraId="01DE7266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483D47F9" w14:textId="5F88FB45" w:rsidR="00D6727F" w:rsidRDefault="00D6727F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April 17,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71FEFCF0" w14:textId="1E3BDA57" w:rsidR="00D6727F" w:rsidRDefault="00D6727F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KCTD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5E3A6917" w14:textId="2BDAF81E" w:rsidR="00D6727F" w:rsidRPr="00ED2448" w:rsidRDefault="00D6727F" w:rsidP="000F55DF">
            <w:pPr>
              <w:spacing w:before="40" w:after="40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 WA Department of Revenue</w:t>
            </w:r>
            <w:r w:rsidR="00943191">
              <w:rPr>
                <w:b/>
                <w:bCs/>
                <w:sz w:val="20"/>
                <w:szCs w:val="20"/>
              </w:rPr>
              <w:t xml:space="preserve"> (DOR)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For sales tax collections to begin </w:t>
            </w:r>
            <w:r w:rsidR="00943191">
              <w:rPr>
                <w:sz w:val="20"/>
                <w:szCs w:val="20"/>
              </w:rPr>
              <w:t>July 1, 2026, KCTD must inform WA DOR by April 17, 2026</w:t>
            </w:r>
            <w:r w:rsidR="009B4BDA">
              <w:rPr>
                <w:sz w:val="20"/>
                <w:szCs w:val="20"/>
              </w:rPr>
              <w:t xml:space="preserve"> </w:t>
            </w:r>
          </w:p>
        </w:tc>
      </w:tr>
      <w:tr w:rsidR="00F345F3" w14:paraId="7D1023C3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10DB6D9C" w14:textId="6C9B9512" w:rsidR="00F345F3" w:rsidRDefault="00A67D25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April </w:t>
            </w:r>
            <w:r w:rsidR="00566B1A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June</w:t>
            </w:r>
            <w:r w:rsidR="00566B1A">
              <w:rPr>
                <w:sz w:val="20"/>
                <w:szCs w:val="20"/>
              </w:rPr>
              <w:t xml:space="preserve"> </w:t>
            </w:r>
            <w:r w:rsidR="00CB5908">
              <w:rPr>
                <w:sz w:val="20"/>
                <w:szCs w:val="20"/>
              </w:rPr>
              <w:t>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4D08BD8E" w14:textId="3C368A76" w:rsidR="00F345F3" w:rsidRDefault="00A67D25" w:rsidP="00D04B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KCTD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27D1A1B0" w14:textId="34220236" w:rsidR="00096EC4" w:rsidRDefault="003A72A6" w:rsidP="00D04B93">
            <w:pPr>
              <w:spacing w:before="40" w:after="40"/>
              <w:rPr>
                <w:sz w:val="20"/>
                <w:szCs w:val="20"/>
              </w:rPr>
            </w:pPr>
            <w:r w:rsidRPr="003A72A6">
              <w:rPr>
                <w:b/>
                <w:bCs/>
                <w:sz w:val="20"/>
                <w:szCs w:val="20"/>
              </w:rPr>
              <w:t>Approve Resolution r</w:t>
            </w:r>
            <w:r w:rsidR="00A67D25" w:rsidRPr="003A72A6">
              <w:rPr>
                <w:b/>
                <w:bCs/>
                <w:sz w:val="20"/>
                <w:szCs w:val="20"/>
              </w:rPr>
              <w:t>equest</w:t>
            </w:r>
            <w:r w:rsidRPr="003A72A6">
              <w:rPr>
                <w:b/>
                <w:bCs/>
                <w:sz w:val="20"/>
                <w:szCs w:val="20"/>
              </w:rPr>
              <w:t>ing</w:t>
            </w:r>
            <w:r w:rsidR="00A67D25" w:rsidRPr="003A72A6">
              <w:rPr>
                <w:b/>
                <w:bCs/>
                <w:sz w:val="20"/>
                <w:szCs w:val="20"/>
              </w:rPr>
              <w:t xml:space="preserve"> Executive to </w:t>
            </w:r>
            <w:r w:rsidRPr="003A72A6">
              <w:rPr>
                <w:b/>
                <w:bCs/>
                <w:sz w:val="20"/>
                <w:szCs w:val="20"/>
              </w:rPr>
              <w:t>develop</w:t>
            </w:r>
            <w:r w:rsidR="00A67D25" w:rsidRPr="003A72A6">
              <w:rPr>
                <w:b/>
                <w:bCs/>
                <w:sz w:val="20"/>
                <w:szCs w:val="20"/>
              </w:rPr>
              <w:t xml:space="preserve"> Implementation Plan</w:t>
            </w:r>
            <w:r w:rsidR="00A67D25" w:rsidRPr="003A72A6">
              <w:rPr>
                <w:sz w:val="20"/>
                <w:szCs w:val="20"/>
              </w:rPr>
              <w:br/>
            </w:r>
            <w:r w:rsidR="005109B3">
              <w:rPr>
                <w:sz w:val="20"/>
                <w:szCs w:val="20"/>
              </w:rPr>
              <w:t xml:space="preserve">KCTD passes </w:t>
            </w:r>
            <w:r w:rsidR="004F594E">
              <w:rPr>
                <w:sz w:val="20"/>
                <w:szCs w:val="20"/>
              </w:rPr>
              <w:t xml:space="preserve">second </w:t>
            </w:r>
            <w:r w:rsidR="005109B3">
              <w:rPr>
                <w:sz w:val="20"/>
                <w:szCs w:val="20"/>
              </w:rPr>
              <w:t xml:space="preserve">Resolution asking King County Executive to develop an Implementation Plan to </w:t>
            </w:r>
            <w:r w:rsidR="00D31096">
              <w:rPr>
                <w:sz w:val="20"/>
                <w:szCs w:val="20"/>
              </w:rPr>
              <w:t>use the revenues from Resolution TD2026-</w:t>
            </w:r>
            <w:r w:rsidR="00B144F8">
              <w:rPr>
                <w:sz w:val="20"/>
                <w:szCs w:val="20"/>
              </w:rPr>
              <w:t>01</w:t>
            </w:r>
            <w:r w:rsidR="00421BD1">
              <w:rPr>
                <w:sz w:val="20"/>
                <w:szCs w:val="20"/>
              </w:rPr>
              <w:t>, including:</w:t>
            </w:r>
          </w:p>
          <w:p w14:paraId="72BB82EC" w14:textId="7AF51524" w:rsidR="007C4B3E" w:rsidRDefault="007C4B3E" w:rsidP="00096EC4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Proposed Interlocal Agreement </w:t>
            </w:r>
            <w:r w:rsidR="00C37FD7">
              <w:rPr>
                <w:sz w:val="20"/>
                <w:szCs w:val="20"/>
              </w:rPr>
              <w:t xml:space="preserve">(ILA) </w:t>
            </w:r>
            <w:r>
              <w:rPr>
                <w:sz w:val="20"/>
                <w:szCs w:val="20"/>
              </w:rPr>
              <w:t>between KCTD and King County for use of the revenues</w:t>
            </w:r>
          </w:p>
          <w:p w14:paraId="6B729043" w14:textId="181248AB" w:rsidR="007C4B3E" w:rsidRDefault="00096EC4" w:rsidP="00096EC4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plan </w:t>
            </w:r>
            <w:r w:rsidR="00D74954">
              <w:rPr>
                <w:sz w:val="20"/>
                <w:szCs w:val="20"/>
              </w:rPr>
              <w:t xml:space="preserve">with projects </w:t>
            </w:r>
            <w:r>
              <w:rPr>
                <w:sz w:val="20"/>
                <w:szCs w:val="20"/>
              </w:rPr>
              <w:t>and proposed budget for 2026-2027</w:t>
            </w:r>
            <w:r w:rsidR="00D74954">
              <w:rPr>
                <w:sz w:val="20"/>
                <w:szCs w:val="20"/>
              </w:rPr>
              <w:t xml:space="preserve"> biennium</w:t>
            </w:r>
          </w:p>
          <w:p w14:paraId="6E411E6F" w14:textId="096C5E53" w:rsidR="00F345F3" w:rsidRDefault="00EA5E29" w:rsidP="00096EC4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Proposed process to develop a work plan and budget for future biennia</w:t>
            </w:r>
          </w:p>
          <w:p w14:paraId="2BFE62E9" w14:textId="77777777" w:rsidR="0044749F" w:rsidRDefault="0044749F" w:rsidP="00096EC4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Proposed a</w:t>
            </w:r>
            <w:r w:rsidR="00EA5E29">
              <w:rPr>
                <w:sz w:val="20"/>
                <w:szCs w:val="20"/>
              </w:rPr>
              <w:t xml:space="preserve">ccountability metrics </w:t>
            </w:r>
          </w:p>
          <w:p w14:paraId="50C38C16" w14:textId="0000F7C5" w:rsidR="00EA5E29" w:rsidRDefault="0044749F" w:rsidP="00096EC4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3712B3">
              <w:rPr>
                <w:sz w:val="20"/>
                <w:szCs w:val="20"/>
              </w:rPr>
              <w:t>roposal for regular review by King County Council and KCTD Board</w:t>
            </w:r>
          </w:p>
          <w:p w14:paraId="635CE027" w14:textId="2DE27BA7" w:rsidR="0060208C" w:rsidRPr="0060208C" w:rsidRDefault="0060208C" w:rsidP="0060208C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KCTD </w:t>
            </w:r>
            <w:r w:rsidR="00C47A58">
              <w:rPr>
                <w:sz w:val="20"/>
                <w:szCs w:val="20"/>
              </w:rPr>
              <w:t>intends</w:t>
            </w:r>
            <w:r>
              <w:rPr>
                <w:sz w:val="20"/>
                <w:szCs w:val="20"/>
              </w:rPr>
              <w:t xml:space="preserve"> </w:t>
            </w:r>
            <w:r w:rsidR="00DF3194">
              <w:rPr>
                <w:sz w:val="20"/>
                <w:szCs w:val="20"/>
              </w:rPr>
              <w:t xml:space="preserve">for King County </w:t>
            </w:r>
            <w:r>
              <w:rPr>
                <w:sz w:val="20"/>
                <w:szCs w:val="20"/>
              </w:rPr>
              <w:t xml:space="preserve">Roads to be able to </w:t>
            </w:r>
            <w:r w:rsidR="00DF3194">
              <w:rPr>
                <w:sz w:val="20"/>
                <w:szCs w:val="20"/>
              </w:rPr>
              <w:t>expend</w:t>
            </w:r>
            <w:r>
              <w:rPr>
                <w:sz w:val="20"/>
                <w:szCs w:val="20"/>
              </w:rPr>
              <w:t xml:space="preserve"> revenues prior to the </w:t>
            </w:r>
            <w:r w:rsidR="0044320F">
              <w:rPr>
                <w:sz w:val="20"/>
                <w:szCs w:val="20"/>
              </w:rPr>
              <w:t>approval of an implementation plan and ILA, t</w:t>
            </w:r>
            <w:r>
              <w:rPr>
                <w:sz w:val="20"/>
                <w:szCs w:val="20"/>
              </w:rPr>
              <w:t xml:space="preserve">he Resolution </w:t>
            </w:r>
            <w:r w:rsidR="0044320F">
              <w:rPr>
                <w:sz w:val="20"/>
                <w:szCs w:val="20"/>
              </w:rPr>
              <w:t xml:space="preserve">would need to grant </w:t>
            </w:r>
            <w:r w:rsidR="00687CAD">
              <w:rPr>
                <w:sz w:val="20"/>
                <w:szCs w:val="20"/>
              </w:rPr>
              <w:t xml:space="preserve">authority </w:t>
            </w:r>
            <w:r w:rsidR="008D282F">
              <w:rPr>
                <w:sz w:val="20"/>
                <w:szCs w:val="20"/>
              </w:rPr>
              <w:t>for KCTD to contract with</w:t>
            </w:r>
            <w:r w:rsidR="00687CAD">
              <w:rPr>
                <w:sz w:val="20"/>
                <w:szCs w:val="20"/>
              </w:rPr>
              <w:t xml:space="preserve"> King County to spend a specified amount </w:t>
            </w:r>
            <w:r w:rsidR="001C7184">
              <w:rPr>
                <w:sz w:val="20"/>
                <w:szCs w:val="20"/>
              </w:rPr>
              <w:t>during this time</w:t>
            </w:r>
            <w:r w:rsidR="009C347A">
              <w:rPr>
                <w:sz w:val="20"/>
                <w:szCs w:val="20"/>
              </w:rPr>
              <w:t xml:space="preserve">. </w:t>
            </w:r>
          </w:p>
        </w:tc>
      </w:tr>
      <w:tr w:rsidR="00A414E0" w14:paraId="63DA67F7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57BE62F9" w14:textId="400632D2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April – June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3DE7C353" w14:textId="48D86E1E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KCTD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32055ED9" w14:textId="77777777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Execute administrative agreements to receive revenues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0F55DF">
              <w:rPr>
                <w:sz w:val="20"/>
                <w:szCs w:val="20"/>
              </w:rPr>
              <w:t xml:space="preserve">KCTD would need to sign a Cash Management and optionally an Investment Pool agreement </w:t>
            </w:r>
            <w:r>
              <w:rPr>
                <w:sz w:val="20"/>
                <w:szCs w:val="20"/>
              </w:rPr>
              <w:t xml:space="preserve">with King County </w:t>
            </w:r>
            <w:r w:rsidRPr="000F55DF">
              <w:rPr>
                <w:sz w:val="20"/>
                <w:szCs w:val="20"/>
              </w:rPr>
              <w:t xml:space="preserve">so Treasury can accept their tax revenues </w:t>
            </w:r>
          </w:p>
          <w:p w14:paraId="13147E88" w14:textId="77777777" w:rsidR="00A414E0" w:rsidRPr="000F55DF" w:rsidRDefault="00A414E0" w:rsidP="00A414E0">
            <w:pPr>
              <w:spacing w:before="40" w:after="40"/>
              <w:rPr>
                <w:sz w:val="20"/>
                <w:szCs w:val="20"/>
              </w:rPr>
            </w:pPr>
            <w:r w:rsidRPr="000F55DF">
              <w:rPr>
                <w:sz w:val="20"/>
                <w:szCs w:val="20"/>
              </w:rPr>
              <w:t>RCW 36.73.020 requires KCTD to use King County as ex officio Treasurer absent an interlocal agreement contracting with another government for this function</w:t>
            </w:r>
          </w:p>
          <w:p w14:paraId="7F3D0AF5" w14:textId="1446D6C4" w:rsidR="00A414E0" w:rsidRDefault="00A414E0" w:rsidP="00A414E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D2448">
              <w:rPr>
                <w:i/>
                <w:iCs/>
                <w:sz w:val="20"/>
                <w:szCs w:val="20"/>
              </w:rPr>
              <w:t>NOTE: If collections begin July 1, K</w:t>
            </w:r>
            <w:r>
              <w:rPr>
                <w:i/>
                <w:iCs/>
                <w:sz w:val="20"/>
                <w:szCs w:val="20"/>
              </w:rPr>
              <w:t>CTD</w:t>
            </w:r>
            <w:r w:rsidRPr="00ED2448">
              <w:rPr>
                <w:i/>
                <w:iCs/>
                <w:sz w:val="20"/>
                <w:szCs w:val="20"/>
              </w:rPr>
              <w:t xml:space="preserve"> would </w:t>
            </w:r>
            <w:r>
              <w:rPr>
                <w:i/>
                <w:iCs/>
                <w:sz w:val="20"/>
                <w:szCs w:val="20"/>
              </w:rPr>
              <w:t xml:space="preserve">begin </w:t>
            </w:r>
            <w:r w:rsidRPr="00ED2448">
              <w:rPr>
                <w:i/>
                <w:iCs/>
                <w:sz w:val="20"/>
                <w:szCs w:val="20"/>
              </w:rPr>
              <w:t>receiv</w:t>
            </w:r>
            <w:r>
              <w:rPr>
                <w:i/>
                <w:iCs/>
                <w:sz w:val="20"/>
                <w:szCs w:val="20"/>
              </w:rPr>
              <w:t>ing</w:t>
            </w:r>
            <w:r w:rsidRPr="00ED2448">
              <w:rPr>
                <w:i/>
                <w:iCs/>
                <w:sz w:val="20"/>
                <w:szCs w:val="20"/>
              </w:rPr>
              <w:t xml:space="preserve"> revenues from DOR </w:t>
            </w:r>
            <w:r>
              <w:rPr>
                <w:i/>
                <w:iCs/>
                <w:sz w:val="20"/>
                <w:szCs w:val="20"/>
              </w:rPr>
              <w:t>in late September (</w:t>
            </w:r>
            <w:r w:rsidRPr="00ED2448">
              <w:rPr>
                <w:i/>
                <w:iCs/>
                <w:sz w:val="20"/>
                <w:szCs w:val="20"/>
              </w:rPr>
              <w:t>two months after end of first month of collections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A414E0" w14:paraId="0EA3D85D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51A595C6" w14:textId="1DA8F3FC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April – June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586FBF92" w14:textId="592304E6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  <w:r>
              <w:rPr>
                <w:sz w:val="20"/>
                <w:szCs w:val="20"/>
              </w:rPr>
              <w:br/>
              <w:t>KC Council</w:t>
            </w:r>
            <w:r>
              <w:rPr>
                <w:sz w:val="20"/>
                <w:szCs w:val="20"/>
              </w:rPr>
              <w:br/>
              <w:t>KCTD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547E1979" w14:textId="1064DEF8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Create new King County fund(s) for KCTD revenues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Executive transmits ordinance creating new RSD KCTD Fund for revenues (potentially a Subfund within the Roads Fund)</w:t>
            </w:r>
            <w:r>
              <w:rPr>
                <w:rStyle w:val="FootnoteReference"/>
                <w:sz w:val="20"/>
                <w:szCs w:val="20"/>
              </w:rPr>
              <w:footnoteReference w:id="2"/>
            </w:r>
          </w:p>
          <w:p w14:paraId="52151A6E" w14:textId="7596FB4A" w:rsidR="00A414E0" w:rsidRPr="002D476D" w:rsidRDefault="00A414E0" w:rsidP="00A414E0">
            <w:pPr>
              <w:spacing w:before="40" w:after="40"/>
              <w:rPr>
                <w:sz w:val="20"/>
                <w:szCs w:val="20"/>
              </w:rPr>
            </w:pPr>
            <w:r w:rsidRPr="00CF4251">
              <w:rPr>
                <w:sz w:val="20"/>
                <w:szCs w:val="20"/>
              </w:rPr>
              <w:t xml:space="preserve">KCTD would also need to create a special District Fund </w:t>
            </w:r>
            <w:r>
              <w:rPr>
                <w:sz w:val="20"/>
                <w:szCs w:val="20"/>
              </w:rPr>
              <w:t>as part of the</w:t>
            </w:r>
            <w:r w:rsidRPr="00CF4251">
              <w:rPr>
                <w:sz w:val="20"/>
                <w:szCs w:val="20"/>
              </w:rPr>
              <w:t xml:space="preserve"> Cash Management agreement with Treasury for tax collections</w:t>
            </w:r>
          </w:p>
        </w:tc>
      </w:tr>
      <w:tr w:rsidR="00A414E0" w14:paraId="65B3BC08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399DC93A" w14:textId="45D1C4F2" w:rsidR="00A414E0" w:rsidRDefault="00A414E0" w:rsidP="00A414E0">
            <w:pPr>
              <w:pageBreakBefore/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April – June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753D8FC2" w14:textId="272D6040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  <w:r>
              <w:rPr>
                <w:sz w:val="20"/>
                <w:szCs w:val="20"/>
              </w:rPr>
              <w:br/>
              <w:t>KC Council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6BC7A7A0" w14:textId="573B01C5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Request additional appropriation authority for Roads</w:t>
            </w:r>
            <w:r>
              <w:rPr>
                <w:b/>
                <w:bCs/>
                <w:sz w:val="20"/>
                <w:szCs w:val="20"/>
              </w:rPr>
              <w:br/>
              <w:t>Appropriate sales tax revenues in budget omnibus</w:t>
            </w:r>
            <w:r>
              <w:rPr>
                <w:sz w:val="20"/>
                <w:szCs w:val="20"/>
              </w:rPr>
              <w:t xml:space="preserve"> </w:t>
            </w:r>
            <w:r w:rsidR="0053370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Executive requests and Council approves appropriation authority for the estimated revenues to be received due to Resolution TD-2026-</w:t>
            </w:r>
            <w:r w:rsidR="00B562E1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through the end of the 2026-2027 biennium, with provisos or expenditure restrictions to:</w:t>
            </w:r>
          </w:p>
          <w:p w14:paraId="61B4933A" w14:textId="5A39D7F8" w:rsidR="00A414E0" w:rsidRPr="006F16E1" w:rsidRDefault="00A414E0" w:rsidP="00A414E0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Appropriate the revenues needed for administrative purposes (DOR, KC Treasury, PAO, Council staff, etc.) </w:t>
            </w:r>
            <w:r w:rsidRPr="006F16E1">
              <w:rPr>
                <w:sz w:val="20"/>
                <w:szCs w:val="20"/>
              </w:rPr>
              <w:t>under existing KCTD-KC ILA (TD2014-04)</w:t>
            </w:r>
          </w:p>
          <w:p w14:paraId="7C91CE64" w14:textId="587B8477" w:rsidR="00A414E0" w:rsidRDefault="00A414E0" w:rsidP="00A414E0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Appropriate revenues </w:t>
            </w:r>
            <w:r w:rsidR="009620AF">
              <w:rPr>
                <w:sz w:val="20"/>
                <w:szCs w:val="20"/>
              </w:rPr>
              <w:t xml:space="preserve">as desired </w:t>
            </w:r>
            <w:r>
              <w:rPr>
                <w:sz w:val="20"/>
                <w:szCs w:val="20"/>
              </w:rPr>
              <w:t xml:space="preserve">for initial Roads work prior to adoption of </w:t>
            </w:r>
            <w:r w:rsidR="009620AF">
              <w:rPr>
                <w:sz w:val="20"/>
                <w:szCs w:val="20"/>
              </w:rPr>
              <w:t xml:space="preserve">Implementation Plan and </w:t>
            </w:r>
            <w:r>
              <w:rPr>
                <w:sz w:val="20"/>
                <w:szCs w:val="20"/>
              </w:rPr>
              <w:t xml:space="preserve">ILA </w:t>
            </w:r>
          </w:p>
          <w:p w14:paraId="55C0EF93" w14:textId="73893354" w:rsidR="00A414E0" w:rsidRPr="006F16E1" w:rsidRDefault="00A414E0" w:rsidP="00A414E0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Encumber remaining revenues until </w:t>
            </w:r>
            <w:r w:rsidR="009620AF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mplementation </w:t>
            </w:r>
            <w:r w:rsidR="009620A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lan</w:t>
            </w:r>
            <w:r w:rsidR="009620AF">
              <w:rPr>
                <w:sz w:val="20"/>
                <w:szCs w:val="20"/>
              </w:rPr>
              <w:t xml:space="preserve"> and</w:t>
            </w:r>
            <w:r>
              <w:rPr>
                <w:sz w:val="20"/>
                <w:szCs w:val="20"/>
              </w:rPr>
              <w:t xml:space="preserve"> ILA</w:t>
            </w:r>
            <w:r w:rsidR="009620AF">
              <w:rPr>
                <w:sz w:val="20"/>
                <w:szCs w:val="20"/>
              </w:rPr>
              <w:t xml:space="preserve"> are</w:t>
            </w:r>
            <w:r>
              <w:rPr>
                <w:sz w:val="20"/>
                <w:szCs w:val="20"/>
              </w:rPr>
              <w:t xml:space="preserve"> approved by Council</w:t>
            </w:r>
            <w:r w:rsidR="009620AF">
              <w:rPr>
                <w:sz w:val="20"/>
                <w:szCs w:val="20"/>
              </w:rPr>
              <w:t xml:space="preserve"> and KCTD</w:t>
            </w:r>
          </w:p>
        </w:tc>
      </w:tr>
      <w:tr w:rsidR="00A414E0" w14:paraId="3A66E9F0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760E77D8" w14:textId="3888007D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 – September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24189A59" w14:textId="348C2979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5EE60BFE" w14:textId="601F012E" w:rsidR="00A414E0" w:rsidRPr="005B5BA7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Develop </w:t>
            </w:r>
            <w:r w:rsidR="00AB09F7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 xml:space="preserve">mplementation </w:t>
            </w:r>
            <w:r w:rsidR="00AB09F7">
              <w:rPr>
                <w:b/>
                <w:bCs/>
                <w:sz w:val="20"/>
                <w:szCs w:val="20"/>
              </w:rPr>
              <w:t>P</w:t>
            </w:r>
            <w:r>
              <w:rPr>
                <w:b/>
                <w:bCs/>
                <w:sz w:val="20"/>
                <w:szCs w:val="20"/>
              </w:rPr>
              <w:t>lan and ILA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King County Executive develops a proposed </w:t>
            </w:r>
            <w:r w:rsidR="00AB09F7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mplementation </w:t>
            </w:r>
            <w:r w:rsidR="00AB09F7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lan and ILA</w:t>
            </w:r>
            <w:r w:rsidR="00AB09F7">
              <w:rPr>
                <w:sz w:val="20"/>
                <w:szCs w:val="20"/>
              </w:rPr>
              <w:t xml:space="preserve">, including a </w:t>
            </w:r>
            <w:r w:rsidR="00275E84">
              <w:rPr>
                <w:sz w:val="20"/>
                <w:szCs w:val="20"/>
              </w:rPr>
              <w:t>project proposal for 2026-2027</w:t>
            </w:r>
          </w:p>
        </w:tc>
      </w:tr>
      <w:tr w:rsidR="00A414E0" w14:paraId="4C2EAF66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2B0FFA19" w14:textId="7D833D4D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July – December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1EFA61DB" w14:textId="60D4ABBB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0688E10F" w14:textId="2AD505E3" w:rsidR="00A414E0" w:rsidRPr="007F314E" w:rsidRDefault="00BA4915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Possibly b</w:t>
            </w:r>
            <w:r w:rsidR="00A414E0">
              <w:rPr>
                <w:b/>
                <w:bCs/>
                <w:sz w:val="20"/>
                <w:szCs w:val="20"/>
              </w:rPr>
              <w:t>egin work using sales tax revenues</w:t>
            </w:r>
            <w:r w:rsidR="00A414E0">
              <w:rPr>
                <w:b/>
                <w:bCs/>
                <w:sz w:val="20"/>
                <w:szCs w:val="20"/>
              </w:rPr>
              <w:br/>
            </w:r>
            <w:r w:rsidR="00A414E0">
              <w:rPr>
                <w:sz w:val="20"/>
                <w:szCs w:val="20"/>
              </w:rPr>
              <w:t>KC Roads begins work using the sales tax revenues under the conditions approved by the KCTD Resolution and budget ordinance</w:t>
            </w:r>
          </w:p>
        </w:tc>
      </w:tr>
      <w:tr w:rsidR="00A414E0" w14:paraId="486E9ABB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576EA3BE" w14:textId="27C023A7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September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4A8C9CD2" w14:textId="7742D75A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6B023564" w14:textId="1301DF63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Transmit Implementation Plan to KCTD and Council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The Executive transmits an </w:t>
            </w:r>
            <w:r w:rsidR="002603F3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mplementation </w:t>
            </w:r>
            <w:r w:rsidR="002603F3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lan, including a proposed ILA between King County and the KCTD, to the Council and KCTD </w:t>
            </w:r>
          </w:p>
          <w:p w14:paraId="0F68F43E" w14:textId="4920C1DA" w:rsidR="00A414E0" w:rsidRPr="00F97DED" w:rsidRDefault="00A414E0" w:rsidP="00A414E0">
            <w:pPr>
              <w:spacing w:before="40" w:after="40"/>
              <w:rPr>
                <w:i/>
                <w:iCs/>
                <w:sz w:val="20"/>
                <w:szCs w:val="20"/>
              </w:rPr>
            </w:pPr>
            <w:r w:rsidRPr="00F97DED">
              <w:rPr>
                <w:i/>
                <w:iCs/>
                <w:sz w:val="20"/>
                <w:szCs w:val="20"/>
              </w:rPr>
              <w:t>NOTE: Existing ILA (TD2014-04) authorizing County staff to do “startup” work expires upon the KCTD receiving any authorized revenues (</w:t>
            </w:r>
            <w:r>
              <w:rPr>
                <w:i/>
                <w:iCs/>
                <w:sz w:val="20"/>
                <w:szCs w:val="20"/>
              </w:rPr>
              <w:t xml:space="preserve">DOR sales tax collections </w:t>
            </w:r>
            <w:r w:rsidRPr="00F97DED">
              <w:rPr>
                <w:i/>
                <w:iCs/>
                <w:sz w:val="20"/>
                <w:szCs w:val="20"/>
              </w:rPr>
              <w:t xml:space="preserve">estimated </w:t>
            </w:r>
            <w:r>
              <w:rPr>
                <w:i/>
                <w:iCs/>
                <w:sz w:val="20"/>
                <w:szCs w:val="20"/>
              </w:rPr>
              <w:t xml:space="preserve">to begin </w:t>
            </w:r>
            <w:r w:rsidRPr="00F97DED">
              <w:rPr>
                <w:i/>
                <w:iCs/>
                <w:sz w:val="20"/>
                <w:szCs w:val="20"/>
              </w:rPr>
              <w:t xml:space="preserve">July 1, 2026, if </w:t>
            </w:r>
            <w:r>
              <w:rPr>
                <w:i/>
                <w:iCs/>
                <w:sz w:val="20"/>
                <w:szCs w:val="20"/>
              </w:rPr>
              <w:t xml:space="preserve">Resolution </w:t>
            </w:r>
            <w:r w:rsidR="00BB0127">
              <w:rPr>
                <w:i/>
                <w:iCs/>
                <w:sz w:val="20"/>
                <w:szCs w:val="20"/>
              </w:rPr>
              <w:t xml:space="preserve">TD2026-01 </w:t>
            </w:r>
            <w:r>
              <w:rPr>
                <w:i/>
                <w:iCs/>
                <w:sz w:val="20"/>
                <w:szCs w:val="20"/>
              </w:rPr>
              <w:t>approved</w:t>
            </w:r>
            <w:r w:rsidRPr="00F97DED">
              <w:rPr>
                <w:i/>
                <w:iCs/>
                <w:sz w:val="20"/>
                <w:szCs w:val="20"/>
              </w:rPr>
              <w:t xml:space="preserve"> by April 17 deadline) </w:t>
            </w:r>
          </w:p>
        </w:tc>
      </w:tr>
      <w:tr w:rsidR="00A414E0" w14:paraId="34EB44C1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1A48D5FE" w14:textId="039C12BD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September – November 2026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7746305C" w14:textId="1AE9C043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Council</w:t>
            </w:r>
            <w:r>
              <w:rPr>
                <w:sz w:val="20"/>
                <w:szCs w:val="20"/>
              </w:rPr>
              <w:br/>
              <w:t>KCTD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587CF1ED" w14:textId="6CC51CBE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Review and approve </w:t>
            </w:r>
            <w:r w:rsidR="00BB0127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 xml:space="preserve">mplementation </w:t>
            </w:r>
            <w:r w:rsidR="00BB0127">
              <w:rPr>
                <w:b/>
                <w:bCs/>
                <w:sz w:val="20"/>
                <w:szCs w:val="20"/>
              </w:rPr>
              <w:t>P</w:t>
            </w:r>
            <w:r>
              <w:rPr>
                <w:b/>
                <w:bCs/>
                <w:sz w:val="20"/>
                <w:szCs w:val="20"/>
              </w:rPr>
              <w:t>lan and ILA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KC Council and KCTD each review the proposed implementation plan and ILA </w:t>
            </w:r>
          </w:p>
          <w:p w14:paraId="68C36BF4" w14:textId="001FD416" w:rsidR="00A414E0" w:rsidRPr="006518E9" w:rsidRDefault="00A414E0" w:rsidP="00A414E0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6518E9">
              <w:rPr>
                <w:sz w:val="20"/>
                <w:szCs w:val="20"/>
              </w:rPr>
              <w:t xml:space="preserve">Council must pass the implementation plan and ILA by </w:t>
            </w:r>
            <w:r w:rsidR="00463A8C">
              <w:rPr>
                <w:sz w:val="20"/>
                <w:szCs w:val="20"/>
              </w:rPr>
              <w:t>O</w:t>
            </w:r>
            <w:r w:rsidRPr="006518E9">
              <w:rPr>
                <w:sz w:val="20"/>
                <w:szCs w:val="20"/>
              </w:rPr>
              <w:t>rdinance</w:t>
            </w:r>
          </w:p>
          <w:p w14:paraId="5ABA3760" w14:textId="21072418" w:rsidR="00A414E0" w:rsidRPr="006518E9" w:rsidRDefault="00A414E0" w:rsidP="00A414E0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sz w:val="20"/>
                <w:szCs w:val="20"/>
              </w:rPr>
            </w:pPr>
            <w:r w:rsidRPr="006518E9">
              <w:rPr>
                <w:sz w:val="20"/>
                <w:szCs w:val="20"/>
              </w:rPr>
              <w:t>KCTD must pass the implementation plan and ILA by Resolution</w:t>
            </w:r>
          </w:p>
        </w:tc>
      </w:tr>
      <w:tr w:rsidR="00A414E0" w14:paraId="593A7EBA" w14:textId="77777777" w:rsidTr="00C47A58"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6528A7C0" w14:textId="544DFFFD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January 2027 – June 2036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14:paraId="63B869E8" w14:textId="6B28D234" w:rsidR="00A414E0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 Executive</w:t>
            </w:r>
          </w:p>
        </w:tc>
        <w:tc>
          <w:tcPr>
            <w:tcW w:w="5660" w:type="dxa"/>
            <w:tcBorders>
              <w:top w:val="single" w:sz="4" w:space="0" w:color="auto"/>
              <w:bottom w:val="single" w:sz="4" w:space="0" w:color="auto"/>
            </w:tcBorders>
          </w:tcPr>
          <w:p w14:paraId="34C3DE78" w14:textId="09396740" w:rsidR="00A414E0" w:rsidRPr="007905BD" w:rsidRDefault="00A414E0" w:rsidP="00A414E0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Continue work using sales tax revenues, report as required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KC Roads continues to use the sales tax revenues for projects as allowed by KCTD Resolution, implementation plan, and ILA, reports to Council and KCTD as required</w:t>
            </w:r>
          </w:p>
        </w:tc>
      </w:tr>
    </w:tbl>
    <w:p w14:paraId="4E68E572" w14:textId="77777777" w:rsidR="0081703E" w:rsidRDefault="0081703E"/>
    <w:p w14:paraId="466256C7" w14:textId="77777777" w:rsidR="0081703E" w:rsidRDefault="0081703E"/>
    <w:p w14:paraId="743B16CD" w14:textId="77777777" w:rsidR="0081703E" w:rsidRDefault="0081703E"/>
    <w:sectPr w:rsidR="0081703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EC2EC" w14:textId="77777777" w:rsidR="007945C5" w:rsidRDefault="007945C5" w:rsidP="00433CD0">
      <w:r>
        <w:separator/>
      </w:r>
    </w:p>
  </w:endnote>
  <w:endnote w:type="continuationSeparator" w:id="0">
    <w:p w14:paraId="303EEE18" w14:textId="77777777" w:rsidR="007945C5" w:rsidRDefault="007945C5" w:rsidP="0043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DDDB" w14:textId="70086F34" w:rsidR="00433CD0" w:rsidRDefault="00433CD0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F93EA" w14:textId="77777777" w:rsidR="007945C5" w:rsidRDefault="007945C5" w:rsidP="00433CD0">
      <w:r>
        <w:separator/>
      </w:r>
    </w:p>
  </w:footnote>
  <w:footnote w:type="continuationSeparator" w:id="0">
    <w:p w14:paraId="2A08FFA0" w14:textId="77777777" w:rsidR="007945C5" w:rsidRDefault="007945C5" w:rsidP="00433CD0">
      <w:r>
        <w:continuationSeparator/>
      </w:r>
    </w:p>
  </w:footnote>
  <w:footnote w:id="1">
    <w:p w14:paraId="2EA281DC" w14:textId="29CC1808" w:rsidR="00A12102" w:rsidRDefault="00A12102">
      <w:pPr>
        <w:pStyle w:val="FootnoteText"/>
      </w:pPr>
      <w:r>
        <w:rPr>
          <w:rStyle w:val="FootnoteReference"/>
        </w:rPr>
        <w:footnoteRef/>
      </w:r>
      <w:r>
        <w:t xml:space="preserve"> King County is authorized to assume the KCTD under RCW 36.7</w:t>
      </w:r>
      <w:r w:rsidR="00D76970">
        <w:t>4</w:t>
      </w:r>
      <w:r w:rsidR="00BB001D">
        <w:t>. Th</w:t>
      </w:r>
      <w:r w:rsidR="004B49F9">
        <w:t>e next steps shown on this</w:t>
      </w:r>
      <w:r w:rsidR="00BB001D">
        <w:t xml:space="preserve"> timeline, however, </w:t>
      </w:r>
      <w:r w:rsidR="004B49F9">
        <w:t>are</w:t>
      </w:r>
      <w:r w:rsidR="00BB001D">
        <w:t xml:space="preserve"> based on the KCTD remain</w:t>
      </w:r>
      <w:r w:rsidR="00EC0BAA">
        <w:t>ing</w:t>
      </w:r>
      <w:r w:rsidR="00BB001D">
        <w:t xml:space="preserve"> an independent entity</w:t>
      </w:r>
    </w:p>
  </w:footnote>
  <w:footnote w:id="2">
    <w:p w14:paraId="6F435D10" w14:textId="1D1E58B6" w:rsidR="00A414E0" w:rsidRDefault="00A414E0">
      <w:pPr>
        <w:pStyle w:val="FootnoteText"/>
      </w:pPr>
      <w:r>
        <w:rPr>
          <w:rStyle w:val="FootnoteReference"/>
        </w:rPr>
        <w:footnoteRef/>
      </w:r>
      <w:r>
        <w:t xml:space="preserve"> Procedures from Office of the Washington State Auditor, Transportation Benefit Districts, Accounting (</w:t>
      </w:r>
      <w:hyperlink r:id="rId1" w:history="1">
        <w:r w:rsidRPr="00BD0825">
          <w:rPr>
            <w:rStyle w:val="Hyperlink"/>
          </w:rPr>
          <w:t>link</w:t>
        </w:r>
      </w:hyperlink>
      <w: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DDC6" w14:textId="2786D99C" w:rsidR="001D5D67" w:rsidRDefault="001D5D67">
    <w:pPr>
      <w:pStyle w:val="Header"/>
    </w:pPr>
    <w:r>
      <w:t xml:space="preserve">March </w:t>
    </w:r>
    <w:r w:rsidR="00ED2448">
      <w:t>1</w:t>
    </w:r>
    <w:r w:rsidR="00DE28EE">
      <w:t>2</w:t>
    </w:r>
    <w:r>
      <w:t>,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5627C"/>
    <w:multiLevelType w:val="hybridMultilevel"/>
    <w:tmpl w:val="7564D9EC"/>
    <w:lvl w:ilvl="0" w:tplc="6D5273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A24E1"/>
    <w:multiLevelType w:val="hybridMultilevel"/>
    <w:tmpl w:val="00B6ABC2"/>
    <w:lvl w:ilvl="0" w:tplc="6D5273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012538">
    <w:abstractNumId w:val="0"/>
  </w:num>
  <w:num w:numId="2" w16cid:durableId="317610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C86"/>
    <w:rsid w:val="00016E5F"/>
    <w:rsid w:val="00031DA8"/>
    <w:rsid w:val="000679ED"/>
    <w:rsid w:val="00096563"/>
    <w:rsid w:val="00096EC4"/>
    <w:rsid w:val="000A0799"/>
    <w:rsid w:val="000F2398"/>
    <w:rsid w:val="000F3CBB"/>
    <w:rsid w:val="000F55DF"/>
    <w:rsid w:val="00177202"/>
    <w:rsid w:val="00187D5F"/>
    <w:rsid w:val="001C7184"/>
    <w:rsid w:val="001D5D67"/>
    <w:rsid w:val="001F476D"/>
    <w:rsid w:val="002175FF"/>
    <w:rsid w:val="002603F3"/>
    <w:rsid w:val="00275E84"/>
    <w:rsid w:val="002856B7"/>
    <w:rsid w:val="002A3FBB"/>
    <w:rsid w:val="002B5D55"/>
    <w:rsid w:val="002C0E8A"/>
    <w:rsid w:val="002D476D"/>
    <w:rsid w:val="002F0F04"/>
    <w:rsid w:val="00304400"/>
    <w:rsid w:val="00345D8E"/>
    <w:rsid w:val="003470C7"/>
    <w:rsid w:val="00352424"/>
    <w:rsid w:val="003712B3"/>
    <w:rsid w:val="003A72A6"/>
    <w:rsid w:val="003B3C90"/>
    <w:rsid w:val="003F1B51"/>
    <w:rsid w:val="00421BD1"/>
    <w:rsid w:val="004241F5"/>
    <w:rsid w:val="00424C74"/>
    <w:rsid w:val="00433CD0"/>
    <w:rsid w:val="00436E2C"/>
    <w:rsid w:val="0044320F"/>
    <w:rsid w:val="0044749F"/>
    <w:rsid w:val="00463A8C"/>
    <w:rsid w:val="004907C4"/>
    <w:rsid w:val="004A24A6"/>
    <w:rsid w:val="004A4C6C"/>
    <w:rsid w:val="004B49F9"/>
    <w:rsid w:val="004E31E5"/>
    <w:rsid w:val="004F0FAC"/>
    <w:rsid w:val="004F594E"/>
    <w:rsid w:val="005109B3"/>
    <w:rsid w:val="00533705"/>
    <w:rsid w:val="00550C4B"/>
    <w:rsid w:val="00566B1A"/>
    <w:rsid w:val="00573B93"/>
    <w:rsid w:val="005B5BA7"/>
    <w:rsid w:val="005B6AE7"/>
    <w:rsid w:val="0060208C"/>
    <w:rsid w:val="006168CD"/>
    <w:rsid w:val="006218B2"/>
    <w:rsid w:val="006518E9"/>
    <w:rsid w:val="00683788"/>
    <w:rsid w:val="00687CAD"/>
    <w:rsid w:val="00693895"/>
    <w:rsid w:val="00697F1D"/>
    <w:rsid w:val="006B5681"/>
    <w:rsid w:val="006F019A"/>
    <w:rsid w:val="006F16E1"/>
    <w:rsid w:val="00720D28"/>
    <w:rsid w:val="00763072"/>
    <w:rsid w:val="007905BD"/>
    <w:rsid w:val="00793839"/>
    <w:rsid w:val="007945C5"/>
    <w:rsid w:val="007A7FEC"/>
    <w:rsid w:val="007B3C2E"/>
    <w:rsid w:val="007C4B3E"/>
    <w:rsid w:val="007D4BBC"/>
    <w:rsid w:val="007F314E"/>
    <w:rsid w:val="00810F1E"/>
    <w:rsid w:val="0081703E"/>
    <w:rsid w:val="00846534"/>
    <w:rsid w:val="0086444D"/>
    <w:rsid w:val="0087421E"/>
    <w:rsid w:val="008756E2"/>
    <w:rsid w:val="0087681C"/>
    <w:rsid w:val="0088641F"/>
    <w:rsid w:val="008D282F"/>
    <w:rsid w:val="008E5946"/>
    <w:rsid w:val="008F7DA1"/>
    <w:rsid w:val="00943191"/>
    <w:rsid w:val="00956A97"/>
    <w:rsid w:val="009620AF"/>
    <w:rsid w:val="009706C5"/>
    <w:rsid w:val="00985CC6"/>
    <w:rsid w:val="00994D50"/>
    <w:rsid w:val="009B4BDA"/>
    <w:rsid w:val="009C347A"/>
    <w:rsid w:val="00A036F4"/>
    <w:rsid w:val="00A12102"/>
    <w:rsid w:val="00A22C86"/>
    <w:rsid w:val="00A414E0"/>
    <w:rsid w:val="00A6338C"/>
    <w:rsid w:val="00A67D25"/>
    <w:rsid w:val="00AB09F7"/>
    <w:rsid w:val="00AB6C4F"/>
    <w:rsid w:val="00AC7C62"/>
    <w:rsid w:val="00AE0B2A"/>
    <w:rsid w:val="00B12034"/>
    <w:rsid w:val="00B144F8"/>
    <w:rsid w:val="00B46A99"/>
    <w:rsid w:val="00B562E1"/>
    <w:rsid w:val="00B56701"/>
    <w:rsid w:val="00B63679"/>
    <w:rsid w:val="00BA4915"/>
    <w:rsid w:val="00BB001D"/>
    <w:rsid w:val="00BB0127"/>
    <w:rsid w:val="00BD0825"/>
    <w:rsid w:val="00BF4DEC"/>
    <w:rsid w:val="00C014BE"/>
    <w:rsid w:val="00C37FD7"/>
    <w:rsid w:val="00C43328"/>
    <w:rsid w:val="00C47A58"/>
    <w:rsid w:val="00C77387"/>
    <w:rsid w:val="00CB2220"/>
    <w:rsid w:val="00CB5908"/>
    <w:rsid w:val="00CF19A5"/>
    <w:rsid w:val="00CF4251"/>
    <w:rsid w:val="00D04B93"/>
    <w:rsid w:val="00D31096"/>
    <w:rsid w:val="00D62350"/>
    <w:rsid w:val="00D6727F"/>
    <w:rsid w:val="00D72664"/>
    <w:rsid w:val="00D74954"/>
    <w:rsid w:val="00D76970"/>
    <w:rsid w:val="00D856CA"/>
    <w:rsid w:val="00DE28EE"/>
    <w:rsid w:val="00DE4F41"/>
    <w:rsid w:val="00DF3194"/>
    <w:rsid w:val="00E1770B"/>
    <w:rsid w:val="00E24265"/>
    <w:rsid w:val="00E610DE"/>
    <w:rsid w:val="00EA5E29"/>
    <w:rsid w:val="00EC0BAA"/>
    <w:rsid w:val="00ED2448"/>
    <w:rsid w:val="00EE319A"/>
    <w:rsid w:val="00EE6E33"/>
    <w:rsid w:val="00EF0F3B"/>
    <w:rsid w:val="00F345F3"/>
    <w:rsid w:val="00F3482D"/>
    <w:rsid w:val="00F500EA"/>
    <w:rsid w:val="00F64EC4"/>
    <w:rsid w:val="00F7175D"/>
    <w:rsid w:val="00F97DED"/>
    <w:rsid w:val="00FD3F2E"/>
    <w:rsid w:val="00FD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DE6F4"/>
  <w15:chartTrackingRefBased/>
  <w15:docId w15:val="{FA2B6E0F-68FC-4C4F-BDD3-0916C2CF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C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C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C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C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C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C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C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C8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C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C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C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C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C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C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C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C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C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C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C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C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C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C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C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C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CD0"/>
  </w:style>
  <w:style w:type="paragraph" w:styleId="Footer">
    <w:name w:val="footer"/>
    <w:basedOn w:val="Normal"/>
    <w:link w:val="FooterChar"/>
    <w:uiPriority w:val="99"/>
    <w:unhideWhenUsed/>
    <w:rsid w:val="00433C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CD0"/>
  </w:style>
  <w:style w:type="character" w:styleId="CommentReference">
    <w:name w:val="annotation reference"/>
    <w:basedOn w:val="DefaultParagraphFont"/>
    <w:uiPriority w:val="99"/>
    <w:semiHidden/>
    <w:unhideWhenUsed/>
    <w:rsid w:val="009C34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34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34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34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347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347A"/>
  </w:style>
  <w:style w:type="paragraph" w:styleId="FootnoteText">
    <w:name w:val="footnote text"/>
    <w:basedOn w:val="Normal"/>
    <w:link w:val="FootnoteTextChar"/>
    <w:uiPriority w:val="99"/>
    <w:semiHidden/>
    <w:unhideWhenUsed/>
    <w:rsid w:val="00187D5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7D5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87D5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D08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8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ao.wa.gov/bars-annual-filing/bars-cash-manual/accounting/special-topics/transportation-benefit-districts-tb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A4CCFE-A0BF-4CB7-B7C7-687D684A33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0C94C-D289-4ADA-8078-FBEB2F74D0D5}"/>
</file>

<file path=customXml/itemProps3.xml><?xml version="1.0" encoding="utf-8"?>
<ds:datastoreItem xmlns:ds="http://schemas.openxmlformats.org/officeDocument/2006/customXml" ds:itemID="{955E4C54-4740-4EA0-84B7-2B938898430D}"/>
</file>

<file path=customXml/itemProps4.xml><?xml version="1.0" encoding="utf-8"?>
<ds:datastoreItem xmlns:ds="http://schemas.openxmlformats.org/officeDocument/2006/customXml" ds:itemID="{AD5D216D-9E53-43C0-B28B-CD22B437AE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Bourguignon, Mary</cp:lastModifiedBy>
  <cp:revision>20</cp:revision>
  <dcterms:created xsi:type="dcterms:W3CDTF">2026-03-12T01:50:00Z</dcterms:created>
  <dcterms:modified xsi:type="dcterms:W3CDTF">2026-03-16T14:59:00Z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