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D2523" w14:textId="77777777" w:rsidR="00EB5A13" w:rsidRPr="00A46A5D" w:rsidRDefault="00EB5A13" w:rsidP="00EB5A13">
      <w:pPr>
        <w:pStyle w:val="Heading2"/>
        <w:rPr>
          <w:b w:val="0"/>
          <w:sz w:val="24"/>
          <w:u w:val="none"/>
        </w:rPr>
      </w:pPr>
    </w:p>
    <w:p w14:paraId="48BD25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8BD2525"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48BD252A"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D2526" w14:textId="16F4ABDA" w:rsidR="00EB5A13" w:rsidRPr="009349D6" w:rsidRDefault="00EB5A13" w:rsidP="00D82197">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48BD2527" w14:textId="132C7393" w:rsidR="00EB5A13" w:rsidRPr="009349D6" w:rsidRDefault="003A5EE6" w:rsidP="00D82197">
            <w:pPr>
              <w:spacing w:before="40" w:after="40"/>
              <w:rPr>
                <w:rFonts w:ascii="Arial" w:hAnsi="Arial" w:cs="Arial"/>
              </w:rPr>
            </w:pPr>
            <w:r>
              <w:rPr>
                <w:rFonts w:ascii="Arial" w:hAnsi="Arial" w:cs="Arial"/>
              </w:rPr>
              <w:t>6, 7, &amp; 8</w:t>
            </w:r>
          </w:p>
        </w:tc>
        <w:tc>
          <w:tcPr>
            <w:tcW w:w="1170" w:type="dxa"/>
            <w:tcBorders>
              <w:top w:val="single" w:sz="4" w:space="0" w:color="auto"/>
              <w:left w:val="single" w:sz="4" w:space="0" w:color="auto"/>
              <w:bottom w:val="single" w:sz="4" w:space="0" w:color="auto"/>
              <w:right w:val="single" w:sz="4" w:space="0" w:color="auto"/>
            </w:tcBorders>
            <w:vAlign w:val="center"/>
          </w:tcPr>
          <w:p w14:paraId="48BD2528" w14:textId="77777777" w:rsidR="00EB5A13" w:rsidRPr="009349D6" w:rsidRDefault="00EB5A13" w:rsidP="00D82197">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8BD2529" w14:textId="391F5839" w:rsidR="00EB5A13" w:rsidRPr="009349D6" w:rsidRDefault="008B0B33" w:rsidP="00D82197">
            <w:pPr>
              <w:spacing w:before="40" w:after="40"/>
              <w:rPr>
                <w:rFonts w:ascii="Arial" w:hAnsi="Arial" w:cs="Arial"/>
              </w:rPr>
            </w:pPr>
            <w:r>
              <w:rPr>
                <w:rFonts w:ascii="Arial" w:hAnsi="Arial" w:cs="Arial"/>
              </w:rPr>
              <w:t>Gene Paul</w:t>
            </w:r>
          </w:p>
        </w:tc>
      </w:tr>
      <w:tr w:rsidR="00EB5A13" w:rsidRPr="009349D6" w14:paraId="48BD2531"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D252B" w14:textId="77777777" w:rsidR="00EB5A13" w:rsidRPr="009349D6" w:rsidRDefault="00EB5A13" w:rsidP="00D82197">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2BE7BAF0" w14:textId="77777777" w:rsidR="001D3DD7" w:rsidRDefault="00840250" w:rsidP="007E64DC">
            <w:pPr>
              <w:spacing w:before="40" w:after="40"/>
              <w:rPr>
                <w:rFonts w:ascii="Arial" w:hAnsi="Arial" w:cs="Arial"/>
              </w:rPr>
            </w:pPr>
            <w:r>
              <w:rPr>
                <w:rFonts w:ascii="Arial" w:hAnsi="Arial" w:cs="Arial"/>
              </w:rPr>
              <w:t>2026</w:t>
            </w:r>
            <w:r w:rsidR="00F42838">
              <w:rPr>
                <w:rFonts w:ascii="Arial" w:hAnsi="Arial" w:cs="Arial"/>
              </w:rPr>
              <w:t>-</w:t>
            </w:r>
            <w:r>
              <w:rPr>
                <w:rFonts w:ascii="Arial" w:hAnsi="Arial" w:cs="Arial"/>
              </w:rPr>
              <w:t>0106</w:t>
            </w:r>
          </w:p>
          <w:p w14:paraId="1BD16C12" w14:textId="77777777" w:rsidR="00CB2E89" w:rsidRDefault="00CB2E89" w:rsidP="007E64DC">
            <w:pPr>
              <w:spacing w:before="40" w:after="40"/>
              <w:rPr>
                <w:rFonts w:ascii="Arial" w:hAnsi="Arial" w:cs="Arial"/>
              </w:rPr>
            </w:pPr>
            <w:r>
              <w:rPr>
                <w:rFonts w:ascii="Arial" w:hAnsi="Arial" w:cs="Arial"/>
              </w:rPr>
              <w:t>2026-</w:t>
            </w:r>
            <w:r w:rsidR="0072462E">
              <w:rPr>
                <w:rFonts w:ascii="Arial" w:hAnsi="Arial" w:cs="Arial"/>
              </w:rPr>
              <w:t>0123</w:t>
            </w:r>
          </w:p>
          <w:p w14:paraId="48BD252E" w14:textId="63868E01" w:rsidR="0072462E" w:rsidRPr="009349D6" w:rsidRDefault="0072462E" w:rsidP="007E64DC">
            <w:pPr>
              <w:spacing w:before="40" w:after="40"/>
              <w:rPr>
                <w:rFonts w:ascii="Arial" w:hAnsi="Arial" w:cs="Arial"/>
              </w:rPr>
            </w:pPr>
            <w:r>
              <w:rPr>
                <w:rFonts w:ascii="Arial" w:hAnsi="Arial" w:cs="Arial"/>
              </w:rPr>
              <w:t>2026-0127</w:t>
            </w:r>
          </w:p>
        </w:tc>
        <w:tc>
          <w:tcPr>
            <w:tcW w:w="1170" w:type="dxa"/>
            <w:tcBorders>
              <w:top w:val="single" w:sz="4" w:space="0" w:color="auto"/>
              <w:left w:val="single" w:sz="4" w:space="0" w:color="auto"/>
              <w:bottom w:val="single" w:sz="4" w:space="0" w:color="auto"/>
              <w:right w:val="single" w:sz="4" w:space="0" w:color="auto"/>
            </w:tcBorders>
            <w:vAlign w:val="center"/>
          </w:tcPr>
          <w:p w14:paraId="48BD252F" w14:textId="77777777" w:rsidR="00EB5A13" w:rsidRPr="009349D6" w:rsidRDefault="00EB5A13" w:rsidP="00D82197">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48BD2530" w14:textId="5CE58DD9" w:rsidR="00EB5A13" w:rsidRPr="009349D6" w:rsidRDefault="00840250" w:rsidP="00CB6C42">
            <w:pPr>
              <w:spacing w:before="40" w:after="40"/>
              <w:rPr>
                <w:rFonts w:ascii="Arial" w:hAnsi="Arial" w:cs="Arial"/>
              </w:rPr>
            </w:pPr>
            <w:r>
              <w:rPr>
                <w:rFonts w:ascii="Arial" w:hAnsi="Arial" w:cs="Arial"/>
              </w:rPr>
              <w:t>June</w:t>
            </w:r>
            <w:r w:rsidR="00F42838">
              <w:rPr>
                <w:rFonts w:ascii="Arial" w:hAnsi="Arial" w:cs="Arial"/>
              </w:rPr>
              <w:t xml:space="preserve"> </w:t>
            </w:r>
            <w:r>
              <w:rPr>
                <w:rFonts w:ascii="Arial" w:hAnsi="Arial" w:cs="Arial"/>
              </w:rPr>
              <w:t>23</w:t>
            </w:r>
            <w:r w:rsidR="00E40D23" w:rsidRPr="000F720F">
              <w:rPr>
                <w:rFonts w:ascii="Arial" w:hAnsi="Arial" w:cs="Arial"/>
              </w:rPr>
              <w:t xml:space="preserve">, </w:t>
            </w:r>
            <w:r>
              <w:rPr>
                <w:rFonts w:ascii="Arial" w:hAnsi="Arial" w:cs="Arial"/>
              </w:rPr>
              <w:t>2026</w:t>
            </w:r>
          </w:p>
        </w:tc>
      </w:tr>
    </w:tbl>
    <w:p w14:paraId="48BD2532" w14:textId="77777777" w:rsidR="00FC09F4" w:rsidRDefault="00FC09F4" w:rsidP="00F31CDD">
      <w:pPr>
        <w:rPr>
          <w:rFonts w:ascii="Arial" w:hAnsi="Arial" w:cs="Arial"/>
          <w:b/>
          <w:smallCaps/>
          <w:szCs w:val="24"/>
          <w:u w:val="single"/>
        </w:rPr>
      </w:pPr>
    </w:p>
    <w:p w14:paraId="48BD2533" w14:textId="77777777" w:rsidR="00C75025" w:rsidRPr="009349D6" w:rsidRDefault="00C75025" w:rsidP="007B4289">
      <w:pPr>
        <w:spacing w:line="264" w:lineRule="auto"/>
        <w:jc w:val="both"/>
        <w:rPr>
          <w:rFonts w:ascii="Arial" w:hAnsi="Arial" w:cs="Arial"/>
          <w:b/>
          <w:u w:val="single"/>
        </w:rPr>
      </w:pPr>
      <w:r w:rsidRPr="009349D6">
        <w:rPr>
          <w:rFonts w:ascii="Arial" w:hAnsi="Arial" w:cs="Arial"/>
          <w:b/>
          <w:u w:val="single"/>
        </w:rPr>
        <w:t>SUBJECT</w:t>
      </w:r>
    </w:p>
    <w:p w14:paraId="48BD2534" w14:textId="77777777" w:rsidR="007A42AF" w:rsidRDefault="007A42AF" w:rsidP="007B4289">
      <w:pPr>
        <w:spacing w:line="264" w:lineRule="auto"/>
        <w:jc w:val="both"/>
        <w:rPr>
          <w:rFonts w:ascii="Arial" w:hAnsi="Arial" w:cs="Arial"/>
        </w:rPr>
      </w:pPr>
    </w:p>
    <w:p w14:paraId="48BD2535" w14:textId="64216F35" w:rsidR="00A3101A" w:rsidRDefault="0072462E" w:rsidP="007B4289">
      <w:pPr>
        <w:spacing w:line="264" w:lineRule="auto"/>
        <w:jc w:val="both"/>
        <w:rPr>
          <w:rFonts w:ascii="Arial" w:hAnsi="Arial" w:cs="Arial"/>
          <w:szCs w:val="24"/>
        </w:rPr>
      </w:pPr>
      <w:r>
        <w:rPr>
          <w:rFonts w:ascii="Arial" w:hAnsi="Arial" w:cs="Arial"/>
          <w:szCs w:val="24"/>
        </w:rPr>
        <w:t xml:space="preserve">Three </w:t>
      </w:r>
      <w:r w:rsidR="00381945">
        <w:rPr>
          <w:rFonts w:ascii="Arial" w:hAnsi="Arial" w:cs="Arial"/>
          <w:szCs w:val="24"/>
        </w:rPr>
        <w:t>m</w:t>
      </w:r>
      <w:r w:rsidR="006D5B7F">
        <w:rPr>
          <w:rFonts w:ascii="Arial" w:hAnsi="Arial" w:cs="Arial"/>
          <w:szCs w:val="24"/>
        </w:rPr>
        <w:t>otion</w:t>
      </w:r>
      <w:r>
        <w:rPr>
          <w:rFonts w:ascii="Arial" w:hAnsi="Arial" w:cs="Arial"/>
          <w:szCs w:val="24"/>
        </w:rPr>
        <w:t>s</w:t>
      </w:r>
      <w:r w:rsidR="006D5B7F">
        <w:rPr>
          <w:rFonts w:ascii="Arial" w:hAnsi="Arial" w:cs="Arial"/>
          <w:szCs w:val="24"/>
        </w:rPr>
        <w:t xml:space="preserve"> confirming </w:t>
      </w:r>
      <w:r w:rsidR="00840250">
        <w:rPr>
          <w:rFonts w:ascii="Arial" w:hAnsi="Arial" w:cs="Arial"/>
          <w:szCs w:val="24"/>
        </w:rPr>
        <w:t>Ellen Walker</w:t>
      </w:r>
      <w:r>
        <w:rPr>
          <w:rFonts w:ascii="Arial" w:hAnsi="Arial" w:cs="Arial"/>
          <w:szCs w:val="24"/>
        </w:rPr>
        <w:t xml:space="preserve">, </w:t>
      </w:r>
      <w:r w:rsidR="001361A9" w:rsidRPr="001361A9">
        <w:rPr>
          <w:rFonts w:ascii="Arial" w:hAnsi="Arial" w:cs="Arial"/>
          <w:szCs w:val="24"/>
        </w:rPr>
        <w:t>Nancy Salguero McKay</w:t>
      </w:r>
      <w:r w:rsidR="001361A9">
        <w:rPr>
          <w:rFonts w:ascii="Arial" w:hAnsi="Arial" w:cs="Arial"/>
          <w:szCs w:val="24"/>
        </w:rPr>
        <w:t xml:space="preserve">, and </w:t>
      </w:r>
      <w:r w:rsidR="00631B25">
        <w:rPr>
          <w:rFonts w:ascii="Arial" w:hAnsi="Arial" w:cs="Arial"/>
          <w:szCs w:val="24"/>
        </w:rPr>
        <w:t>Teofila Cruz-Uribe</w:t>
      </w:r>
      <w:r w:rsidR="006D5B7F">
        <w:rPr>
          <w:rFonts w:ascii="Arial" w:hAnsi="Arial" w:cs="Arial"/>
          <w:szCs w:val="24"/>
        </w:rPr>
        <w:t xml:space="preserve"> to the 4Culture Board of Directors.</w:t>
      </w:r>
    </w:p>
    <w:p w14:paraId="4602D1E3" w14:textId="77777777" w:rsidR="00C968B9" w:rsidRDefault="00C968B9" w:rsidP="007B4289">
      <w:pPr>
        <w:spacing w:line="264" w:lineRule="auto"/>
        <w:jc w:val="both"/>
        <w:rPr>
          <w:rFonts w:ascii="Arial" w:hAnsi="Arial" w:cs="Arial"/>
          <w:szCs w:val="24"/>
        </w:rPr>
      </w:pPr>
    </w:p>
    <w:p w14:paraId="6388B802" w14:textId="77777777" w:rsidR="00C968B9" w:rsidRDefault="00C968B9" w:rsidP="007B4289">
      <w:pPr>
        <w:spacing w:line="264" w:lineRule="auto"/>
        <w:jc w:val="both"/>
        <w:rPr>
          <w:rFonts w:ascii="Arial" w:hAnsi="Arial" w:cs="Arial"/>
          <w:b/>
          <w:smallCaps/>
          <w:szCs w:val="24"/>
          <w:u w:val="single"/>
        </w:rPr>
      </w:pPr>
      <w:r w:rsidRPr="009864F8">
        <w:rPr>
          <w:rFonts w:ascii="Arial" w:hAnsi="Arial" w:cs="Arial"/>
          <w:b/>
          <w:smallCaps/>
          <w:szCs w:val="24"/>
          <w:u w:val="single"/>
        </w:rPr>
        <w:t>SUMMARY</w:t>
      </w:r>
    </w:p>
    <w:p w14:paraId="0F080B3B" w14:textId="77777777" w:rsidR="00C968B9" w:rsidRDefault="00C968B9" w:rsidP="007B4289">
      <w:pPr>
        <w:spacing w:line="264" w:lineRule="auto"/>
        <w:jc w:val="both"/>
        <w:rPr>
          <w:rFonts w:ascii="Arial" w:hAnsi="Arial" w:cs="Arial"/>
        </w:rPr>
      </w:pPr>
    </w:p>
    <w:p w14:paraId="49C5486E" w14:textId="0D77A393" w:rsidR="00C968B9" w:rsidRDefault="00C968B9" w:rsidP="007B4289">
      <w:pPr>
        <w:spacing w:line="264" w:lineRule="auto"/>
        <w:jc w:val="both"/>
        <w:rPr>
          <w:rFonts w:ascii="Arial" w:hAnsi="Arial" w:cs="Arial"/>
        </w:rPr>
      </w:pPr>
      <w:r>
        <w:rPr>
          <w:rFonts w:ascii="Arial" w:hAnsi="Arial" w:cs="Arial"/>
        </w:rPr>
        <w:t xml:space="preserve">Proposed Motion </w:t>
      </w:r>
      <w:r w:rsidR="00840250">
        <w:rPr>
          <w:rFonts w:ascii="Arial" w:hAnsi="Arial" w:cs="Arial"/>
        </w:rPr>
        <w:t>2026</w:t>
      </w:r>
      <w:r>
        <w:rPr>
          <w:rFonts w:ascii="Arial" w:hAnsi="Arial" w:cs="Arial"/>
        </w:rPr>
        <w:t>-</w:t>
      </w:r>
      <w:r w:rsidR="00840250">
        <w:rPr>
          <w:rFonts w:ascii="Arial" w:hAnsi="Arial" w:cs="Arial"/>
        </w:rPr>
        <w:t>0106</w:t>
      </w:r>
      <w:r>
        <w:rPr>
          <w:rFonts w:ascii="Arial" w:hAnsi="Arial" w:cs="Arial"/>
        </w:rPr>
        <w:t xml:space="preserve"> would confirm the appointment of </w:t>
      </w:r>
      <w:r w:rsidR="00840250">
        <w:rPr>
          <w:rFonts w:ascii="Arial" w:hAnsi="Arial" w:cs="Arial"/>
        </w:rPr>
        <w:t>Ellen Walker</w:t>
      </w:r>
      <w:r>
        <w:rPr>
          <w:rFonts w:ascii="Arial" w:hAnsi="Arial" w:cs="Arial"/>
        </w:rPr>
        <w:t xml:space="preserve"> </w:t>
      </w:r>
      <w:r w:rsidR="00AF33EA">
        <w:rPr>
          <w:rFonts w:ascii="Arial" w:hAnsi="Arial" w:cs="Arial"/>
        </w:rPr>
        <w:t xml:space="preserve">as an Executive at-large appointment to </w:t>
      </w:r>
      <w:r w:rsidR="00046A0D">
        <w:rPr>
          <w:rFonts w:ascii="Arial" w:hAnsi="Arial" w:cs="Arial"/>
        </w:rPr>
        <w:t xml:space="preserve">Position </w:t>
      </w:r>
      <w:r w:rsidR="00F965E0">
        <w:rPr>
          <w:rFonts w:ascii="Arial" w:hAnsi="Arial" w:cs="Arial"/>
        </w:rPr>
        <w:t>15</w:t>
      </w:r>
      <w:r w:rsidR="00046A0D">
        <w:rPr>
          <w:rFonts w:ascii="Arial" w:hAnsi="Arial" w:cs="Arial"/>
        </w:rPr>
        <w:t xml:space="preserve"> of </w:t>
      </w:r>
      <w:r w:rsidR="00AF33EA">
        <w:rPr>
          <w:rFonts w:ascii="Arial" w:hAnsi="Arial" w:cs="Arial"/>
        </w:rPr>
        <w:t xml:space="preserve">the 4Culture Board for the remainder of the three-year term expiring on December 31, </w:t>
      </w:r>
      <w:r w:rsidR="00D16CD1">
        <w:rPr>
          <w:rFonts w:ascii="Arial" w:hAnsi="Arial" w:cs="Arial"/>
        </w:rPr>
        <w:t>2028</w:t>
      </w:r>
      <w:r w:rsidR="00AF33EA">
        <w:rPr>
          <w:rFonts w:ascii="Arial" w:hAnsi="Arial" w:cs="Arial"/>
        </w:rPr>
        <w:t>.</w:t>
      </w:r>
      <w:r w:rsidR="00AF33EA" w:rsidRPr="00BF1432">
        <w:rPr>
          <w:rFonts w:ascii="Arial" w:hAnsi="Arial" w:cs="Arial"/>
        </w:rPr>
        <w:t xml:space="preserve"> </w:t>
      </w:r>
      <w:r w:rsidR="00D16CD1">
        <w:rPr>
          <w:rFonts w:ascii="Arial" w:hAnsi="Arial" w:cs="Arial"/>
        </w:rPr>
        <w:t>Ms. Walker</w:t>
      </w:r>
      <w:r w:rsidR="00BA6765" w:rsidRPr="005C6B56">
        <w:rPr>
          <w:rFonts w:ascii="Arial" w:hAnsi="Arial" w:cs="Arial"/>
        </w:rPr>
        <w:t xml:space="preserve"> </w:t>
      </w:r>
      <w:r w:rsidR="008D66F6">
        <w:rPr>
          <w:rFonts w:ascii="Arial" w:hAnsi="Arial" w:cs="Arial"/>
        </w:rPr>
        <w:t>has served as</w:t>
      </w:r>
      <w:r w:rsidR="00BA6765" w:rsidRPr="005C6B56">
        <w:rPr>
          <w:rFonts w:ascii="Arial" w:hAnsi="Arial" w:cs="Arial"/>
        </w:rPr>
        <w:t xml:space="preserve"> </w:t>
      </w:r>
      <w:r w:rsidR="008D66F6">
        <w:rPr>
          <w:rFonts w:ascii="Arial" w:hAnsi="Arial" w:cs="Arial"/>
        </w:rPr>
        <w:t>the Executive Director of the Pacific Northwest Ballet since 2014</w:t>
      </w:r>
      <w:r w:rsidR="001F7685">
        <w:rPr>
          <w:rFonts w:ascii="Arial" w:hAnsi="Arial" w:cs="Arial"/>
        </w:rPr>
        <w:t>.</w:t>
      </w:r>
    </w:p>
    <w:p w14:paraId="57CD121F" w14:textId="77777777" w:rsidR="009F13E9" w:rsidRDefault="009F13E9" w:rsidP="007B4289">
      <w:pPr>
        <w:spacing w:line="264" w:lineRule="auto"/>
        <w:jc w:val="both"/>
        <w:rPr>
          <w:rFonts w:ascii="Arial" w:hAnsi="Arial" w:cs="Arial"/>
        </w:rPr>
      </w:pPr>
    </w:p>
    <w:p w14:paraId="3D34F545" w14:textId="7712A9C0" w:rsidR="00E51B0C" w:rsidRDefault="009F13E9" w:rsidP="009F13E9">
      <w:pPr>
        <w:spacing w:line="264" w:lineRule="auto"/>
        <w:jc w:val="both"/>
        <w:rPr>
          <w:rFonts w:ascii="Arial" w:hAnsi="Arial" w:cs="Arial"/>
        </w:rPr>
      </w:pPr>
      <w:r>
        <w:rPr>
          <w:rFonts w:ascii="Arial" w:hAnsi="Arial" w:cs="Arial"/>
        </w:rPr>
        <w:t xml:space="preserve">Proposed Motion 2026-0123 would confirm the appointment of </w:t>
      </w:r>
      <w:r w:rsidRPr="001361A9">
        <w:rPr>
          <w:rFonts w:ascii="Arial" w:hAnsi="Arial" w:cs="Arial"/>
          <w:szCs w:val="24"/>
        </w:rPr>
        <w:t>Nancy Salguero McKay</w:t>
      </w:r>
      <w:r>
        <w:rPr>
          <w:rFonts w:ascii="Arial" w:hAnsi="Arial" w:cs="Arial"/>
        </w:rPr>
        <w:t xml:space="preserve"> as an Executive at-large appointment to Position </w:t>
      </w:r>
      <w:r w:rsidR="00F22F88">
        <w:rPr>
          <w:rFonts w:ascii="Arial" w:hAnsi="Arial" w:cs="Arial"/>
        </w:rPr>
        <w:t>13</w:t>
      </w:r>
      <w:r>
        <w:rPr>
          <w:rFonts w:ascii="Arial" w:hAnsi="Arial" w:cs="Arial"/>
        </w:rPr>
        <w:t xml:space="preserve"> of the 4Culture Board for the remainder of the three-year term expiring on December 31, 2028.</w:t>
      </w:r>
      <w:r w:rsidRPr="00BF1432">
        <w:rPr>
          <w:rFonts w:ascii="Arial" w:hAnsi="Arial" w:cs="Arial"/>
        </w:rPr>
        <w:t xml:space="preserve"> </w:t>
      </w:r>
      <w:r>
        <w:rPr>
          <w:rFonts w:ascii="Arial" w:hAnsi="Arial" w:cs="Arial"/>
        </w:rPr>
        <w:t xml:space="preserve">Ms. </w:t>
      </w:r>
      <w:r w:rsidR="00264C57">
        <w:rPr>
          <w:rFonts w:ascii="Arial" w:hAnsi="Arial" w:cs="Arial"/>
        </w:rPr>
        <w:t xml:space="preserve">Salguero </w:t>
      </w:r>
      <w:r w:rsidR="00F1058C">
        <w:rPr>
          <w:rFonts w:ascii="Arial" w:hAnsi="Arial" w:cs="Arial"/>
        </w:rPr>
        <w:t>McKay</w:t>
      </w:r>
      <w:r w:rsidRPr="005C6B56">
        <w:rPr>
          <w:rFonts w:ascii="Arial" w:hAnsi="Arial" w:cs="Arial"/>
        </w:rPr>
        <w:t xml:space="preserve"> </w:t>
      </w:r>
      <w:r>
        <w:rPr>
          <w:rFonts w:ascii="Arial" w:hAnsi="Arial" w:cs="Arial"/>
        </w:rPr>
        <w:t>has served as</w:t>
      </w:r>
      <w:r w:rsidRPr="005C6B56">
        <w:rPr>
          <w:rFonts w:ascii="Arial" w:hAnsi="Arial" w:cs="Arial"/>
        </w:rPr>
        <w:t xml:space="preserve"> </w:t>
      </w:r>
      <w:r>
        <w:rPr>
          <w:rFonts w:ascii="Arial" w:hAnsi="Arial" w:cs="Arial"/>
        </w:rPr>
        <w:t xml:space="preserve">the Executive Director of the </w:t>
      </w:r>
      <w:r w:rsidR="002D34E0">
        <w:rPr>
          <w:rFonts w:ascii="Arial" w:hAnsi="Arial" w:cs="Arial"/>
        </w:rPr>
        <w:t>Highline Heritage Museum</w:t>
      </w:r>
      <w:r>
        <w:rPr>
          <w:rFonts w:ascii="Arial" w:hAnsi="Arial" w:cs="Arial"/>
        </w:rPr>
        <w:t xml:space="preserve"> since 201</w:t>
      </w:r>
      <w:r w:rsidR="00E51B0C">
        <w:rPr>
          <w:rFonts w:ascii="Arial" w:hAnsi="Arial" w:cs="Arial"/>
        </w:rPr>
        <w:t>9</w:t>
      </w:r>
      <w:r>
        <w:rPr>
          <w:rFonts w:ascii="Arial" w:hAnsi="Arial" w:cs="Arial"/>
        </w:rPr>
        <w:t>.</w:t>
      </w:r>
    </w:p>
    <w:p w14:paraId="094A6F39" w14:textId="77777777" w:rsidR="00B11CFB" w:rsidRDefault="00B11CFB" w:rsidP="009F13E9">
      <w:pPr>
        <w:spacing w:line="264" w:lineRule="auto"/>
        <w:jc w:val="both"/>
        <w:rPr>
          <w:rFonts w:ascii="Arial" w:hAnsi="Arial" w:cs="Arial"/>
        </w:rPr>
      </w:pPr>
    </w:p>
    <w:p w14:paraId="7E51C9E9" w14:textId="4E8EFD1E" w:rsidR="00E51B0C" w:rsidRDefault="00E51B0C" w:rsidP="00E51B0C">
      <w:pPr>
        <w:spacing w:line="264" w:lineRule="auto"/>
        <w:jc w:val="both"/>
        <w:rPr>
          <w:rFonts w:ascii="Arial" w:hAnsi="Arial" w:cs="Arial"/>
        </w:rPr>
      </w:pPr>
      <w:r>
        <w:rPr>
          <w:rFonts w:ascii="Arial" w:hAnsi="Arial" w:cs="Arial"/>
        </w:rPr>
        <w:t xml:space="preserve">Proposed Motion 2026-0127 would confirm the appointment of </w:t>
      </w:r>
      <w:r w:rsidR="00052BD1">
        <w:rPr>
          <w:rFonts w:ascii="Arial" w:hAnsi="Arial" w:cs="Arial"/>
          <w:szCs w:val="24"/>
        </w:rPr>
        <w:t>Teofila Cruz-Uribe</w:t>
      </w:r>
      <w:r>
        <w:rPr>
          <w:rFonts w:ascii="Arial" w:hAnsi="Arial" w:cs="Arial"/>
        </w:rPr>
        <w:t xml:space="preserve"> as an Executive at-large appointment to Position </w:t>
      </w:r>
      <w:r w:rsidR="00052BD1">
        <w:rPr>
          <w:rFonts w:ascii="Arial" w:hAnsi="Arial" w:cs="Arial"/>
        </w:rPr>
        <w:t>12</w:t>
      </w:r>
      <w:r>
        <w:rPr>
          <w:rFonts w:ascii="Arial" w:hAnsi="Arial" w:cs="Arial"/>
        </w:rPr>
        <w:t xml:space="preserve"> of the 4Culture Board for the remainder of the three-year term expiring on December 31, 2028.</w:t>
      </w:r>
      <w:r w:rsidRPr="00BF1432">
        <w:rPr>
          <w:rFonts w:ascii="Arial" w:hAnsi="Arial" w:cs="Arial"/>
        </w:rPr>
        <w:t xml:space="preserve"> </w:t>
      </w:r>
      <w:r>
        <w:rPr>
          <w:rFonts w:ascii="Arial" w:hAnsi="Arial" w:cs="Arial"/>
        </w:rPr>
        <w:t xml:space="preserve">Ms. </w:t>
      </w:r>
      <w:r w:rsidR="00D262F6">
        <w:rPr>
          <w:rFonts w:ascii="Arial" w:hAnsi="Arial" w:cs="Arial"/>
        </w:rPr>
        <w:t>Cruz-Uribe</w:t>
      </w:r>
      <w:r w:rsidRPr="005C6B56">
        <w:rPr>
          <w:rFonts w:ascii="Arial" w:hAnsi="Arial" w:cs="Arial"/>
        </w:rPr>
        <w:t xml:space="preserve"> </w:t>
      </w:r>
      <w:r>
        <w:rPr>
          <w:rFonts w:ascii="Arial" w:hAnsi="Arial" w:cs="Arial"/>
        </w:rPr>
        <w:t>has served as</w:t>
      </w:r>
      <w:r w:rsidRPr="005C6B56">
        <w:rPr>
          <w:rFonts w:ascii="Arial" w:hAnsi="Arial" w:cs="Arial"/>
        </w:rPr>
        <w:t xml:space="preserve"> </w:t>
      </w:r>
      <w:r w:rsidR="00B502F5">
        <w:rPr>
          <w:rFonts w:ascii="Arial" w:hAnsi="Arial" w:cs="Arial"/>
        </w:rPr>
        <w:t xml:space="preserve">both the </w:t>
      </w:r>
      <w:r w:rsidR="00D262F6">
        <w:rPr>
          <w:rFonts w:ascii="Arial" w:hAnsi="Arial" w:cs="Arial"/>
        </w:rPr>
        <w:t xml:space="preserve">Clinic Manager for Sea Mar Adolescent Medical Clinic </w:t>
      </w:r>
      <w:r w:rsidR="00B502F5">
        <w:rPr>
          <w:rFonts w:ascii="Arial" w:hAnsi="Arial" w:cs="Arial"/>
        </w:rPr>
        <w:t>and the Director of the Sea Mar Museum of Chicano/a Latino/a Culture</w:t>
      </w:r>
      <w:r>
        <w:rPr>
          <w:rFonts w:ascii="Arial" w:hAnsi="Arial" w:cs="Arial"/>
        </w:rPr>
        <w:t xml:space="preserve"> since </w:t>
      </w:r>
      <w:r w:rsidR="00B502F5">
        <w:rPr>
          <w:rFonts w:ascii="Arial" w:hAnsi="Arial" w:cs="Arial"/>
        </w:rPr>
        <w:t>July 2018</w:t>
      </w:r>
      <w:r>
        <w:rPr>
          <w:rFonts w:ascii="Arial" w:hAnsi="Arial" w:cs="Arial"/>
        </w:rPr>
        <w:t xml:space="preserve">. </w:t>
      </w:r>
    </w:p>
    <w:p w14:paraId="30788E83" w14:textId="77777777" w:rsidR="00C968B9" w:rsidRDefault="00C968B9" w:rsidP="007B4289">
      <w:pPr>
        <w:spacing w:line="264" w:lineRule="auto"/>
        <w:jc w:val="both"/>
        <w:rPr>
          <w:rFonts w:ascii="Arial" w:hAnsi="Arial" w:cs="Arial"/>
        </w:rPr>
      </w:pPr>
    </w:p>
    <w:p w14:paraId="1640B5D3" w14:textId="1D51F5FD" w:rsidR="00C968B9" w:rsidRDefault="00C968B9" w:rsidP="007B4289">
      <w:pPr>
        <w:spacing w:line="264" w:lineRule="auto"/>
        <w:jc w:val="both"/>
        <w:rPr>
          <w:rFonts w:ascii="Arial" w:hAnsi="Arial" w:cs="Arial"/>
        </w:rPr>
      </w:pPr>
      <w:r w:rsidRPr="0058633E">
        <w:rPr>
          <w:rFonts w:ascii="Arial" w:hAnsi="Arial" w:cs="Arial"/>
        </w:rPr>
        <w:t xml:space="preserve">Council staff analysis </w:t>
      </w:r>
      <w:r w:rsidR="00DA5806" w:rsidRPr="0058633E">
        <w:rPr>
          <w:rFonts w:ascii="Arial" w:hAnsi="Arial" w:cs="Arial"/>
        </w:rPr>
        <w:t>has</w:t>
      </w:r>
      <w:r w:rsidRPr="0058633E">
        <w:rPr>
          <w:rFonts w:ascii="Arial" w:hAnsi="Arial" w:cs="Arial"/>
        </w:rPr>
        <w:t xml:space="preserve"> determined that </w:t>
      </w:r>
      <w:r w:rsidR="00A27391" w:rsidRPr="0058633E">
        <w:rPr>
          <w:rFonts w:ascii="Arial" w:hAnsi="Arial" w:cs="Arial"/>
        </w:rPr>
        <w:t>the</w:t>
      </w:r>
      <w:r w:rsidRPr="0058633E">
        <w:rPr>
          <w:rFonts w:ascii="Arial" w:hAnsi="Arial" w:cs="Arial"/>
        </w:rPr>
        <w:t xml:space="preserve"> appointment</w:t>
      </w:r>
      <w:r w:rsidR="0036625B" w:rsidRPr="0058633E">
        <w:rPr>
          <w:rFonts w:ascii="Arial" w:hAnsi="Arial" w:cs="Arial"/>
        </w:rPr>
        <w:t>s</w:t>
      </w:r>
      <w:r w:rsidRPr="0058633E">
        <w:rPr>
          <w:rFonts w:ascii="Arial" w:hAnsi="Arial" w:cs="Arial"/>
        </w:rPr>
        <w:t xml:space="preserve"> meet the board member criteria established in the 4Culture Charter. In addition, </w:t>
      </w:r>
      <w:r w:rsidR="00A27391" w:rsidRPr="0058633E">
        <w:rPr>
          <w:rFonts w:ascii="Arial" w:hAnsi="Arial" w:cs="Arial"/>
        </w:rPr>
        <w:t>the</w:t>
      </w:r>
      <w:r w:rsidRPr="0058633E">
        <w:rPr>
          <w:rFonts w:ascii="Arial" w:hAnsi="Arial" w:cs="Arial"/>
        </w:rPr>
        <w:t xml:space="preserve"> appointment</w:t>
      </w:r>
      <w:r w:rsidR="0036625B" w:rsidRPr="0058633E">
        <w:rPr>
          <w:rFonts w:ascii="Arial" w:hAnsi="Arial" w:cs="Arial"/>
        </w:rPr>
        <w:t>s</w:t>
      </w:r>
      <w:r w:rsidRPr="0058633E">
        <w:rPr>
          <w:rFonts w:ascii="Arial" w:hAnsi="Arial" w:cs="Arial"/>
        </w:rPr>
        <w:t xml:space="preserve"> </w:t>
      </w:r>
      <w:r w:rsidR="00A27391" w:rsidRPr="0058633E">
        <w:rPr>
          <w:rFonts w:ascii="Arial" w:hAnsi="Arial" w:cs="Arial"/>
        </w:rPr>
        <w:t>w</w:t>
      </w:r>
      <w:r w:rsidR="0036625B" w:rsidRPr="0058633E">
        <w:rPr>
          <w:rFonts w:ascii="Arial" w:hAnsi="Arial" w:cs="Arial"/>
        </w:rPr>
        <w:t>ere</w:t>
      </w:r>
      <w:r w:rsidRPr="0058633E">
        <w:rPr>
          <w:rFonts w:ascii="Arial" w:hAnsi="Arial" w:cs="Arial"/>
        </w:rPr>
        <w:t xml:space="preserve"> nominated and appointed consistent with the process established in the 4Culture Charter and Bylaws.</w:t>
      </w:r>
    </w:p>
    <w:p w14:paraId="6F260F5A" w14:textId="77777777" w:rsidR="00C54F94" w:rsidRDefault="00C54F94" w:rsidP="007B4289">
      <w:pPr>
        <w:spacing w:line="264" w:lineRule="auto"/>
        <w:jc w:val="both"/>
        <w:rPr>
          <w:rFonts w:ascii="Arial" w:hAnsi="Arial" w:cs="Arial"/>
        </w:rPr>
      </w:pPr>
    </w:p>
    <w:p w14:paraId="48BD253B" w14:textId="77777777" w:rsidR="00E15C29" w:rsidRDefault="00582D36" w:rsidP="0036625B">
      <w:pPr>
        <w:keepNext/>
        <w:spacing w:line="264" w:lineRule="auto"/>
        <w:jc w:val="both"/>
        <w:rPr>
          <w:rFonts w:ascii="Arial" w:hAnsi="Arial" w:cs="Arial"/>
          <w:b/>
          <w:smallCaps/>
          <w:szCs w:val="24"/>
          <w:u w:val="single"/>
        </w:rPr>
      </w:pPr>
      <w:r>
        <w:rPr>
          <w:rFonts w:ascii="Arial" w:hAnsi="Arial" w:cs="Arial"/>
          <w:b/>
          <w:smallCaps/>
          <w:szCs w:val="24"/>
          <w:u w:val="single"/>
        </w:rPr>
        <w:lastRenderedPageBreak/>
        <w:t>B</w:t>
      </w:r>
      <w:r w:rsidR="00E15C29" w:rsidRPr="006B3473">
        <w:rPr>
          <w:rFonts w:ascii="Arial" w:hAnsi="Arial" w:cs="Arial"/>
          <w:b/>
          <w:smallCaps/>
          <w:szCs w:val="24"/>
          <w:u w:val="single"/>
        </w:rPr>
        <w:t>ACKGROUND</w:t>
      </w:r>
    </w:p>
    <w:p w14:paraId="48BD253C" w14:textId="77777777" w:rsidR="00A77CB9" w:rsidRDefault="00A77CB9" w:rsidP="0036625B">
      <w:pPr>
        <w:keepNext/>
        <w:spacing w:line="264" w:lineRule="auto"/>
        <w:jc w:val="both"/>
        <w:rPr>
          <w:rFonts w:ascii="Arial" w:hAnsi="Arial" w:cs="Arial"/>
          <w:szCs w:val="24"/>
        </w:rPr>
      </w:pPr>
    </w:p>
    <w:p w14:paraId="347C96FB" w14:textId="7EDBAF34" w:rsidR="009E78F4" w:rsidRDefault="009E78F4" w:rsidP="0036625B">
      <w:pPr>
        <w:keepNext/>
        <w:spacing w:line="264" w:lineRule="auto"/>
        <w:jc w:val="both"/>
        <w:rPr>
          <w:rFonts w:ascii="Arial" w:hAnsi="Arial" w:cs="Arial"/>
        </w:rPr>
      </w:pPr>
      <w:r w:rsidRPr="006D7AE1">
        <w:rPr>
          <w:rFonts w:ascii="Arial" w:hAnsi="Arial" w:cs="Arial"/>
          <w:b/>
          <w:bCs/>
        </w:rPr>
        <w:t xml:space="preserve">4Culture.  </w:t>
      </w:r>
      <w:r>
        <w:rPr>
          <w:rFonts w:ascii="Arial" w:hAnsi="Arial" w:cs="Arial"/>
        </w:rPr>
        <w:t>4Culture, King County</w:t>
      </w:r>
      <w:r w:rsidR="00BD51E0">
        <w:rPr>
          <w:rFonts w:ascii="Arial" w:hAnsi="Arial" w:cs="Arial"/>
        </w:rPr>
        <w:t>'</w:t>
      </w:r>
      <w:r>
        <w:rPr>
          <w:rFonts w:ascii="Arial" w:hAnsi="Arial" w:cs="Arial"/>
        </w:rPr>
        <w:t>s Cultural Public Development Authority (PDA), was established in 2002</w:t>
      </w:r>
      <w:r>
        <w:rPr>
          <w:rFonts w:cs="Arial"/>
        </w:rPr>
        <w:t xml:space="preserve"> </w:t>
      </w:r>
      <w:r>
        <w:rPr>
          <w:rFonts w:ascii="Arial" w:hAnsi="Arial" w:cs="Arial"/>
        </w:rPr>
        <w:t xml:space="preserve">to </w:t>
      </w:r>
      <w:r w:rsidRPr="00690EAA">
        <w:rPr>
          <w:rFonts w:ascii="Arial" w:hAnsi="Arial" w:cs="Arial"/>
        </w:rPr>
        <w:t>administer</w:t>
      </w:r>
      <w:r>
        <w:rPr>
          <w:rFonts w:ascii="Arial" w:hAnsi="Arial" w:cs="Arial"/>
        </w:rPr>
        <w:t xml:space="preserve"> K</w:t>
      </w:r>
      <w:r w:rsidRPr="00690EAA">
        <w:rPr>
          <w:rFonts w:ascii="Arial" w:hAnsi="Arial" w:cs="Arial"/>
        </w:rPr>
        <w:t>ing County</w:t>
      </w:r>
      <w:r w:rsidR="00BD51E0">
        <w:rPr>
          <w:rFonts w:ascii="Arial" w:hAnsi="Arial" w:cs="Arial"/>
        </w:rPr>
        <w:t>'</w:t>
      </w:r>
      <w:r w:rsidRPr="00690EAA">
        <w:rPr>
          <w:rFonts w:ascii="Arial" w:hAnsi="Arial" w:cs="Arial"/>
        </w:rPr>
        <w:t>s arts and heritage programs.</w:t>
      </w:r>
      <w:r>
        <w:rPr>
          <w:rFonts w:ascii="Arial" w:hAnsi="Arial" w:cs="Arial"/>
        </w:rPr>
        <w:t xml:space="preserve"> </w:t>
      </w:r>
      <w:r w:rsidRPr="001C5EDF">
        <w:rPr>
          <w:rFonts w:ascii="Arial" w:hAnsi="Arial" w:cs="Arial"/>
        </w:rPr>
        <w:t xml:space="preserve">4Culture replaced the functions of </w:t>
      </w:r>
      <w:r>
        <w:rPr>
          <w:rFonts w:ascii="Arial" w:hAnsi="Arial" w:cs="Arial"/>
        </w:rPr>
        <w:t xml:space="preserve">the </w:t>
      </w:r>
      <w:r w:rsidRPr="001C5EDF">
        <w:rPr>
          <w:rFonts w:ascii="Arial" w:hAnsi="Arial" w:cs="Arial"/>
        </w:rPr>
        <w:t>County's former Office of Cultural Resources in order to exercise the powers vested in PDAs under state law and realize operating efficiencies through operating independently of county government.</w:t>
      </w:r>
      <w:r w:rsidRPr="00A04A4E">
        <w:rPr>
          <w:rStyle w:val="FootnoteReference"/>
          <w:rFonts w:ascii="Arial" w:hAnsi="Arial" w:cs="Arial"/>
        </w:rPr>
        <w:footnoteReference w:id="1"/>
      </w:r>
      <w:r w:rsidRPr="00A04A4E">
        <w:rPr>
          <w:rFonts w:ascii="Arial" w:hAnsi="Arial" w:cs="Arial"/>
        </w:rPr>
        <w:t xml:space="preserve"> </w:t>
      </w:r>
      <w:r w:rsidRPr="00F0347F">
        <w:rPr>
          <w:rFonts w:ascii="Arial" w:hAnsi="Arial" w:cs="Arial"/>
        </w:rPr>
        <w:t xml:space="preserve">4Culture is </w:t>
      </w:r>
      <w:r>
        <w:rPr>
          <w:rFonts w:ascii="Arial" w:hAnsi="Arial" w:cs="Arial"/>
        </w:rPr>
        <w:t>currently</w:t>
      </w:r>
      <w:r w:rsidRPr="00F0347F">
        <w:rPr>
          <w:rFonts w:ascii="Arial" w:hAnsi="Arial" w:cs="Arial"/>
        </w:rPr>
        <w:t xml:space="preserve"> supported by 37.5</w:t>
      </w:r>
      <w:r>
        <w:rPr>
          <w:rFonts w:ascii="Arial" w:hAnsi="Arial" w:cs="Arial"/>
        </w:rPr>
        <w:t xml:space="preserve"> percent </w:t>
      </w:r>
      <w:r w:rsidRPr="00F0347F">
        <w:rPr>
          <w:rFonts w:ascii="Arial" w:hAnsi="Arial" w:cs="Arial"/>
        </w:rPr>
        <w:t>of the proceeds</w:t>
      </w:r>
      <w:r>
        <w:rPr>
          <w:rFonts w:ascii="Arial" w:hAnsi="Arial" w:cs="Arial"/>
        </w:rPr>
        <w:t xml:space="preserve"> </w:t>
      </w:r>
      <w:r w:rsidRPr="00F0347F">
        <w:rPr>
          <w:rFonts w:ascii="Arial" w:hAnsi="Arial" w:cs="Arial"/>
        </w:rPr>
        <w:t xml:space="preserve">from </w:t>
      </w:r>
      <w:r>
        <w:rPr>
          <w:rFonts w:ascii="Arial" w:hAnsi="Arial" w:cs="Arial"/>
        </w:rPr>
        <w:t xml:space="preserve">the </w:t>
      </w:r>
      <w:r w:rsidRPr="00F0347F">
        <w:rPr>
          <w:rFonts w:ascii="Arial" w:hAnsi="Arial" w:cs="Arial"/>
        </w:rPr>
        <w:t xml:space="preserve">King County </w:t>
      </w:r>
      <w:r>
        <w:rPr>
          <w:rFonts w:ascii="Arial" w:hAnsi="Arial" w:cs="Arial"/>
        </w:rPr>
        <w:t>l</w:t>
      </w:r>
      <w:r w:rsidRPr="00F0347F">
        <w:rPr>
          <w:rFonts w:ascii="Arial" w:hAnsi="Arial" w:cs="Arial"/>
        </w:rPr>
        <w:t xml:space="preserve">odging </w:t>
      </w:r>
      <w:r>
        <w:rPr>
          <w:rFonts w:ascii="Arial" w:hAnsi="Arial" w:cs="Arial"/>
        </w:rPr>
        <w:t>(hotel/motel) t</w:t>
      </w:r>
      <w:r w:rsidRPr="00F0347F">
        <w:rPr>
          <w:rFonts w:ascii="Arial" w:hAnsi="Arial" w:cs="Arial"/>
        </w:rPr>
        <w:t>ax</w:t>
      </w:r>
      <w:r w:rsidR="00942FF7">
        <w:rPr>
          <w:rFonts w:ascii="Arial" w:hAnsi="Arial" w:cs="Arial"/>
        </w:rPr>
        <w:t xml:space="preserve"> and the </w:t>
      </w:r>
      <w:r w:rsidR="008C28D3">
        <w:rPr>
          <w:rFonts w:ascii="Arial" w:hAnsi="Arial" w:cs="Arial"/>
        </w:rPr>
        <w:t>cultural access sales tax</w:t>
      </w:r>
      <w:r w:rsidR="007E23B7">
        <w:rPr>
          <w:rFonts w:ascii="Arial" w:hAnsi="Arial" w:cs="Arial"/>
        </w:rPr>
        <w:t>, which supports the Doors Open Program</w:t>
      </w:r>
      <w:r>
        <w:rPr>
          <w:rFonts w:ascii="Arial" w:hAnsi="Arial" w:cs="Arial"/>
        </w:rPr>
        <w:t>.</w:t>
      </w:r>
    </w:p>
    <w:p w14:paraId="2AB8F2ED" w14:textId="77777777" w:rsidR="009E78F4" w:rsidRDefault="009E78F4" w:rsidP="007B4289">
      <w:pPr>
        <w:spacing w:line="264" w:lineRule="auto"/>
        <w:jc w:val="both"/>
        <w:rPr>
          <w:rFonts w:ascii="Arial" w:hAnsi="Arial" w:cs="Arial"/>
        </w:rPr>
      </w:pPr>
    </w:p>
    <w:p w14:paraId="144C3C7A" w14:textId="607012EB" w:rsidR="009E78F4" w:rsidRDefault="009E78F4" w:rsidP="007B4289">
      <w:pPr>
        <w:spacing w:line="264" w:lineRule="auto"/>
        <w:jc w:val="both"/>
        <w:rPr>
          <w:rFonts w:ascii="Arial" w:hAnsi="Arial" w:cs="Arial"/>
        </w:rPr>
      </w:pPr>
      <w:r>
        <w:rPr>
          <w:rFonts w:ascii="Arial" w:hAnsi="Arial" w:cs="Arial"/>
        </w:rPr>
        <w:t>4Culture</w:t>
      </w:r>
      <w:r w:rsidR="00BD51E0">
        <w:rPr>
          <w:rFonts w:ascii="Arial" w:hAnsi="Arial" w:cs="Arial"/>
        </w:rPr>
        <w:t>'</w:t>
      </w:r>
      <w:r>
        <w:rPr>
          <w:rFonts w:ascii="Arial" w:hAnsi="Arial" w:cs="Arial"/>
        </w:rPr>
        <w:t xml:space="preserve">s name was derived from its four </w:t>
      </w:r>
      <w:r w:rsidR="007E23B7">
        <w:rPr>
          <w:rFonts w:ascii="Arial" w:hAnsi="Arial" w:cs="Arial"/>
        </w:rPr>
        <w:t xml:space="preserve">original </w:t>
      </w:r>
      <w:r>
        <w:rPr>
          <w:rFonts w:ascii="Arial" w:hAnsi="Arial" w:cs="Arial"/>
        </w:rPr>
        <w:t>cultural programs</w:t>
      </w:r>
      <w:r w:rsidR="003F1F96">
        <w:rPr>
          <w:rFonts w:ascii="Arial" w:hAnsi="Arial" w:cs="Arial"/>
        </w:rPr>
        <w:t>. A fifth cultural program was added through the Doors Open Program</w:t>
      </w:r>
      <w:r w:rsidR="00140984">
        <w:rPr>
          <w:rFonts w:ascii="Arial" w:hAnsi="Arial" w:cs="Arial"/>
        </w:rPr>
        <w:t xml:space="preserve"> in 2024</w:t>
      </w:r>
      <w:r w:rsidR="00710BA0">
        <w:rPr>
          <w:rFonts w:ascii="Arial" w:hAnsi="Arial" w:cs="Arial"/>
        </w:rPr>
        <w:t>,</w:t>
      </w:r>
      <w:r w:rsidR="003F1F96">
        <w:rPr>
          <w:rFonts w:ascii="Arial" w:hAnsi="Arial" w:cs="Arial"/>
        </w:rPr>
        <w:t xml:space="preserve"> but 4Culture retained its </w:t>
      </w:r>
      <w:r w:rsidR="00140984">
        <w:rPr>
          <w:rFonts w:ascii="Arial" w:hAnsi="Arial" w:cs="Arial"/>
        </w:rPr>
        <w:t>name. The cultural programs include</w:t>
      </w:r>
      <w:r>
        <w:rPr>
          <w:rFonts w:ascii="Arial" w:hAnsi="Arial" w:cs="Arial"/>
        </w:rPr>
        <w:t>:</w:t>
      </w:r>
    </w:p>
    <w:p w14:paraId="4BB8C7A5" w14:textId="3BA7B57C" w:rsidR="009E78F4" w:rsidRPr="000E2E24" w:rsidRDefault="009E78F4">
      <w:pPr>
        <w:pStyle w:val="ListParagraph0"/>
        <w:numPr>
          <w:ilvl w:val="0"/>
          <w:numId w:val="2"/>
        </w:numPr>
        <w:spacing w:before="120" w:line="264" w:lineRule="auto"/>
        <w:jc w:val="both"/>
        <w:rPr>
          <w:rFonts w:ascii="Arial" w:hAnsi="Arial" w:cs="Arial"/>
        </w:rPr>
      </w:pPr>
      <w:r w:rsidRPr="002D6F0A">
        <w:rPr>
          <w:rFonts w:ascii="Arial" w:hAnsi="Arial" w:cs="Arial"/>
          <w:b/>
        </w:rPr>
        <w:t>Arts.</w:t>
      </w:r>
      <w:r>
        <w:rPr>
          <w:rFonts w:ascii="Arial" w:hAnsi="Arial" w:cs="Arial"/>
        </w:rPr>
        <w:t xml:space="preserve"> 4Culture provides capital and operating grant funding for individual artists, groups, and community organizations.</w:t>
      </w:r>
    </w:p>
    <w:p w14:paraId="0ACFEF0B" w14:textId="2BEA26E5" w:rsidR="009E78F4" w:rsidRPr="000E2E24" w:rsidRDefault="009E78F4">
      <w:pPr>
        <w:pStyle w:val="ListParagraph0"/>
        <w:numPr>
          <w:ilvl w:val="0"/>
          <w:numId w:val="2"/>
        </w:numPr>
        <w:spacing w:before="120" w:line="264" w:lineRule="auto"/>
        <w:jc w:val="both"/>
        <w:rPr>
          <w:rFonts w:ascii="Arial" w:hAnsi="Arial" w:cs="Arial"/>
        </w:rPr>
      </w:pPr>
      <w:r w:rsidRPr="002D6F0A">
        <w:rPr>
          <w:rFonts w:ascii="Arial" w:hAnsi="Arial" w:cs="Arial"/>
          <w:b/>
        </w:rPr>
        <w:t>Heritage.</w:t>
      </w:r>
      <w:r>
        <w:rPr>
          <w:rFonts w:ascii="Arial" w:hAnsi="Arial" w:cs="Arial"/>
        </w:rPr>
        <w:t xml:space="preserve"> 4Culture provides capital and operating grant funding for organizations focused on building the historical record, preserving and enhancing the character of the region, and sharing local heritage resources.</w:t>
      </w:r>
    </w:p>
    <w:p w14:paraId="66123443" w14:textId="50E2F8A8" w:rsidR="009E78F4" w:rsidRPr="000E2E24" w:rsidRDefault="009E78F4">
      <w:pPr>
        <w:pStyle w:val="ListParagraph0"/>
        <w:numPr>
          <w:ilvl w:val="0"/>
          <w:numId w:val="2"/>
        </w:numPr>
        <w:spacing w:before="120" w:line="264" w:lineRule="auto"/>
        <w:jc w:val="both"/>
        <w:rPr>
          <w:rFonts w:ascii="Arial" w:hAnsi="Arial" w:cs="Arial"/>
        </w:rPr>
      </w:pPr>
      <w:r w:rsidRPr="002D6F0A">
        <w:rPr>
          <w:rFonts w:ascii="Arial" w:hAnsi="Arial" w:cs="Arial"/>
          <w:b/>
        </w:rPr>
        <w:t>Preservation.</w:t>
      </w:r>
      <w:r>
        <w:rPr>
          <w:rFonts w:ascii="Arial" w:hAnsi="Arial" w:cs="Arial"/>
          <w:b/>
        </w:rPr>
        <w:t xml:space="preserve"> </w:t>
      </w:r>
      <w:r>
        <w:rPr>
          <w:rFonts w:ascii="Arial" w:hAnsi="Arial" w:cs="Arial"/>
        </w:rPr>
        <w:t>4Culture provides project, capital, and operating support to aid in the historic preservation of buildings, neighborhoods, and landscapes. The organization also provides support for heritage tourism for King County communities.</w:t>
      </w:r>
    </w:p>
    <w:p w14:paraId="636BE22D" w14:textId="05332BEF" w:rsidR="009E78F4" w:rsidRDefault="009E78F4">
      <w:pPr>
        <w:pStyle w:val="ListParagraph0"/>
        <w:numPr>
          <w:ilvl w:val="0"/>
          <w:numId w:val="2"/>
        </w:numPr>
        <w:spacing w:before="120" w:line="264" w:lineRule="auto"/>
        <w:jc w:val="both"/>
        <w:rPr>
          <w:rFonts w:ascii="Arial" w:hAnsi="Arial" w:cs="Arial"/>
        </w:rPr>
      </w:pPr>
      <w:r w:rsidRPr="002D6F0A">
        <w:rPr>
          <w:rFonts w:ascii="Arial" w:hAnsi="Arial" w:cs="Arial"/>
          <w:b/>
        </w:rPr>
        <w:t>Public Art.</w:t>
      </w:r>
      <w:r>
        <w:rPr>
          <w:rFonts w:ascii="Arial" w:hAnsi="Arial" w:cs="Arial"/>
        </w:rPr>
        <w:t xml:space="preserve">  4Culture manages the County</w:t>
      </w:r>
      <w:r w:rsidR="00BD51E0">
        <w:rPr>
          <w:rFonts w:ascii="Arial" w:hAnsi="Arial" w:cs="Arial"/>
        </w:rPr>
        <w:t>'</w:t>
      </w:r>
      <w:r>
        <w:rPr>
          <w:rFonts w:ascii="Arial" w:hAnsi="Arial" w:cs="Arial"/>
        </w:rPr>
        <w:t>s 1% for Art program and manages arts installations throughout the county for new capital construction projects.</w:t>
      </w:r>
    </w:p>
    <w:p w14:paraId="6B3935FB" w14:textId="2E6A1A3A" w:rsidR="007E23B7" w:rsidRPr="00AE7FEA" w:rsidRDefault="009739E6">
      <w:pPr>
        <w:pStyle w:val="ListParagraph0"/>
        <w:numPr>
          <w:ilvl w:val="0"/>
          <w:numId w:val="2"/>
        </w:numPr>
        <w:spacing w:before="120" w:line="264" w:lineRule="auto"/>
        <w:jc w:val="both"/>
        <w:rPr>
          <w:rFonts w:ascii="Arial" w:hAnsi="Arial" w:cs="Arial"/>
        </w:rPr>
      </w:pPr>
      <w:r>
        <w:rPr>
          <w:rFonts w:ascii="Arial" w:hAnsi="Arial" w:cs="Arial"/>
          <w:b/>
        </w:rPr>
        <w:t>Science and Technology.</w:t>
      </w:r>
      <w:r>
        <w:rPr>
          <w:rFonts w:ascii="Arial" w:hAnsi="Arial" w:cs="Arial"/>
          <w:bCs/>
        </w:rPr>
        <w:t xml:space="preserve"> </w:t>
      </w:r>
      <w:r w:rsidR="003C10F0">
        <w:rPr>
          <w:rFonts w:ascii="Arial" w:hAnsi="Arial" w:cs="Arial"/>
          <w:bCs/>
        </w:rPr>
        <w:t>This fifth cultural area was added through</w:t>
      </w:r>
      <w:r>
        <w:rPr>
          <w:rFonts w:ascii="Arial" w:hAnsi="Arial" w:cs="Arial"/>
          <w:bCs/>
        </w:rPr>
        <w:t xml:space="preserve"> the Doors Open Program</w:t>
      </w:r>
      <w:r w:rsidR="003C10F0">
        <w:rPr>
          <w:rFonts w:ascii="Arial" w:hAnsi="Arial" w:cs="Arial"/>
          <w:bCs/>
        </w:rPr>
        <w:t xml:space="preserve">. </w:t>
      </w:r>
      <w:r>
        <w:rPr>
          <w:rFonts w:ascii="Arial" w:hAnsi="Arial" w:cs="Arial"/>
          <w:bCs/>
        </w:rPr>
        <w:t xml:space="preserve">4Culture </w:t>
      </w:r>
      <w:r w:rsidR="001763A5">
        <w:rPr>
          <w:rFonts w:ascii="Arial" w:hAnsi="Arial" w:cs="Arial"/>
          <w:bCs/>
        </w:rPr>
        <w:t>provides capital and operating</w:t>
      </w:r>
      <w:r w:rsidR="00E50D66">
        <w:rPr>
          <w:rFonts w:ascii="Arial" w:hAnsi="Arial" w:cs="Arial"/>
          <w:bCs/>
        </w:rPr>
        <w:t xml:space="preserve"> support to </w:t>
      </w:r>
      <w:r w:rsidR="008C1CC5">
        <w:rPr>
          <w:rFonts w:ascii="Arial" w:hAnsi="Arial" w:cs="Arial"/>
          <w:bCs/>
        </w:rPr>
        <w:t xml:space="preserve">eligible organizations that have an explicit focus on science or technology. </w:t>
      </w:r>
    </w:p>
    <w:p w14:paraId="3CD0D182" w14:textId="77777777" w:rsidR="009E78F4" w:rsidRDefault="009E78F4" w:rsidP="007B4289">
      <w:pPr>
        <w:spacing w:line="264" w:lineRule="auto"/>
        <w:jc w:val="both"/>
        <w:rPr>
          <w:rFonts w:ascii="Arial" w:hAnsi="Arial" w:cs="Arial"/>
        </w:rPr>
      </w:pPr>
    </w:p>
    <w:p w14:paraId="3202370D" w14:textId="377CEAB4" w:rsidR="009E78F4" w:rsidRDefault="009E78F4" w:rsidP="007B4289">
      <w:pPr>
        <w:spacing w:line="264" w:lineRule="auto"/>
        <w:jc w:val="both"/>
        <w:rPr>
          <w:rFonts w:ascii="Arial" w:hAnsi="Arial" w:cs="Arial"/>
        </w:rPr>
      </w:pPr>
      <w:r w:rsidRPr="006E769B">
        <w:rPr>
          <w:rFonts w:ascii="Arial" w:hAnsi="Arial" w:cs="Arial"/>
          <w:b/>
          <w:bCs/>
        </w:rPr>
        <w:t xml:space="preserve">4Culture Board. </w:t>
      </w:r>
      <w:r w:rsidRPr="00A04A4E">
        <w:rPr>
          <w:rFonts w:ascii="Arial" w:hAnsi="Arial" w:cs="Arial"/>
        </w:rPr>
        <w:t>Per 4Culture Charter</w:t>
      </w:r>
      <w:r w:rsidRPr="00A04A4E">
        <w:rPr>
          <w:rStyle w:val="FootnoteReference"/>
          <w:rFonts w:ascii="Arial" w:hAnsi="Arial" w:cs="Arial"/>
        </w:rPr>
        <w:footnoteReference w:id="2"/>
      </w:r>
      <w:r w:rsidRPr="00A04A4E">
        <w:rPr>
          <w:rFonts w:ascii="Arial" w:hAnsi="Arial" w:cs="Arial"/>
        </w:rPr>
        <w:t xml:space="preserve"> and Bylaws</w:t>
      </w:r>
      <w:r w:rsidRPr="00A04A4E">
        <w:rPr>
          <w:rStyle w:val="FootnoteReference"/>
          <w:rFonts w:ascii="Arial" w:hAnsi="Arial" w:cs="Arial"/>
        </w:rPr>
        <w:footnoteReference w:id="3"/>
      </w:r>
      <w:r w:rsidRPr="00A04A4E">
        <w:rPr>
          <w:rFonts w:ascii="Arial" w:hAnsi="Arial" w:cs="Arial"/>
        </w:rPr>
        <w:t>, 4Culture</w:t>
      </w:r>
      <w:r>
        <w:rPr>
          <w:rFonts w:ascii="Arial" w:hAnsi="Arial" w:cs="Arial"/>
        </w:rPr>
        <w:t xml:space="preserve"> is governed by</w:t>
      </w:r>
      <w:r w:rsidRPr="001B6424">
        <w:rPr>
          <w:rFonts w:ascii="Arial" w:hAnsi="Arial" w:cs="Arial"/>
        </w:rPr>
        <w:t xml:space="preserve"> a fifteen</w:t>
      </w:r>
      <w:r>
        <w:rPr>
          <w:rFonts w:ascii="Arial" w:hAnsi="Arial" w:cs="Arial"/>
        </w:rPr>
        <w:t>-</w:t>
      </w:r>
      <w:r w:rsidRPr="001B6424">
        <w:rPr>
          <w:rFonts w:ascii="Arial" w:hAnsi="Arial" w:cs="Arial"/>
        </w:rPr>
        <w:t xml:space="preserve">member Board of Directors. </w:t>
      </w:r>
      <w:r w:rsidRPr="00C952B2">
        <w:rPr>
          <w:rFonts w:ascii="Arial" w:hAnsi="Arial" w:cs="Arial"/>
        </w:rPr>
        <w:t xml:space="preserve">Directors </w:t>
      </w:r>
      <w:r>
        <w:rPr>
          <w:rFonts w:ascii="Arial" w:hAnsi="Arial" w:cs="Arial"/>
        </w:rPr>
        <w:t xml:space="preserve">are to </w:t>
      </w:r>
      <w:r w:rsidRPr="00C952B2">
        <w:rPr>
          <w:rFonts w:ascii="Arial" w:hAnsi="Arial" w:cs="Arial"/>
        </w:rPr>
        <w:t>have a demonstrated commitment to and knowledge of cultural resources, be active and experienced in community and civic issues and concerns</w:t>
      </w:r>
      <w:r>
        <w:rPr>
          <w:rFonts w:ascii="Arial" w:hAnsi="Arial" w:cs="Arial"/>
        </w:rPr>
        <w:t xml:space="preserve"> and</w:t>
      </w:r>
      <w:r w:rsidRPr="00C952B2">
        <w:rPr>
          <w:rFonts w:ascii="Arial" w:hAnsi="Arial" w:cs="Arial"/>
        </w:rPr>
        <w:t xml:space="preserve"> have the ability to evaluate the needs of cultural constituencies in the region as a whole.</w:t>
      </w:r>
      <w:r>
        <w:rPr>
          <w:rFonts w:ascii="Arial" w:hAnsi="Arial" w:cs="Arial"/>
        </w:rPr>
        <w:t xml:space="preserve"> </w:t>
      </w:r>
    </w:p>
    <w:p w14:paraId="1A06CADC" w14:textId="77777777" w:rsidR="009E78F4" w:rsidRDefault="009E78F4" w:rsidP="007B4289">
      <w:pPr>
        <w:spacing w:line="264" w:lineRule="auto"/>
        <w:jc w:val="both"/>
        <w:rPr>
          <w:rFonts w:ascii="Arial" w:hAnsi="Arial" w:cs="Arial"/>
        </w:rPr>
      </w:pPr>
    </w:p>
    <w:p w14:paraId="11A12B4C" w14:textId="1690AA7B" w:rsidR="009E78F4" w:rsidRDefault="009E78F4" w:rsidP="007B4289">
      <w:pPr>
        <w:spacing w:line="264" w:lineRule="auto"/>
        <w:jc w:val="both"/>
        <w:rPr>
          <w:rFonts w:ascii="Arial" w:hAnsi="Arial" w:cs="Arial"/>
        </w:rPr>
      </w:pPr>
      <w:r w:rsidRPr="00C952B2">
        <w:rPr>
          <w:rFonts w:ascii="Arial" w:hAnsi="Arial" w:cs="Arial"/>
        </w:rPr>
        <w:t xml:space="preserve">Directors </w:t>
      </w:r>
      <w:r>
        <w:rPr>
          <w:rFonts w:ascii="Arial" w:hAnsi="Arial" w:cs="Arial"/>
        </w:rPr>
        <w:t xml:space="preserve">are to </w:t>
      </w:r>
      <w:r w:rsidRPr="00C952B2">
        <w:rPr>
          <w:rFonts w:ascii="Arial" w:hAnsi="Arial" w:cs="Arial"/>
        </w:rPr>
        <w:t xml:space="preserve">represent a range of talents, experience, backgrounds, and viewpoints and </w:t>
      </w:r>
      <w:r>
        <w:rPr>
          <w:rFonts w:ascii="Arial" w:hAnsi="Arial" w:cs="Arial"/>
        </w:rPr>
        <w:t>to</w:t>
      </w:r>
      <w:r w:rsidRPr="00C952B2">
        <w:rPr>
          <w:rFonts w:ascii="Arial" w:hAnsi="Arial" w:cs="Arial"/>
        </w:rPr>
        <w:t xml:space="preserve"> be sought from a range of: professional artists; arts administrators; architects; landscape architects; administrators, professionals and specialists in heritage and historic preservation; administrators, professionals and specialists in cultural education; urban planners and designers; attorneys; community arts and heritage activists; </w:t>
      </w:r>
      <w:r w:rsidRPr="00C952B2">
        <w:rPr>
          <w:rFonts w:ascii="Arial" w:hAnsi="Arial" w:cs="Arial"/>
        </w:rPr>
        <w:lastRenderedPageBreak/>
        <w:t xml:space="preserve">business professionals; and the community at large. Directors </w:t>
      </w:r>
      <w:r>
        <w:rPr>
          <w:rFonts w:ascii="Arial" w:hAnsi="Arial" w:cs="Arial"/>
        </w:rPr>
        <w:t>must</w:t>
      </w:r>
      <w:r w:rsidRPr="00C952B2">
        <w:rPr>
          <w:rFonts w:ascii="Arial" w:hAnsi="Arial" w:cs="Arial"/>
        </w:rPr>
        <w:t xml:space="preserve"> be residents of King County and </w:t>
      </w:r>
      <w:r>
        <w:rPr>
          <w:rFonts w:ascii="Arial" w:hAnsi="Arial" w:cs="Arial"/>
        </w:rPr>
        <w:t>are to</w:t>
      </w:r>
      <w:r w:rsidRPr="00C952B2">
        <w:rPr>
          <w:rFonts w:ascii="Arial" w:hAnsi="Arial" w:cs="Arial"/>
        </w:rPr>
        <w:t xml:space="preserve"> be chosen to reflect the geographic and cultural diversity of the County.</w:t>
      </w:r>
      <w:r>
        <w:rPr>
          <w:rStyle w:val="FootnoteReference"/>
          <w:rFonts w:cs="Arial"/>
        </w:rPr>
        <w:footnoteReference w:id="4"/>
      </w:r>
    </w:p>
    <w:p w14:paraId="6F06C01F" w14:textId="77777777" w:rsidR="009E78F4" w:rsidRDefault="009E78F4" w:rsidP="007B4289">
      <w:pPr>
        <w:spacing w:line="264" w:lineRule="auto"/>
        <w:jc w:val="both"/>
        <w:rPr>
          <w:rFonts w:ascii="Arial" w:hAnsi="Arial" w:cs="Arial"/>
        </w:rPr>
      </w:pPr>
    </w:p>
    <w:p w14:paraId="71056A55" w14:textId="77777777" w:rsidR="009E78F4" w:rsidRDefault="009E78F4" w:rsidP="007B4289">
      <w:pPr>
        <w:keepNext/>
        <w:spacing w:line="264" w:lineRule="auto"/>
        <w:jc w:val="both"/>
        <w:rPr>
          <w:rFonts w:ascii="Arial" w:hAnsi="Arial" w:cs="Arial"/>
        </w:rPr>
      </w:pPr>
      <w:r>
        <w:rPr>
          <w:rFonts w:ascii="Arial" w:hAnsi="Arial" w:cs="Arial"/>
        </w:rPr>
        <w:t xml:space="preserve">In March </w:t>
      </w:r>
      <w:r w:rsidRPr="00A04A4E">
        <w:rPr>
          <w:rFonts w:ascii="Arial" w:hAnsi="Arial" w:cs="Arial"/>
        </w:rPr>
        <w:t>2018</w:t>
      </w:r>
      <w:r w:rsidRPr="00A04A4E">
        <w:rPr>
          <w:rStyle w:val="FootnoteReference"/>
          <w:rFonts w:ascii="Arial" w:hAnsi="Arial" w:cs="Arial"/>
        </w:rPr>
        <w:footnoteReference w:id="5"/>
      </w:r>
      <w:r w:rsidRPr="00A04A4E">
        <w:rPr>
          <w:rFonts w:ascii="Arial" w:hAnsi="Arial" w:cs="Arial"/>
        </w:rPr>
        <w:t xml:space="preserve"> and again in December 2019</w:t>
      </w:r>
      <w:r w:rsidRPr="00A04A4E">
        <w:rPr>
          <w:rStyle w:val="FootnoteReference"/>
          <w:rFonts w:ascii="Arial" w:hAnsi="Arial" w:cs="Arial"/>
        </w:rPr>
        <w:footnoteReference w:id="6"/>
      </w:r>
      <w:r w:rsidRPr="00A04A4E">
        <w:rPr>
          <w:rFonts w:ascii="Arial" w:hAnsi="Arial" w:cs="Arial"/>
        </w:rPr>
        <w:t>, the</w:t>
      </w:r>
      <w:r>
        <w:rPr>
          <w:rFonts w:ascii="Arial" w:hAnsi="Arial" w:cs="Arial"/>
        </w:rPr>
        <w:t xml:space="preserve"> appointment process for the 4Culture Board changed to the following:</w:t>
      </w:r>
    </w:p>
    <w:p w14:paraId="77CD2F7E" w14:textId="77777777" w:rsidR="009E78F4" w:rsidRPr="00C952B2" w:rsidRDefault="009E78F4">
      <w:pPr>
        <w:pStyle w:val="ListParagraph0"/>
        <w:keepNext/>
        <w:numPr>
          <w:ilvl w:val="0"/>
          <w:numId w:val="3"/>
        </w:numPr>
        <w:spacing w:before="120" w:line="264" w:lineRule="auto"/>
        <w:jc w:val="both"/>
        <w:rPr>
          <w:rFonts w:ascii="Arial" w:hAnsi="Arial" w:cs="Arial"/>
        </w:rPr>
      </w:pPr>
      <w:r>
        <w:rPr>
          <w:rFonts w:ascii="Arial" w:hAnsi="Arial" w:cs="Arial"/>
        </w:rPr>
        <w:t>Position 1</w:t>
      </w:r>
      <w:r w:rsidRPr="00C952B2">
        <w:rPr>
          <w:rFonts w:ascii="Arial" w:hAnsi="Arial" w:cs="Arial"/>
        </w:rPr>
        <w:t xml:space="preserve"> is to be appointed by the County Councilmember </w:t>
      </w:r>
      <w:r>
        <w:rPr>
          <w:rFonts w:ascii="Arial" w:hAnsi="Arial" w:cs="Arial"/>
        </w:rPr>
        <w:t>of</w:t>
      </w:r>
      <w:r w:rsidRPr="00C952B2">
        <w:rPr>
          <w:rFonts w:ascii="Arial" w:hAnsi="Arial" w:cs="Arial"/>
        </w:rPr>
        <w:t xml:space="preserve"> Council </w:t>
      </w:r>
      <w:r>
        <w:rPr>
          <w:rFonts w:ascii="Arial" w:hAnsi="Arial" w:cs="Arial"/>
        </w:rPr>
        <w:t>District 1</w:t>
      </w:r>
      <w:r w:rsidRPr="00C952B2">
        <w:rPr>
          <w:rFonts w:ascii="Arial" w:hAnsi="Arial" w:cs="Arial"/>
        </w:rPr>
        <w:t>;</w:t>
      </w:r>
    </w:p>
    <w:p w14:paraId="15A3F547"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2 is to be appointed by the County Councilmember </w:t>
      </w:r>
      <w:r>
        <w:rPr>
          <w:rFonts w:ascii="Arial" w:hAnsi="Arial" w:cs="Arial"/>
        </w:rPr>
        <w:t>of Council District 2</w:t>
      </w:r>
      <w:r w:rsidRPr="00C952B2">
        <w:rPr>
          <w:rFonts w:ascii="Arial" w:hAnsi="Arial" w:cs="Arial"/>
        </w:rPr>
        <w:t>;</w:t>
      </w:r>
    </w:p>
    <w:p w14:paraId="4E056C0D"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3 is to be appointed by the County Councilmember </w:t>
      </w:r>
      <w:r>
        <w:rPr>
          <w:rFonts w:ascii="Arial" w:hAnsi="Arial" w:cs="Arial"/>
        </w:rPr>
        <w:t>of Council District 3</w:t>
      </w:r>
      <w:r w:rsidRPr="00C952B2">
        <w:rPr>
          <w:rFonts w:ascii="Arial" w:hAnsi="Arial" w:cs="Arial"/>
        </w:rPr>
        <w:t>;</w:t>
      </w:r>
    </w:p>
    <w:p w14:paraId="410EFE99"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4 is to be appointed by the County Councilmember </w:t>
      </w:r>
      <w:r>
        <w:rPr>
          <w:rFonts w:ascii="Arial" w:hAnsi="Arial" w:cs="Arial"/>
        </w:rPr>
        <w:t>of</w:t>
      </w:r>
      <w:r w:rsidRPr="00C952B2">
        <w:rPr>
          <w:rFonts w:ascii="Arial" w:hAnsi="Arial" w:cs="Arial"/>
        </w:rPr>
        <w:t xml:space="preserve"> Council District 4;</w:t>
      </w:r>
    </w:p>
    <w:p w14:paraId="7749FF2E"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5 is to be appointed by the County Councilmember </w:t>
      </w:r>
      <w:r>
        <w:rPr>
          <w:rFonts w:ascii="Arial" w:hAnsi="Arial" w:cs="Arial"/>
        </w:rPr>
        <w:t>of Council District 5</w:t>
      </w:r>
      <w:r w:rsidRPr="00C952B2">
        <w:rPr>
          <w:rFonts w:ascii="Arial" w:hAnsi="Arial" w:cs="Arial"/>
        </w:rPr>
        <w:t>;</w:t>
      </w:r>
    </w:p>
    <w:p w14:paraId="6CCF927A" w14:textId="77777777" w:rsidR="009E78F4" w:rsidRPr="00C952B2" w:rsidRDefault="009E78F4">
      <w:pPr>
        <w:pStyle w:val="ListParagraph0"/>
        <w:numPr>
          <w:ilvl w:val="0"/>
          <w:numId w:val="3"/>
        </w:numPr>
        <w:spacing w:before="120" w:line="264" w:lineRule="auto"/>
        <w:jc w:val="both"/>
        <w:rPr>
          <w:rFonts w:ascii="Arial" w:hAnsi="Arial" w:cs="Arial"/>
        </w:rPr>
      </w:pPr>
      <w:r>
        <w:rPr>
          <w:rFonts w:ascii="Arial" w:hAnsi="Arial" w:cs="Arial"/>
        </w:rPr>
        <w:t>Position 6</w:t>
      </w:r>
      <w:r w:rsidRPr="00C952B2">
        <w:rPr>
          <w:rFonts w:ascii="Arial" w:hAnsi="Arial" w:cs="Arial"/>
        </w:rPr>
        <w:t xml:space="preserve"> is to be appointed by the County Councilmember </w:t>
      </w:r>
      <w:r>
        <w:rPr>
          <w:rFonts w:ascii="Arial" w:hAnsi="Arial" w:cs="Arial"/>
        </w:rPr>
        <w:t>of</w:t>
      </w:r>
      <w:r w:rsidRPr="00C952B2">
        <w:rPr>
          <w:rFonts w:ascii="Arial" w:hAnsi="Arial" w:cs="Arial"/>
        </w:rPr>
        <w:t xml:space="preserve"> Council </w:t>
      </w:r>
      <w:r>
        <w:rPr>
          <w:rFonts w:ascii="Arial" w:hAnsi="Arial" w:cs="Arial"/>
        </w:rPr>
        <w:t>District 6</w:t>
      </w:r>
      <w:r w:rsidRPr="00C952B2">
        <w:rPr>
          <w:rFonts w:ascii="Arial" w:hAnsi="Arial" w:cs="Arial"/>
        </w:rPr>
        <w:t>;</w:t>
      </w:r>
    </w:p>
    <w:p w14:paraId="72333B71"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7 is to be appointed by the County Councilmember </w:t>
      </w:r>
      <w:r>
        <w:rPr>
          <w:rFonts w:ascii="Arial" w:hAnsi="Arial" w:cs="Arial"/>
        </w:rPr>
        <w:t>of</w:t>
      </w:r>
      <w:r w:rsidRPr="00C952B2">
        <w:rPr>
          <w:rFonts w:ascii="Arial" w:hAnsi="Arial" w:cs="Arial"/>
        </w:rPr>
        <w:t xml:space="preserve"> Council Dis</w:t>
      </w:r>
      <w:r>
        <w:rPr>
          <w:rFonts w:ascii="Arial" w:hAnsi="Arial" w:cs="Arial"/>
        </w:rPr>
        <w:t>trict 7</w:t>
      </w:r>
      <w:r w:rsidRPr="00C952B2">
        <w:rPr>
          <w:rFonts w:ascii="Arial" w:hAnsi="Arial" w:cs="Arial"/>
        </w:rPr>
        <w:t>;</w:t>
      </w:r>
    </w:p>
    <w:p w14:paraId="327C5843"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8 is to be appointed by the County Councilmember </w:t>
      </w:r>
      <w:r>
        <w:rPr>
          <w:rFonts w:ascii="Arial" w:hAnsi="Arial" w:cs="Arial"/>
        </w:rPr>
        <w:t>of</w:t>
      </w:r>
      <w:r w:rsidRPr="00C952B2">
        <w:rPr>
          <w:rFonts w:ascii="Arial" w:hAnsi="Arial" w:cs="Arial"/>
        </w:rPr>
        <w:t xml:space="preserve"> Co</w:t>
      </w:r>
      <w:r>
        <w:rPr>
          <w:rFonts w:ascii="Arial" w:hAnsi="Arial" w:cs="Arial"/>
        </w:rPr>
        <w:t>uncil District 8</w:t>
      </w:r>
      <w:r w:rsidRPr="00C952B2">
        <w:rPr>
          <w:rFonts w:ascii="Arial" w:hAnsi="Arial" w:cs="Arial"/>
        </w:rPr>
        <w:t>;</w:t>
      </w:r>
    </w:p>
    <w:p w14:paraId="6752BFB4"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 xml:space="preserve">Position 9 is to be appointed by the County Councilmember </w:t>
      </w:r>
      <w:r>
        <w:rPr>
          <w:rFonts w:ascii="Arial" w:hAnsi="Arial" w:cs="Arial"/>
        </w:rPr>
        <w:t>of Council District 9</w:t>
      </w:r>
      <w:r w:rsidRPr="00C952B2">
        <w:rPr>
          <w:rFonts w:ascii="Arial" w:hAnsi="Arial" w:cs="Arial"/>
        </w:rPr>
        <w:t>; and</w:t>
      </w:r>
    </w:p>
    <w:p w14:paraId="6C915386" w14:textId="77777777" w:rsidR="009E78F4" w:rsidRPr="00C952B2" w:rsidRDefault="009E78F4">
      <w:pPr>
        <w:pStyle w:val="ListParagraph0"/>
        <w:numPr>
          <w:ilvl w:val="0"/>
          <w:numId w:val="3"/>
        </w:numPr>
        <w:spacing w:before="120" w:line="264" w:lineRule="auto"/>
        <w:jc w:val="both"/>
        <w:rPr>
          <w:rFonts w:ascii="Arial" w:hAnsi="Arial" w:cs="Arial"/>
        </w:rPr>
      </w:pPr>
      <w:r w:rsidRPr="00C952B2">
        <w:rPr>
          <w:rFonts w:ascii="Arial" w:hAnsi="Arial" w:cs="Arial"/>
        </w:rPr>
        <w:t>Positions 10, 11, 12, 13, 14 and 15 are to be appointed by the County Executive</w:t>
      </w:r>
      <w:r w:rsidRPr="00DA7877">
        <w:rPr>
          <w:rFonts w:ascii="Arial" w:hAnsi="Arial" w:cs="Arial"/>
        </w:rPr>
        <w:t>.</w:t>
      </w:r>
      <w:r w:rsidRPr="00DA7877">
        <w:rPr>
          <w:rStyle w:val="FootnoteReference"/>
          <w:rFonts w:ascii="Arial" w:hAnsi="Arial" w:cs="Arial"/>
        </w:rPr>
        <w:footnoteReference w:id="7"/>
      </w:r>
    </w:p>
    <w:p w14:paraId="1E3E348B" w14:textId="77777777" w:rsidR="009E78F4" w:rsidRDefault="009E78F4" w:rsidP="007B4289">
      <w:pPr>
        <w:spacing w:line="264" w:lineRule="auto"/>
        <w:jc w:val="both"/>
        <w:rPr>
          <w:rFonts w:ascii="Arial" w:hAnsi="Arial" w:cs="Arial"/>
        </w:rPr>
      </w:pPr>
    </w:p>
    <w:p w14:paraId="53726B85" w14:textId="16EE11E9" w:rsidR="009E78F4" w:rsidRPr="00DA7877" w:rsidRDefault="009E78F4" w:rsidP="007B4289">
      <w:pPr>
        <w:spacing w:line="264" w:lineRule="auto"/>
        <w:jc w:val="both"/>
        <w:rPr>
          <w:rFonts w:ascii="Arial" w:hAnsi="Arial" w:cs="Arial"/>
        </w:rPr>
      </w:pPr>
      <w:r>
        <w:rPr>
          <w:rFonts w:ascii="Arial" w:hAnsi="Arial" w:cs="Arial"/>
        </w:rPr>
        <w:t xml:space="preserve">Appointments are subject to confirmation by the Council by </w:t>
      </w:r>
      <w:r w:rsidRPr="00DA7877">
        <w:rPr>
          <w:rFonts w:ascii="Arial" w:hAnsi="Arial" w:cs="Arial"/>
        </w:rPr>
        <w:t>motion.</w:t>
      </w:r>
      <w:r w:rsidRPr="00DA7877">
        <w:rPr>
          <w:rStyle w:val="FootnoteReference"/>
          <w:rFonts w:ascii="Arial" w:hAnsi="Arial" w:cs="Arial"/>
        </w:rPr>
        <w:footnoteReference w:id="8"/>
      </w:r>
      <w:r w:rsidRPr="00DA7877">
        <w:rPr>
          <w:rFonts w:ascii="Arial" w:hAnsi="Arial" w:cs="Arial"/>
        </w:rPr>
        <w:t xml:space="preserve"> Board members may begin serving as voting members upon confirmation by the Council.</w:t>
      </w:r>
      <w:r w:rsidRPr="00DA7877">
        <w:rPr>
          <w:rStyle w:val="FootnoteReference"/>
          <w:rFonts w:ascii="Arial" w:hAnsi="Arial" w:cs="Arial"/>
        </w:rPr>
        <w:footnoteReference w:id="9"/>
      </w:r>
      <w:r w:rsidRPr="00DA7877">
        <w:rPr>
          <w:rFonts w:ascii="Arial" w:hAnsi="Arial" w:cs="Arial"/>
        </w:rPr>
        <w:t xml:space="preserve"> Board members serve for terms of three years and may serve up to two consecutive full terms, where a partial term of two years or more shall be deemed one full term.</w:t>
      </w:r>
      <w:r w:rsidRPr="00DA7877">
        <w:rPr>
          <w:rStyle w:val="FootnoteReference"/>
          <w:rFonts w:ascii="Arial" w:hAnsi="Arial" w:cs="Arial"/>
        </w:rPr>
        <w:footnoteReference w:id="10"/>
      </w:r>
      <w:r w:rsidRPr="00DA7877">
        <w:rPr>
          <w:rFonts w:ascii="Arial" w:hAnsi="Arial" w:cs="Arial"/>
        </w:rPr>
        <w:t xml:space="preserve"> Board members are allowed to continue to serve in the position for which the term has expired and a successor has not been duly appointed and confirmed by </w:t>
      </w:r>
      <w:r w:rsidR="00604D04" w:rsidRPr="00DA7877">
        <w:rPr>
          <w:rFonts w:ascii="Arial" w:hAnsi="Arial" w:cs="Arial"/>
        </w:rPr>
        <w:t>the C</w:t>
      </w:r>
      <w:r w:rsidRPr="00DA7877">
        <w:rPr>
          <w:rFonts w:ascii="Arial" w:hAnsi="Arial" w:cs="Arial"/>
        </w:rPr>
        <w:t>ouncil.</w:t>
      </w:r>
      <w:r w:rsidRPr="00DA7877">
        <w:rPr>
          <w:rStyle w:val="FootnoteReference"/>
          <w:rFonts w:ascii="Arial" w:hAnsi="Arial" w:cs="Arial"/>
        </w:rPr>
        <w:footnoteReference w:id="11"/>
      </w:r>
    </w:p>
    <w:p w14:paraId="6793C1E7" w14:textId="77777777" w:rsidR="009E78F4" w:rsidRDefault="009E78F4" w:rsidP="007B4289">
      <w:pPr>
        <w:spacing w:line="264" w:lineRule="auto"/>
        <w:jc w:val="both"/>
        <w:rPr>
          <w:rFonts w:ascii="Arial" w:hAnsi="Arial" w:cs="Arial"/>
        </w:rPr>
      </w:pPr>
    </w:p>
    <w:p w14:paraId="2A82AD09" w14:textId="3BEEB379" w:rsidR="009E78F4" w:rsidRDefault="009E78F4" w:rsidP="007B4289">
      <w:pPr>
        <w:spacing w:line="264" w:lineRule="auto"/>
        <w:jc w:val="both"/>
        <w:rPr>
          <w:rFonts w:ascii="Arial" w:hAnsi="Arial" w:cs="Arial"/>
        </w:rPr>
      </w:pPr>
      <w:r>
        <w:rPr>
          <w:rFonts w:ascii="Arial" w:hAnsi="Arial" w:cs="Arial"/>
        </w:rPr>
        <w:t xml:space="preserve">In addition to the fifteen board members, 4Culture has five ex-officio board members which include one member of the Executive staff, three </w:t>
      </w:r>
      <w:r w:rsidR="00A831F3">
        <w:rPr>
          <w:rFonts w:ascii="Arial" w:hAnsi="Arial" w:cs="Arial"/>
        </w:rPr>
        <w:t>C</w:t>
      </w:r>
      <w:r>
        <w:rPr>
          <w:rFonts w:ascii="Arial" w:hAnsi="Arial" w:cs="Arial"/>
        </w:rPr>
        <w:t xml:space="preserve">ounty </w:t>
      </w:r>
      <w:r w:rsidR="00A831F3">
        <w:rPr>
          <w:rFonts w:ascii="Arial" w:hAnsi="Arial" w:cs="Arial"/>
        </w:rPr>
        <w:t>C</w:t>
      </w:r>
      <w:r>
        <w:rPr>
          <w:rFonts w:ascii="Arial" w:hAnsi="Arial" w:cs="Arial"/>
        </w:rPr>
        <w:t>ouncilmembers, and the 4Culture Executive Director.</w:t>
      </w:r>
      <w:r>
        <w:rPr>
          <w:rStyle w:val="FootnoteReference"/>
          <w:rFonts w:cs="Arial"/>
        </w:rPr>
        <w:footnoteReference w:id="12"/>
      </w:r>
    </w:p>
    <w:p w14:paraId="392BD80F" w14:textId="77777777" w:rsidR="0057522C" w:rsidRDefault="0057522C" w:rsidP="007B4289">
      <w:pPr>
        <w:spacing w:line="264" w:lineRule="auto"/>
        <w:jc w:val="both"/>
        <w:rPr>
          <w:rFonts w:ascii="Arial" w:hAnsi="Arial" w:cs="Arial"/>
        </w:rPr>
      </w:pPr>
    </w:p>
    <w:p w14:paraId="6C56D9D4" w14:textId="4E44C7BE" w:rsidR="0057522C" w:rsidRPr="00E3347C" w:rsidRDefault="0057522C" w:rsidP="007B4289">
      <w:pPr>
        <w:spacing w:line="264" w:lineRule="auto"/>
        <w:jc w:val="both"/>
        <w:rPr>
          <w:rFonts w:ascii="Arial" w:hAnsi="Arial" w:cs="Arial"/>
        </w:rPr>
      </w:pPr>
      <w:r w:rsidRPr="00E3347C">
        <w:rPr>
          <w:rFonts w:ascii="Arial" w:hAnsi="Arial" w:cs="Arial"/>
          <w:b/>
          <w:bCs/>
        </w:rPr>
        <w:t xml:space="preserve">Doors Open Program. </w:t>
      </w:r>
      <w:r w:rsidRPr="00E3347C">
        <w:rPr>
          <w:rFonts w:ascii="Arial" w:hAnsi="Arial" w:cs="Arial"/>
        </w:rPr>
        <w:t xml:space="preserve">In December 2023, the </w:t>
      </w:r>
      <w:r w:rsidR="00AA6645" w:rsidRPr="00E3347C">
        <w:rPr>
          <w:rFonts w:ascii="Arial" w:hAnsi="Arial" w:cs="Arial"/>
        </w:rPr>
        <w:t>C</w:t>
      </w:r>
      <w:r w:rsidRPr="00E3347C">
        <w:rPr>
          <w:rFonts w:ascii="Arial" w:hAnsi="Arial" w:cs="Arial"/>
        </w:rPr>
        <w:t xml:space="preserve">ouncil established the King County Doors Open Program to support cultural organizations. Doors Open is funded through a one-tenth of one percent (0.1%) sales and use tax imposed by the County for seven </w:t>
      </w:r>
      <w:r w:rsidRPr="00E3347C">
        <w:rPr>
          <w:rFonts w:ascii="Arial" w:hAnsi="Arial" w:cs="Arial"/>
        </w:rPr>
        <w:lastRenderedPageBreak/>
        <w:t>years beginning in April 2024 and ending in March 2031.</w:t>
      </w:r>
      <w:r w:rsidRPr="00E3347C">
        <w:rPr>
          <w:rStyle w:val="FootnoteReference"/>
          <w:rFonts w:ascii="Arial" w:hAnsi="Arial" w:cs="Arial"/>
        </w:rPr>
        <w:footnoteReference w:id="13"/>
      </w:r>
      <w:r w:rsidRPr="00E3347C">
        <w:rPr>
          <w:rFonts w:ascii="Arial" w:hAnsi="Arial" w:cs="Arial"/>
        </w:rPr>
        <w:t xml:space="preserve"> The total revenues collected for the program are forecasted to be approximately $7</w:t>
      </w:r>
      <w:r w:rsidR="0078410E" w:rsidRPr="00E3347C">
        <w:rPr>
          <w:rFonts w:ascii="Arial" w:hAnsi="Arial" w:cs="Arial"/>
        </w:rPr>
        <w:t>16</w:t>
      </w:r>
      <w:r w:rsidRPr="00E3347C">
        <w:rPr>
          <w:rFonts w:ascii="Arial" w:hAnsi="Arial" w:cs="Arial"/>
        </w:rPr>
        <w:t xml:space="preserve"> million for all seven years (approximately $</w:t>
      </w:r>
      <w:r w:rsidR="0078410E" w:rsidRPr="00E3347C">
        <w:rPr>
          <w:rFonts w:ascii="Arial" w:hAnsi="Arial" w:cs="Arial"/>
        </w:rPr>
        <w:t>100</w:t>
      </w:r>
      <w:r w:rsidRPr="00E3347C">
        <w:rPr>
          <w:rFonts w:ascii="Arial" w:hAnsi="Arial" w:cs="Arial"/>
        </w:rPr>
        <w:t xml:space="preserve"> million per year on average).</w:t>
      </w:r>
      <w:r w:rsidR="0000388E">
        <w:rPr>
          <w:rStyle w:val="FootnoteReference"/>
          <w:rFonts w:ascii="Arial" w:hAnsi="Arial" w:cs="Arial"/>
        </w:rPr>
        <w:footnoteReference w:id="14"/>
      </w:r>
      <w:r w:rsidRPr="00E3347C">
        <w:rPr>
          <w:rFonts w:ascii="Arial" w:hAnsi="Arial" w:cs="Arial"/>
        </w:rPr>
        <w:t xml:space="preserve"> </w:t>
      </w:r>
    </w:p>
    <w:p w14:paraId="5AEF8F0D" w14:textId="77777777" w:rsidR="0057522C" w:rsidRPr="007E43FD" w:rsidRDefault="0057522C" w:rsidP="007B4289">
      <w:pPr>
        <w:spacing w:line="264" w:lineRule="auto"/>
        <w:jc w:val="both"/>
        <w:rPr>
          <w:rFonts w:ascii="Arial" w:hAnsi="Arial" w:cs="Arial"/>
          <w:highlight w:val="yellow"/>
        </w:rPr>
      </w:pPr>
    </w:p>
    <w:p w14:paraId="7AA12442" w14:textId="3F7E94C0" w:rsidR="0057522C" w:rsidRPr="00906B8E" w:rsidRDefault="00E0043E" w:rsidP="004D18BF">
      <w:pPr>
        <w:spacing w:line="264" w:lineRule="auto"/>
        <w:jc w:val="both"/>
        <w:rPr>
          <w:rFonts w:ascii="Arial" w:hAnsi="Arial" w:cs="Arial"/>
        </w:rPr>
      </w:pPr>
      <w:r w:rsidRPr="00906B8E">
        <w:rPr>
          <w:rFonts w:ascii="Arial" w:hAnsi="Arial" w:cs="Arial"/>
        </w:rPr>
        <w:t xml:space="preserve">Under the Doors Open Program, </w:t>
      </w:r>
      <w:r w:rsidR="0057522C" w:rsidRPr="00906B8E">
        <w:rPr>
          <w:rFonts w:ascii="Arial" w:hAnsi="Arial" w:cs="Arial"/>
        </w:rPr>
        <w:t xml:space="preserve">the 4Culture Board is responsible for </w:t>
      </w:r>
      <w:r w:rsidR="00AD0AFF" w:rsidRPr="00906B8E">
        <w:rPr>
          <w:rFonts w:ascii="Arial" w:hAnsi="Arial" w:cs="Arial"/>
        </w:rPr>
        <w:t>a</w:t>
      </w:r>
      <w:r w:rsidR="0057522C" w:rsidRPr="00906B8E">
        <w:rPr>
          <w:rFonts w:ascii="Arial" w:hAnsi="Arial" w:cs="Arial"/>
        </w:rPr>
        <w:t xml:space="preserve">dvising, </w:t>
      </w:r>
      <w:r w:rsidR="00CC1323" w:rsidRPr="00906B8E">
        <w:rPr>
          <w:rFonts w:ascii="Arial" w:hAnsi="Arial" w:cs="Arial"/>
        </w:rPr>
        <w:t>monitoring,</w:t>
      </w:r>
      <w:r w:rsidR="0057522C" w:rsidRPr="00906B8E">
        <w:rPr>
          <w:rFonts w:ascii="Arial" w:hAnsi="Arial" w:cs="Arial"/>
        </w:rPr>
        <w:t xml:space="preserve"> and providing oversight of the program for achieving the general public, equity inclusion</w:t>
      </w:r>
      <w:r w:rsidR="00B11B7C" w:rsidRPr="00906B8E">
        <w:rPr>
          <w:rFonts w:ascii="Arial" w:hAnsi="Arial" w:cs="Arial"/>
        </w:rPr>
        <w:t>,</w:t>
      </w:r>
      <w:r w:rsidR="0057522C" w:rsidRPr="00906B8E">
        <w:rPr>
          <w:rFonts w:ascii="Arial" w:hAnsi="Arial" w:cs="Arial"/>
        </w:rPr>
        <w:t xml:space="preserve"> and geographic inclusion public benefits associated with the program. </w:t>
      </w:r>
      <w:r w:rsidR="000A2E54" w:rsidRPr="00906B8E">
        <w:rPr>
          <w:rFonts w:ascii="Arial" w:hAnsi="Arial" w:cs="Arial"/>
        </w:rPr>
        <w:t xml:space="preserve">Under the </w:t>
      </w:r>
      <w:r w:rsidR="00D90E90" w:rsidRPr="00906B8E">
        <w:rPr>
          <w:rFonts w:ascii="Arial" w:hAnsi="Arial" w:cs="Arial"/>
        </w:rPr>
        <w:t>implementation plan, the 4Culture Board is responsible for the final review and approval of all grant awards.</w:t>
      </w:r>
      <w:r w:rsidR="003D2EE7" w:rsidRPr="00906B8E">
        <w:rPr>
          <w:rStyle w:val="FootnoteReference"/>
          <w:rFonts w:ascii="Arial" w:hAnsi="Arial" w:cs="Arial"/>
          <w:szCs w:val="24"/>
        </w:rPr>
        <w:footnoteReference w:id="15"/>
      </w:r>
      <w:r w:rsidR="00D90E90" w:rsidRPr="00906B8E">
        <w:rPr>
          <w:rFonts w:ascii="Arial" w:hAnsi="Arial" w:cs="Arial"/>
        </w:rPr>
        <w:t xml:space="preserve"> </w:t>
      </w:r>
      <w:r w:rsidR="0057522C" w:rsidRPr="00906B8E">
        <w:rPr>
          <w:rFonts w:ascii="Arial" w:hAnsi="Arial" w:cs="Arial"/>
        </w:rPr>
        <w:t xml:space="preserve">The ordinance does not establish any additional advisory body for the Doors Open Program, however, </w:t>
      </w:r>
      <w:r w:rsidR="006E16C9">
        <w:rPr>
          <w:rFonts w:ascii="Arial" w:hAnsi="Arial" w:cs="Arial"/>
        </w:rPr>
        <w:t xml:space="preserve">the </w:t>
      </w:r>
      <w:r w:rsidR="0057522C" w:rsidRPr="00906B8E">
        <w:rPr>
          <w:rFonts w:ascii="Arial" w:hAnsi="Arial" w:cs="Arial"/>
        </w:rPr>
        <w:t>4Culture Board may create one or more committees to advise on issues relevant to the program.</w:t>
      </w:r>
      <w:r w:rsidR="0057522C" w:rsidRPr="00906B8E">
        <w:rPr>
          <w:rStyle w:val="FootnoteReference"/>
          <w:rFonts w:ascii="Arial" w:hAnsi="Arial" w:cs="Arial"/>
        </w:rPr>
        <w:footnoteReference w:id="16"/>
      </w:r>
    </w:p>
    <w:p w14:paraId="5A38264F" w14:textId="77777777" w:rsidR="002F1A33" w:rsidRDefault="002F1A33" w:rsidP="00610626">
      <w:pPr>
        <w:spacing w:line="264" w:lineRule="auto"/>
        <w:jc w:val="both"/>
        <w:rPr>
          <w:rFonts w:ascii="Arial" w:hAnsi="Arial" w:cs="Arial"/>
          <w:b/>
          <w:u w:val="single"/>
        </w:rPr>
      </w:pPr>
    </w:p>
    <w:p w14:paraId="0C6718EA" w14:textId="219E3DE1" w:rsidR="00D87EEF" w:rsidRDefault="00D87EEF" w:rsidP="00610626">
      <w:pPr>
        <w:spacing w:line="264" w:lineRule="auto"/>
        <w:jc w:val="both"/>
        <w:rPr>
          <w:rFonts w:ascii="Arial" w:hAnsi="Arial" w:cs="Arial"/>
          <w:b/>
          <w:u w:val="single"/>
        </w:rPr>
      </w:pPr>
      <w:r>
        <w:rPr>
          <w:rFonts w:ascii="Arial" w:hAnsi="Arial" w:cs="Arial"/>
          <w:b/>
          <w:u w:val="single"/>
        </w:rPr>
        <w:t>APPOINTEE INFORMATION</w:t>
      </w:r>
    </w:p>
    <w:p w14:paraId="560D1DC4" w14:textId="503BD885" w:rsidR="00D87EEF" w:rsidRDefault="00D87EEF" w:rsidP="00610626">
      <w:pPr>
        <w:spacing w:line="264" w:lineRule="auto"/>
        <w:jc w:val="both"/>
        <w:rPr>
          <w:rFonts w:ascii="Arial" w:hAnsi="Arial" w:cs="Arial"/>
          <w:smallCaps/>
          <w:szCs w:val="24"/>
        </w:rPr>
      </w:pPr>
    </w:p>
    <w:p w14:paraId="2B13C588" w14:textId="210DE935" w:rsidR="00D57D31" w:rsidRDefault="001B513F" w:rsidP="00D05480">
      <w:pPr>
        <w:spacing w:line="264" w:lineRule="auto"/>
        <w:jc w:val="both"/>
        <w:rPr>
          <w:rFonts w:ascii="Arial" w:hAnsi="Arial" w:cs="Arial"/>
          <w:szCs w:val="24"/>
        </w:rPr>
      </w:pPr>
      <w:r w:rsidRPr="001B513F">
        <w:rPr>
          <w:rFonts w:ascii="Arial" w:hAnsi="Arial" w:cs="Arial"/>
          <w:b/>
          <w:bCs/>
          <w:szCs w:val="24"/>
        </w:rPr>
        <w:t>Ellen Walker.</w:t>
      </w:r>
      <w:r>
        <w:rPr>
          <w:rFonts w:ascii="Arial" w:hAnsi="Arial" w:cs="Arial"/>
          <w:szCs w:val="24"/>
        </w:rPr>
        <w:t xml:space="preserve"> </w:t>
      </w:r>
      <w:r w:rsidR="0006352E">
        <w:rPr>
          <w:rFonts w:ascii="Arial" w:hAnsi="Arial" w:cs="Arial"/>
          <w:szCs w:val="24"/>
        </w:rPr>
        <w:t>Ellen Walker is an</w:t>
      </w:r>
      <w:r w:rsidR="004D0F92">
        <w:rPr>
          <w:rFonts w:ascii="Arial" w:hAnsi="Arial" w:cs="Arial"/>
          <w:szCs w:val="24"/>
        </w:rPr>
        <w:t xml:space="preserve"> arts administrator</w:t>
      </w:r>
      <w:r w:rsidR="0006352E">
        <w:rPr>
          <w:rFonts w:ascii="Arial" w:hAnsi="Arial" w:cs="Arial"/>
          <w:szCs w:val="24"/>
        </w:rPr>
        <w:t xml:space="preserve"> who</w:t>
      </w:r>
      <w:r w:rsidR="007C04E8">
        <w:rPr>
          <w:rFonts w:ascii="Arial" w:hAnsi="Arial" w:cs="Arial"/>
          <w:szCs w:val="24"/>
        </w:rPr>
        <w:t xml:space="preserve"> has</w:t>
      </w:r>
      <w:r w:rsidR="0006352E">
        <w:rPr>
          <w:rFonts w:ascii="Arial" w:hAnsi="Arial" w:cs="Arial"/>
          <w:szCs w:val="24"/>
        </w:rPr>
        <w:t xml:space="preserve"> </w:t>
      </w:r>
      <w:r w:rsidR="006144E4">
        <w:rPr>
          <w:rFonts w:ascii="Arial" w:hAnsi="Arial" w:cs="Arial"/>
          <w:szCs w:val="24"/>
        </w:rPr>
        <w:t>worked for the Pacific Northwest Ballet (PNB) since</w:t>
      </w:r>
      <w:r w:rsidR="007C04E8">
        <w:rPr>
          <w:rFonts w:ascii="Arial" w:hAnsi="Arial" w:cs="Arial"/>
          <w:szCs w:val="24"/>
        </w:rPr>
        <w:t xml:space="preserve"> 2003 and </w:t>
      </w:r>
      <w:r w:rsidR="0006352E">
        <w:rPr>
          <w:rFonts w:ascii="Arial" w:hAnsi="Arial" w:cs="Arial"/>
          <w:szCs w:val="24"/>
        </w:rPr>
        <w:t>has served as</w:t>
      </w:r>
      <w:r w:rsidR="00E81898">
        <w:rPr>
          <w:rFonts w:ascii="Arial" w:hAnsi="Arial" w:cs="Arial"/>
          <w:szCs w:val="24"/>
        </w:rPr>
        <w:t xml:space="preserve"> their</w:t>
      </w:r>
      <w:r w:rsidR="0006352E">
        <w:rPr>
          <w:rFonts w:ascii="Arial" w:hAnsi="Arial" w:cs="Arial"/>
          <w:szCs w:val="24"/>
        </w:rPr>
        <w:t xml:space="preserve"> Executive Director since </w:t>
      </w:r>
      <w:r w:rsidR="00D57D31">
        <w:rPr>
          <w:rFonts w:ascii="Arial" w:hAnsi="Arial" w:cs="Arial"/>
          <w:szCs w:val="24"/>
        </w:rPr>
        <w:t>2014</w:t>
      </w:r>
      <w:r w:rsidR="004D0F92">
        <w:rPr>
          <w:rFonts w:ascii="Arial" w:hAnsi="Arial" w:cs="Arial"/>
          <w:szCs w:val="24"/>
        </w:rPr>
        <w:t xml:space="preserve">. </w:t>
      </w:r>
      <w:r w:rsidR="00904548">
        <w:rPr>
          <w:rFonts w:ascii="Arial" w:hAnsi="Arial" w:cs="Arial"/>
          <w:szCs w:val="24"/>
        </w:rPr>
        <w:t xml:space="preserve">According to </w:t>
      </w:r>
      <w:r w:rsidR="00D57D31">
        <w:rPr>
          <w:rFonts w:ascii="Arial" w:hAnsi="Arial" w:cs="Arial"/>
          <w:szCs w:val="24"/>
        </w:rPr>
        <w:t xml:space="preserve">her staff profile on the PNB website, </w:t>
      </w:r>
      <w:r w:rsidR="0005322E">
        <w:rPr>
          <w:rFonts w:ascii="Arial" w:hAnsi="Arial" w:cs="Arial"/>
          <w:szCs w:val="24"/>
        </w:rPr>
        <w:t>she oversees an operating budget of over $30 million and a staff of more than 600 full and part-time employees.</w:t>
      </w:r>
      <w:r w:rsidR="005170C6">
        <w:rPr>
          <w:rFonts w:ascii="Arial" w:hAnsi="Arial" w:cs="Arial"/>
          <w:szCs w:val="24"/>
        </w:rPr>
        <w:t xml:space="preserve"> </w:t>
      </w:r>
      <w:r w:rsidR="00FC34F7">
        <w:rPr>
          <w:rFonts w:ascii="Arial" w:hAnsi="Arial" w:cs="Arial"/>
          <w:szCs w:val="24"/>
        </w:rPr>
        <w:t>That</w:t>
      </w:r>
      <w:r w:rsidR="00391D89">
        <w:rPr>
          <w:rFonts w:ascii="Arial" w:hAnsi="Arial" w:cs="Arial"/>
          <w:szCs w:val="24"/>
        </w:rPr>
        <w:t xml:space="preserve"> profile also indicates that "under her leadership, PNB has become</w:t>
      </w:r>
      <w:r w:rsidR="00CA5BDA">
        <w:rPr>
          <w:rFonts w:ascii="Arial" w:hAnsi="Arial" w:cs="Arial"/>
          <w:szCs w:val="24"/>
        </w:rPr>
        <w:t xml:space="preserve"> known as </w:t>
      </w:r>
      <w:r w:rsidR="00A91656">
        <w:rPr>
          <w:rFonts w:ascii="Arial" w:hAnsi="Arial" w:cs="Arial"/>
          <w:szCs w:val="24"/>
        </w:rPr>
        <w:t>an</w:t>
      </w:r>
      <w:r w:rsidR="00CA5BDA">
        <w:rPr>
          <w:rFonts w:ascii="Arial" w:hAnsi="Arial" w:cs="Arial"/>
          <w:szCs w:val="24"/>
        </w:rPr>
        <w:t xml:space="preserve"> industry leader in making ballet a more inclusive, diverse, and welcoming art form."</w:t>
      </w:r>
      <w:r w:rsidR="00CA5BDA">
        <w:rPr>
          <w:rStyle w:val="FootnoteReference"/>
          <w:rFonts w:ascii="Arial" w:hAnsi="Arial" w:cs="Arial"/>
          <w:szCs w:val="24"/>
        </w:rPr>
        <w:footnoteReference w:id="17"/>
      </w:r>
      <w:r w:rsidR="0088521D">
        <w:rPr>
          <w:rFonts w:ascii="Arial" w:hAnsi="Arial" w:cs="Arial"/>
          <w:szCs w:val="24"/>
        </w:rPr>
        <w:t xml:space="preserve"> In her role as Executive Director, Ms. Walker was also responsible for mana</w:t>
      </w:r>
      <w:r w:rsidR="00786272">
        <w:rPr>
          <w:rFonts w:ascii="Arial" w:hAnsi="Arial" w:cs="Arial"/>
          <w:szCs w:val="24"/>
        </w:rPr>
        <w:t xml:space="preserve">ging the </w:t>
      </w:r>
      <w:r w:rsidR="00786272" w:rsidRPr="00786272">
        <w:rPr>
          <w:rFonts w:ascii="Arial" w:hAnsi="Arial" w:cs="Arial"/>
          <w:szCs w:val="24"/>
        </w:rPr>
        <w:t>relocat</w:t>
      </w:r>
      <w:r w:rsidR="00FC34F7">
        <w:rPr>
          <w:rFonts w:ascii="Arial" w:hAnsi="Arial" w:cs="Arial"/>
          <w:szCs w:val="24"/>
        </w:rPr>
        <w:t>ion</w:t>
      </w:r>
      <w:r w:rsidR="00786272" w:rsidRPr="00786272">
        <w:rPr>
          <w:rFonts w:ascii="Arial" w:hAnsi="Arial" w:cs="Arial"/>
          <w:szCs w:val="24"/>
        </w:rPr>
        <w:t xml:space="preserve"> and fund</w:t>
      </w:r>
      <w:r w:rsidR="00FC34F7">
        <w:rPr>
          <w:rFonts w:ascii="Arial" w:hAnsi="Arial" w:cs="Arial"/>
          <w:szCs w:val="24"/>
        </w:rPr>
        <w:t>ing</w:t>
      </w:r>
      <w:r w:rsidR="00E70B4F">
        <w:rPr>
          <w:rFonts w:ascii="Arial" w:hAnsi="Arial" w:cs="Arial"/>
          <w:szCs w:val="24"/>
        </w:rPr>
        <w:t xml:space="preserve"> of</w:t>
      </w:r>
      <w:r w:rsidR="00786272" w:rsidRPr="00786272">
        <w:rPr>
          <w:rFonts w:ascii="Arial" w:hAnsi="Arial" w:cs="Arial"/>
          <w:szCs w:val="24"/>
        </w:rPr>
        <w:t xml:space="preserve"> PNB School</w:t>
      </w:r>
      <w:r w:rsidR="00BD51E0">
        <w:rPr>
          <w:rFonts w:ascii="Arial" w:hAnsi="Arial" w:cs="Arial"/>
          <w:szCs w:val="24"/>
        </w:rPr>
        <w:t>'</w:t>
      </w:r>
      <w:r w:rsidR="00786272" w:rsidRPr="00786272">
        <w:rPr>
          <w:rFonts w:ascii="Arial" w:hAnsi="Arial" w:cs="Arial"/>
          <w:szCs w:val="24"/>
        </w:rPr>
        <w:t>s Eastside location, The Francia Russell Center, which opened in 2017.</w:t>
      </w:r>
    </w:p>
    <w:p w14:paraId="5BBD1BC9" w14:textId="77777777" w:rsidR="009009FE" w:rsidRDefault="009009FE" w:rsidP="00D05480">
      <w:pPr>
        <w:spacing w:line="264" w:lineRule="auto"/>
        <w:jc w:val="both"/>
        <w:rPr>
          <w:rFonts w:ascii="Arial" w:hAnsi="Arial" w:cs="Arial"/>
          <w:szCs w:val="24"/>
        </w:rPr>
      </w:pPr>
    </w:p>
    <w:p w14:paraId="24D7CB07" w14:textId="68D9F6C7" w:rsidR="009009FE" w:rsidRDefault="00B22AEB" w:rsidP="00D05480">
      <w:pPr>
        <w:spacing w:line="264" w:lineRule="auto"/>
        <w:jc w:val="both"/>
        <w:rPr>
          <w:rFonts w:ascii="Arial" w:hAnsi="Arial" w:cs="Arial"/>
          <w:szCs w:val="24"/>
        </w:rPr>
      </w:pPr>
      <w:r>
        <w:rPr>
          <w:rFonts w:ascii="Arial" w:hAnsi="Arial" w:cs="Arial"/>
          <w:szCs w:val="24"/>
        </w:rPr>
        <w:t>According to her application materials, b</w:t>
      </w:r>
      <w:r w:rsidR="009009FE">
        <w:rPr>
          <w:rFonts w:ascii="Arial" w:hAnsi="Arial" w:cs="Arial"/>
          <w:szCs w:val="24"/>
        </w:rPr>
        <w:t>efore becoming Executive Director, Ms. Walker</w:t>
      </w:r>
      <w:r w:rsidR="00410F69">
        <w:rPr>
          <w:rFonts w:ascii="Arial" w:hAnsi="Arial" w:cs="Arial"/>
          <w:szCs w:val="24"/>
        </w:rPr>
        <w:t xml:space="preserve"> was the Director of Marketing &amp; Communications at PNB from 2003-2014. She</w:t>
      </w:r>
      <w:r w:rsidR="00E70B4F">
        <w:rPr>
          <w:rFonts w:ascii="Arial" w:hAnsi="Arial" w:cs="Arial"/>
          <w:szCs w:val="24"/>
        </w:rPr>
        <w:t xml:space="preserve"> has</w:t>
      </w:r>
      <w:r w:rsidR="00410F69">
        <w:rPr>
          <w:rFonts w:ascii="Arial" w:hAnsi="Arial" w:cs="Arial"/>
          <w:szCs w:val="24"/>
        </w:rPr>
        <w:t xml:space="preserve"> also served as </w:t>
      </w:r>
      <w:r w:rsidR="001B75FC">
        <w:rPr>
          <w:rFonts w:ascii="Arial" w:hAnsi="Arial" w:cs="Arial"/>
          <w:szCs w:val="24"/>
        </w:rPr>
        <w:t>an</w:t>
      </w:r>
      <w:r w:rsidR="00410F69">
        <w:rPr>
          <w:rFonts w:ascii="Arial" w:hAnsi="Arial" w:cs="Arial"/>
          <w:szCs w:val="24"/>
        </w:rPr>
        <w:t xml:space="preserve"> </w:t>
      </w:r>
      <w:r>
        <w:rPr>
          <w:rFonts w:ascii="Arial" w:hAnsi="Arial" w:cs="Arial"/>
          <w:szCs w:val="24"/>
        </w:rPr>
        <w:t xml:space="preserve">adjunct faculty member in Seattle University's MFA Arts Leadership Program. </w:t>
      </w:r>
      <w:r w:rsidR="00D87EB2" w:rsidRPr="00D87EB2">
        <w:rPr>
          <w:rFonts w:ascii="Arial" w:hAnsi="Arial" w:cs="Arial"/>
          <w:szCs w:val="24"/>
        </w:rPr>
        <w:t xml:space="preserve">She recently completed service as Vice President of the Inspire Washington </w:t>
      </w:r>
      <w:r w:rsidR="00D92F5C">
        <w:rPr>
          <w:rFonts w:ascii="Arial" w:hAnsi="Arial" w:cs="Arial"/>
          <w:szCs w:val="24"/>
        </w:rPr>
        <w:t>B</w:t>
      </w:r>
      <w:r w:rsidR="00D87EB2" w:rsidRPr="00D87EB2">
        <w:rPr>
          <w:rFonts w:ascii="Arial" w:hAnsi="Arial" w:cs="Arial"/>
          <w:szCs w:val="24"/>
        </w:rPr>
        <w:t xml:space="preserve">oard and as Board Secretary and Council Chair for Dance/USA. She </w:t>
      </w:r>
      <w:r w:rsidR="00D92F5C">
        <w:rPr>
          <w:rFonts w:ascii="Arial" w:hAnsi="Arial" w:cs="Arial"/>
          <w:szCs w:val="24"/>
        </w:rPr>
        <w:t xml:space="preserve">also </w:t>
      </w:r>
      <w:r w:rsidR="00D87EB2" w:rsidRPr="00D87EB2">
        <w:rPr>
          <w:rFonts w:ascii="Arial" w:hAnsi="Arial" w:cs="Arial"/>
          <w:szCs w:val="24"/>
        </w:rPr>
        <w:t>currently serves on the Seattle Center Foundation</w:t>
      </w:r>
      <w:r w:rsidR="00D92F5C">
        <w:rPr>
          <w:rFonts w:ascii="Arial" w:hAnsi="Arial" w:cs="Arial"/>
          <w:szCs w:val="24"/>
        </w:rPr>
        <w:t xml:space="preserve"> Board</w:t>
      </w:r>
      <w:r w:rsidR="00D87EB2" w:rsidRPr="00D87EB2">
        <w:rPr>
          <w:rFonts w:ascii="Arial" w:hAnsi="Arial" w:cs="Arial"/>
          <w:szCs w:val="24"/>
        </w:rPr>
        <w:t>.</w:t>
      </w:r>
    </w:p>
    <w:p w14:paraId="7A84BE9E" w14:textId="77777777" w:rsidR="00C2597A" w:rsidRDefault="00C2597A" w:rsidP="00D05480">
      <w:pPr>
        <w:spacing w:line="264" w:lineRule="auto"/>
        <w:jc w:val="both"/>
        <w:rPr>
          <w:rFonts w:ascii="Arial" w:hAnsi="Arial" w:cs="Arial"/>
          <w:szCs w:val="24"/>
        </w:rPr>
      </w:pPr>
    </w:p>
    <w:p w14:paraId="29FB8895" w14:textId="5B83094F" w:rsidR="00E511BD" w:rsidRDefault="00C2597A" w:rsidP="00D05480">
      <w:pPr>
        <w:spacing w:line="264" w:lineRule="auto"/>
        <w:jc w:val="both"/>
        <w:rPr>
          <w:rFonts w:ascii="Arial" w:hAnsi="Arial" w:cs="Arial"/>
        </w:rPr>
      </w:pPr>
      <w:r w:rsidRPr="00267363">
        <w:rPr>
          <w:rFonts w:ascii="Arial" w:hAnsi="Arial" w:cs="Arial"/>
          <w:b/>
          <w:bCs/>
          <w:szCs w:val="24"/>
        </w:rPr>
        <w:t>Nancy Salguero McKay</w:t>
      </w:r>
      <w:r w:rsidR="00267363" w:rsidRPr="00267363">
        <w:rPr>
          <w:rFonts w:ascii="Arial" w:hAnsi="Arial" w:cs="Arial"/>
          <w:b/>
          <w:bCs/>
          <w:szCs w:val="24"/>
        </w:rPr>
        <w:t xml:space="preserve">. </w:t>
      </w:r>
      <w:r w:rsidR="00267363">
        <w:rPr>
          <w:rFonts w:ascii="Arial" w:hAnsi="Arial" w:cs="Arial"/>
          <w:szCs w:val="24"/>
        </w:rPr>
        <w:t xml:space="preserve"> </w:t>
      </w:r>
      <w:r w:rsidR="00CC7294">
        <w:rPr>
          <w:rFonts w:ascii="Arial" w:hAnsi="Arial" w:cs="Arial"/>
        </w:rPr>
        <w:t>Ms. Salguero McKay</w:t>
      </w:r>
      <w:r w:rsidR="00CC7294" w:rsidRPr="005C6B56">
        <w:rPr>
          <w:rFonts w:ascii="Arial" w:hAnsi="Arial" w:cs="Arial"/>
        </w:rPr>
        <w:t xml:space="preserve"> </w:t>
      </w:r>
      <w:r w:rsidR="00CC7294">
        <w:rPr>
          <w:rFonts w:ascii="Arial" w:hAnsi="Arial" w:cs="Arial"/>
        </w:rPr>
        <w:t>has served as</w:t>
      </w:r>
      <w:r w:rsidR="00CC7294" w:rsidRPr="005C6B56">
        <w:rPr>
          <w:rFonts w:ascii="Arial" w:hAnsi="Arial" w:cs="Arial"/>
        </w:rPr>
        <w:t xml:space="preserve"> </w:t>
      </w:r>
      <w:r w:rsidR="00CC7294">
        <w:rPr>
          <w:rFonts w:ascii="Arial" w:hAnsi="Arial" w:cs="Arial"/>
        </w:rPr>
        <w:t>the Executive Director of the Highline Heritage Museum since 2019</w:t>
      </w:r>
      <w:r w:rsidR="00535FEB">
        <w:rPr>
          <w:rFonts w:ascii="Arial" w:hAnsi="Arial" w:cs="Arial"/>
        </w:rPr>
        <w:t xml:space="preserve">. In that role, she </w:t>
      </w:r>
      <w:r w:rsidR="00E81A49">
        <w:rPr>
          <w:rFonts w:ascii="Arial" w:hAnsi="Arial" w:cs="Arial"/>
        </w:rPr>
        <w:t>helped design, open</w:t>
      </w:r>
      <w:r w:rsidR="00716E98">
        <w:rPr>
          <w:rFonts w:ascii="Arial" w:hAnsi="Arial" w:cs="Arial"/>
        </w:rPr>
        <w:t>,</w:t>
      </w:r>
      <w:r w:rsidR="00E81A49">
        <w:rPr>
          <w:rFonts w:ascii="Arial" w:hAnsi="Arial" w:cs="Arial"/>
        </w:rPr>
        <w:t xml:space="preserve"> and sustain the new museum, which </w:t>
      </w:r>
      <w:r w:rsidR="00716E98">
        <w:rPr>
          <w:rFonts w:ascii="Arial" w:hAnsi="Arial" w:cs="Arial"/>
        </w:rPr>
        <w:t xml:space="preserve">focuses on preserving and telling the stories of the </w:t>
      </w:r>
      <w:r w:rsidR="007F647C">
        <w:rPr>
          <w:rFonts w:ascii="Arial" w:hAnsi="Arial" w:cs="Arial"/>
        </w:rPr>
        <w:t xml:space="preserve">people in the Highline </w:t>
      </w:r>
      <w:r w:rsidR="00801105">
        <w:rPr>
          <w:rFonts w:ascii="Arial" w:hAnsi="Arial" w:cs="Arial"/>
        </w:rPr>
        <w:t>area through heritage, arts, and culture.</w:t>
      </w:r>
      <w:r w:rsidR="00801105">
        <w:rPr>
          <w:rStyle w:val="FootnoteReference"/>
          <w:rFonts w:ascii="Arial" w:hAnsi="Arial" w:cs="Arial"/>
        </w:rPr>
        <w:footnoteReference w:id="18"/>
      </w:r>
      <w:r w:rsidR="007F647C">
        <w:rPr>
          <w:rFonts w:ascii="Arial" w:hAnsi="Arial" w:cs="Arial"/>
        </w:rPr>
        <w:t xml:space="preserve"> </w:t>
      </w:r>
      <w:r w:rsidR="0082323F">
        <w:rPr>
          <w:rFonts w:ascii="Arial" w:hAnsi="Arial" w:cs="Arial"/>
        </w:rPr>
        <w:t>A</w:t>
      </w:r>
      <w:r w:rsidR="00CC7294">
        <w:rPr>
          <w:rFonts w:ascii="Arial" w:hAnsi="Arial" w:cs="Arial"/>
        </w:rPr>
        <w:t xml:space="preserve">ccording to her application materials, </w:t>
      </w:r>
      <w:r w:rsidR="00973CF0">
        <w:rPr>
          <w:rFonts w:ascii="Arial" w:hAnsi="Arial" w:cs="Arial"/>
        </w:rPr>
        <w:t xml:space="preserve">she </w:t>
      </w:r>
      <w:r w:rsidR="00CC7294">
        <w:rPr>
          <w:rFonts w:ascii="Arial" w:hAnsi="Arial" w:cs="Arial"/>
        </w:rPr>
        <w:t xml:space="preserve">is the first Mexican-born and raised Museum Executive Director in Washington State. </w:t>
      </w:r>
    </w:p>
    <w:p w14:paraId="4F1D58D4" w14:textId="77777777" w:rsidR="00E511BD" w:rsidRDefault="00E511BD" w:rsidP="00D05480">
      <w:pPr>
        <w:spacing w:line="264" w:lineRule="auto"/>
        <w:jc w:val="both"/>
        <w:rPr>
          <w:rFonts w:ascii="Arial" w:hAnsi="Arial" w:cs="Arial"/>
        </w:rPr>
      </w:pPr>
    </w:p>
    <w:p w14:paraId="5E61A428" w14:textId="1273FE34" w:rsidR="00C2597A" w:rsidRDefault="00D7663C" w:rsidP="00D05480">
      <w:pPr>
        <w:spacing w:line="264" w:lineRule="auto"/>
        <w:jc w:val="both"/>
        <w:rPr>
          <w:rFonts w:ascii="Arial" w:hAnsi="Arial" w:cs="Arial"/>
          <w:szCs w:val="24"/>
        </w:rPr>
      </w:pPr>
      <w:r>
        <w:rPr>
          <w:rFonts w:ascii="Arial" w:hAnsi="Arial" w:cs="Arial"/>
        </w:rPr>
        <w:lastRenderedPageBreak/>
        <w:t>Ms. Salguero McKay previously served as an Exhibit Design instructor for the University of Washington's Museum Studies Certificate Program</w:t>
      </w:r>
      <w:r w:rsidR="001119AA">
        <w:rPr>
          <w:rFonts w:ascii="Arial" w:hAnsi="Arial" w:cs="Arial"/>
        </w:rPr>
        <w:t xml:space="preserve">. She also worked as the Curator of Collections &amp; Exhibits for the Highline Historical Society / Highline Heritage </w:t>
      </w:r>
      <w:r w:rsidR="00421DE4">
        <w:rPr>
          <w:rFonts w:ascii="Arial" w:hAnsi="Arial" w:cs="Arial"/>
        </w:rPr>
        <w:t>Museum</w:t>
      </w:r>
      <w:r w:rsidR="001119AA">
        <w:rPr>
          <w:rFonts w:ascii="Arial" w:hAnsi="Arial" w:cs="Arial"/>
        </w:rPr>
        <w:t xml:space="preserve"> from 2004 to 2018. She has served on </w:t>
      </w:r>
      <w:r w:rsidR="00C528EA">
        <w:rPr>
          <w:rFonts w:ascii="Arial" w:hAnsi="Arial" w:cs="Arial"/>
        </w:rPr>
        <w:t xml:space="preserve">several 4Culture </w:t>
      </w:r>
      <w:r w:rsidR="00897C75">
        <w:rPr>
          <w:rFonts w:ascii="Arial" w:hAnsi="Arial" w:cs="Arial"/>
        </w:rPr>
        <w:t xml:space="preserve">advisory boards, including </w:t>
      </w:r>
      <w:r w:rsidR="00421DE4">
        <w:rPr>
          <w:rFonts w:ascii="Arial" w:hAnsi="Arial" w:cs="Arial"/>
        </w:rPr>
        <w:t xml:space="preserve">the Doors Open Education Task Force, the Heritage Advisory Committee, and the Recovery Task Force. She </w:t>
      </w:r>
      <w:r w:rsidR="00CC7263">
        <w:rPr>
          <w:rFonts w:ascii="Arial" w:hAnsi="Arial" w:cs="Arial"/>
        </w:rPr>
        <w:t xml:space="preserve">has also served as a board member on the </w:t>
      </w:r>
      <w:r w:rsidR="00CC7263" w:rsidRPr="00CC7263">
        <w:rPr>
          <w:rFonts w:ascii="Arial" w:hAnsi="Arial" w:cs="Arial"/>
        </w:rPr>
        <w:t>Washington Museum Association Board</w:t>
      </w:r>
      <w:r w:rsidR="00CC7263">
        <w:rPr>
          <w:rFonts w:ascii="Arial" w:hAnsi="Arial" w:cs="Arial"/>
        </w:rPr>
        <w:t xml:space="preserve"> and is a</w:t>
      </w:r>
      <w:r w:rsidR="00342C5C">
        <w:rPr>
          <w:rFonts w:ascii="Arial" w:hAnsi="Arial" w:cs="Arial"/>
        </w:rPr>
        <w:t xml:space="preserve"> past Board Chair of the </w:t>
      </w:r>
      <w:r w:rsidR="00342C5C" w:rsidRPr="00342C5C">
        <w:rPr>
          <w:rFonts w:ascii="Arial" w:hAnsi="Arial" w:cs="Arial"/>
        </w:rPr>
        <w:t>Seattle Southside Chamber of Commerce</w:t>
      </w:r>
      <w:r w:rsidR="00342C5C">
        <w:rPr>
          <w:rFonts w:ascii="Arial" w:hAnsi="Arial" w:cs="Arial"/>
        </w:rPr>
        <w:t>.</w:t>
      </w:r>
    </w:p>
    <w:p w14:paraId="54E82EC9" w14:textId="77777777" w:rsidR="00C13E32" w:rsidRDefault="00C13E32" w:rsidP="00D05480">
      <w:pPr>
        <w:spacing w:line="264" w:lineRule="auto"/>
        <w:jc w:val="both"/>
        <w:rPr>
          <w:rFonts w:ascii="Arial" w:hAnsi="Arial" w:cs="Arial"/>
          <w:szCs w:val="24"/>
        </w:rPr>
      </w:pPr>
    </w:p>
    <w:p w14:paraId="44C73276" w14:textId="5C8958A0" w:rsidR="00C13E32" w:rsidRPr="00C13E32" w:rsidRDefault="00C13E32" w:rsidP="00D05480">
      <w:pPr>
        <w:spacing w:line="264" w:lineRule="auto"/>
        <w:jc w:val="both"/>
        <w:rPr>
          <w:rFonts w:ascii="Arial" w:hAnsi="Arial" w:cs="Arial"/>
          <w:szCs w:val="24"/>
        </w:rPr>
      </w:pPr>
      <w:r>
        <w:rPr>
          <w:rFonts w:ascii="Arial" w:hAnsi="Arial" w:cs="Arial"/>
          <w:b/>
          <w:bCs/>
          <w:szCs w:val="24"/>
        </w:rPr>
        <w:t>Teofila Cruz-Uribe.</w:t>
      </w:r>
      <w:r>
        <w:rPr>
          <w:rFonts w:ascii="Arial" w:hAnsi="Arial" w:cs="Arial"/>
          <w:szCs w:val="24"/>
        </w:rPr>
        <w:t xml:space="preserve"> </w:t>
      </w:r>
      <w:r w:rsidR="00FA0C76">
        <w:rPr>
          <w:rFonts w:ascii="Arial" w:hAnsi="Arial" w:cs="Arial"/>
          <w:szCs w:val="24"/>
        </w:rPr>
        <w:t xml:space="preserve">According to her application materials, </w:t>
      </w:r>
      <w:r>
        <w:rPr>
          <w:rFonts w:ascii="Arial" w:hAnsi="Arial" w:cs="Arial"/>
          <w:szCs w:val="24"/>
        </w:rPr>
        <w:t xml:space="preserve">Teofila "Teya" Cruz-Uribe </w:t>
      </w:r>
      <w:r w:rsidR="0041163F">
        <w:rPr>
          <w:rFonts w:ascii="Arial" w:hAnsi="Arial" w:cs="Arial"/>
          <w:szCs w:val="24"/>
        </w:rPr>
        <w:t xml:space="preserve">is both a clinic manager for Sea Mar Community Health Centers' first adolescent specialty clinic and </w:t>
      </w:r>
      <w:r w:rsidR="00FA0C76">
        <w:rPr>
          <w:rFonts w:ascii="Arial" w:hAnsi="Arial" w:cs="Arial"/>
          <w:szCs w:val="24"/>
        </w:rPr>
        <w:t>the director of the Pacific</w:t>
      </w:r>
      <w:r>
        <w:rPr>
          <w:rFonts w:ascii="Arial" w:hAnsi="Arial" w:cs="Arial"/>
          <w:szCs w:val="24"/>
        </w:rPr>
        <w:t xml:space="preserve"> </w:t>
      </w:r>
      <w:r w:rsidR="00FA0C76">
        <w:rPr>
          <w:rFonts w:ascii="Arial" w:hAnsi="Arial" w:cs="Arial"/>
          <w:szCs w:val="24"/>
        </w:rPr>
        <w:t xml:space="preserve">Northwest's first </w:t>
      </w:r>
      <w:r w:rsidR="0065177D">
        <w:rPr>
          <w:rFonts w:ascii="Arial" w:hAnsi="Arial" w:cs="Arial"/>
        </w:rPr>
        <w:t xml:space="preserve">Chicano/a Latino/a </w:t>
      </w:r>
      <w:r w:rsidR="00FF30C1">
        <w:rPr>
          <w:rFonts w:ascii="Arial" w:hAnsi="Arial" w:cs="Arial"/>
          <w:szCs w:val="24"/>
        </w:rPr>
        <w:t xml:space="preserve">focused history museum. </w:t>
      </w:r>
      <w:r w:rsidR="001344AE">
        <w:rPr>
          <w:rFonts w:ascii="Arial" w:hAnsi="Arial" w:cs="Arial"/>
          <w:szCs w:val="24"/>
        </w:rPr>
        <w:t>Prior to her current roles, Ms.</w:t>
      </w:r>
      <w:r w:rsidR="00472EC2">
        <w:rPr>
          <w:rFonts w:ascii="Arial" w:hAnsi="Arial" w:cs="Arial"/>
          <w:szCs w:val="24"/>
        </w:rPr>
        <w:t xml:space="preserve"> </w:t>
      </w:r>
      <w:r w:rsidR="001344AE">
        <w:rPr>
          <w:rFonts w:ascii="Arial" w:hAnsi="Arial" w:cs="Arial"/>
          <w:szCs w:val="24"/>
        </w:rPr>
        <w:t xml:space="preserve">Cruz-Uribe served as a </w:t>
      </w:r>
      <w:r w:rsidR="00807B1A">
        <w:rPr>
          <w:rFonts w:ascii="Arial" w:hAnsi="Arial" w:cs="Arial"/>
          <w:szCs w:val="24"/>
        </w:rPr>
        <w:t xml:space="preserve">consulting grant writer whose duties included </w:t>
      </w:r>
      <w:r w:rsidR="00102624">
        <w:rPr>
          <w:rFonts w:ascii="Arial" w:hAnsi="Arial" w:cs="Arial"/>
          <w:szCs w:val="24"/>
        </w:rPr>
        <w:t>collecting</w:t>
      </w:r>
      <w:r w:rsidR="00807B1A">
        <w:rPr>
          <w:rFonts w:ascii="Arial" w:hAnsi="Arial" w:cs="Arial"/>
          <w:szCs w:val="24"/>
        </w:rPr>
        <w:t xml:space="preserve"> and reporting on grant program data. She also served as a </w:t>
      </w:r>
      <w:r w:rsidR="00C16435">
        <w:rPr>
          <w:rFonts w:ascii="Arial" w:hAnsi="Arial" w:cs="Arial"/>
          <w:szCs w:val="24"/>
        </w:rPr>
        <w:t xml:space="preserve">certified English language teacher in Moscow, Russia, from </w:t>
      </w:r>
      <w:r w:rsidR="00B505FD">
        <w:rPr>
          <w:rFonts w:ascii="Arial" w:hAnsi="Arial" w:cs="Arial"/>
          <w:szCs w:val="24"/>
        </w:rPr>
        <w:t xml:space="preserve">2011 to 2015. </w:t>
      </w:r>
      <w:r w:rsidR="008F5482">
        <w:rPr>
          <w:rFonts w:ascii="Arial" w:hAnsi="Arial" w:cs="Arial"/>
          <w:szCs w:val="24"/>
        </w:rPr>
        <w:t xml:space="preserve">She participated as a </w:t>
      </w:r>
      <w:r w:rsidR="002D15A2">
        <w:rPr>
          <w:rFonts w:ascii="Arial" w:hAnsi="Arial" w:cs="Arial"/>
          <w:szCs w:val="24"/>
        </w:rPr>
        <w:t xml:space="preserve">4Culture </w:t>
      </w:r>
      <w:r w:rsidR="00C75318">
        <w:rPr>
          <w:rFonts w:ascii="Arial" w:hAnsi="Arial" w:cs="Arial"/>
          <w:szCs w:val="24"/>
        </w:rPr>
        <w:t xml:space="preserve">grant review panelist </w:t>
      </w:r>
      <w:r w:rsidR="002D15A2">
        <w:rPr>
          <w:rFonts w:ascii="Arial" w:hAnsi="Arial" w:cs="Arial"/>
          <w:szCs w:val="24"/>
        </w:rPr>
        <w:t xml:space="preserve">in 2019 and 2021 </w:t>
      </w:r>
      <w:r w:rsidR="00C75318">
        <w:rPr>
          <w:rFonts w:ascii="Arial" w:hAnsi="Arial" w:cs="Arial"/>
          <w:szCs w:val="24"/>
        </w:rPr>
        <w:t xml:space="preserve">and </w:t>
      </w:r>
      <w:r w:rsidR="002D15A2">
        <w:rPr>
          <w:rFonts w:ascii="Arial" w:hAnsi="Arial" w:cs="Arial"/>
          <w:szCs w:val="24"/>
        </w:rPr>
        <w:t>has been a member of 4Culture's Heritage A</w:t>
      </w:r>
      <w:r w:rsidR="00C75318">
        <w:rPr>
          <w:rFonts w:ascii="Arial" w:hAnsi="Arial" w:cs="Arial"/>
          <w:szCs w:val="24"/>
        </w:rPr>
        <w:t xml:space="preserve">dvisory </w:t>
      </w:r>
      <w:r w:rsidR="002D15A2">
        <w:rPr>
          <w:rFonts w:ascii="Arial" w:hAnsi="Arial" w:cs="Arial"/>
          <w:szCs w:val="24"/>
        </w:rPr>
        <w:t>C</w:t>
      </w:r>
      <w:r w:rsidR="00C75318">
        <w:rPr>
          <w:rFonts w:ascii="Arial" w:hAnsi="Arial" w:cs="Arial"/>
          <w:szCs w:val="24"/>
        </w:rPr>
        <w:t xml:space="preserve">ommittee since </w:t>
      </w:r>
      <w:r w:rsidR="002D15A2">
        <w:rPr>
          <w:rFonts w:ascii="Arial" w:hAnsi="Arial" w:cs="Arial"/>
          <w:szCs w:val="24"/>
        </w:rPr>
        <w:t>2021</w:t>
      </w:r>
      <w:r w:rsidR="00102624">
        <w:rPr>
          <w:rFonts w:ascii="Arial" w:hAnsi="Arial" w:cs="Arial"/>
          <w:szCs w:val="24"/>
        </w:rPr>
        <w:t>.</w:t>
      </w:r>
    </w:p>
    <w:p w14:paraId="01AB8EDA" w14:textId="77777777" w:rsidR="00D05480" w:rsidRDefault="00D05480" w:rsidP="00D05480">
      <w:pPr>
        <w:spacing w:line="264" w:lineRule="auto"/>
        <w:jc w:val="both"/>
        <w:rPr>
          <w:rFonts w:ascii="Arial" w:hAnsi="Arial" w:cs="Arial"/>
          <w:szCs w:val="24"/>
        </w:rPr>
      </w:pPr>
    </w:p>
    <w:p w14:paraId="48BD2549" w14:textId="6A33889F" w:rsidR="00264BE1" w:rsidRDefault="00264BE1" w:rsidP="007B4289">
      <w:pPr>
        <w:spacing w:line="264" w:lineRule="auto"/>
        <w:jc w:val="both"/>
        <w:rPr>
          <w:rFonts w:ascii="Arial" w:hAnsi="Arial" w:cs="Arial"/>
          <w:b/>
          <w:smallCaps/>
          <w:szCs w:val="24"/>
          <w:u w:val="single"/>
        </w:rPr>
      </w:pPr>
      <w:r>
        <w:rPr>
          <w:rFonts w:ascii="Arial" w:hAnsi="Arial" w:cs="Arial"/>
          <w:b/>
          <w:smallCaps/>
          <w:szCs w:val="24"/>
          <w:u w:val="single"/>
        </w:rPr>
        <w:t>ANALYSIS</w:t>
      </w:r>
    </w:p>
    <w:p w14:paraId="48BD254A" w14:textId="77777777" w:rsidR="000C3592" w:rsidRPr="00582D36" w:rsidRDefault="000C3592" w:rsidP="007B4289">
      <w:pPr>
        <w:spacing w:line="264" w:lineRule="auto"/>
        <w:jc w:val="both"/>
        <w:rPr>
          <w:rFonts w:ascii="Arial" w:hAnsi="Arial" w:cs="Arial"/>
          <w:sz w:val="22"/>
          <w:szCs w:val="22"/>
          <w:highlight w:val="yellow"/>
        </w:rPr>
      </w:pPr>
    </w:p>
    <w:p w14:paraId="5E26EA21" w14:textId="77777777" w:rsidR="00F8550F" w:rsidRDefault="00F8550F" w:rsidP="00F8550F">
      <w:pPr>
        <w:spacing w:line="264" w:lineRule="auto"/>
        <w:jc w:val="both"/>
        <w:rPr>
          <w:rFonts w:ascii="Arial" w:hAnsi="Arial" w:cs="Arial"/>
        </w:rPr>
      </w:pPr>
      <w:r>
        <w:rPr>
          <w:rFonts w:ascii="Arial" w:hAnsi="Arial" w:cs="Arial"/>
        </w:rPr>
        <w:t>Proposed Motion 2026-0106 would confirm the appointment of Ellen Walker as an Executive at-large appointment to Position 15 of the 4Culture Board for the remainder of the three-year term expiring on December 31, 2028.</w:t>
      </w:r>
      <w:r w:rsidRPr="00BF1432">
        <w:rPr>
          <w:rFonts w:ascii="Arial" w:hAnsi="Arial" w:cs="Arial"/>
        </w:rPr>
        <w:t xml:space="preserve"> </w:t>
      </w:r>
      <w:r>
        <w:rPr>
          <w:rFonts w:ascii="Arial" w:hAnsi="Arial" w:cs="Arial"/>
        </w:rPr>
        <w:t>Ms. Walker</w:t>
      </w:r>
      <w:r w:rsidRPr="005C6B56">
        <w:rPr>
          <w:rFonts w:ascii="Arial" w:hAnsi="Arial" w:cs="Arial"/>
        </w:rPr>
        <w:t xml:space="preserve"> </w:t>
      </w:r>
      <w:r>
        <w:rPr>
          <w:rFonts w:ascii="Arial" w:hAnsi="Arial" w:cs="Arial"/>
        </w:rPr>
        <w:t>has served as</w:t>
      </w:r>
      <w:r w:rsidRPr="005C6B56">
        <w:rPr>
          <w:rFonts w:ascii="Arial" w:hAnsi="Arial" w:cs="Arial"/>
        </w:rPr>
        <w:t xml:space="preserve"> </w:t>
      </w:r>
      <w:r>
        <w:rPr>
          <w:rFonts w:ascii="Arial" w:hAnsi="Arial" w:cs="Arial"/>
        </w:rPr>
        <w:t xml:space="preserve">the Executive Director of the Pacific Northwest Ballet since 2014. </w:t>
      </w:r>
    </w:p>
    <w:p w14:paraId="7FE8B50C" w14:textId="77777777" w:rsidR="006C2AE5" w:rsidRDefault="006C2AE5" w:rsidP="007B4289">
      <w:pPr>
        <w:spacing w:line="264" w:lineRule="auto"/>
        <w:jc w:val="both"/>
        <w:rPr>
          <w:rFonts w:ascii="Arial" w:hAnsi="Arial" w:cs="Arial"/>
        </w:rPr>
      </w:pPr>
    </w:p>
    <w:p w14:paraId="4A8130E7" w14:textId="77777777" w:rsidR="00342C5C" w:rsidRDefault="00342C5C" w:rsidP="00342C5C">
      <w:pPr>
        <w:spacing w:line="264" w:lineRule="auto"/>
        <w:jc w:val="both"/>
        <w:rPr>
          <w:rFonts w:ascii="Arial" w:hAnsi="Arial" w:cs="Arial"/>
        </w:rPr>
      </w:pPr>
      <w:r>
        <w:rPr>
          <w:rFonts w:ascii="Arial" w:hAnsi="Arial" w:cs="Arial"/>
        </w:rPr>
        <w:t xml:space="preserve">Proposed Motion 2026-0123 would confirm the appointment of </w:t>
      </w:r>
      <w:r w:rsidRPr="001361A9">
        <w:rPr>
          <w:rFonts w:ascii="Arial" w:hAnsi="Arial" w:cs="Arial"/>
          <w:szCs w:val="24"/>
        </w:rPr>
        <w:t>Nancy Salguero McKay</w:t>
      </w:r>
      <w:r>
        <w:rPr>
          <w:rFonts w:ascii="Arial" w:hAnsi="Arial" w:cs="Arial"/>
        </w:rPr>
        <w:t xml:space="preserve"> as an Executive at-large appointment to Position 13 of the 4Culture Board for the remainder of the three-year term expiring on December 31, 2028.</w:t>
      </w:r>
      <w:r w:rsidRPr="00BF1432">
        <w:rPr>
          <w:rFonts w:ascii="Arial" w:hAnsi="Arial" w:cs="Arial"/>
        </w:rPr>
        <w:t xml:space="preserve"> </w:t>
      </w:r>
      <w:r>
        <w:rPr>
          <w:rFonts w:ascii="Arial" w:hAnsi="Arial" w:cs="Arial"/>
        </w:rPr>
        <w:t>Ms. Salguero McKay</w:t>
      </w:r>
      <w:r w:rsidRPr="005C6B56">
        <w:rPr>
          <w:rFonts w:ascii="Arial" w:hAnsi="Arial" w:cs="Arial"/>
        </w:rPr>
        <w:t xml:space="preserve"> </w:t>
      </w:r>
      <w:r>
        <w:rPr>
          <w:rFonts w:ascii="Arial" w:hAnsi="Arial" w:cs="Arial"/>
        </w:rPr>
        <w:t>has served as</w:t>
      </w:r>
      <w:r w:rsidRPr="005C6B56">
        <w:rPr>
          <w:rFonts w:ascii="Arial" w:hAnsi="Arial" w:cs="Arial"/>
        </w:rPr>
        <w:t xml:space="preserve"> </w:t>
      </w:r>
      <w:r>
        <w:rPr>
          <w:rFonts w:ascii="Arial" w:hAnsi="Arial" w:cs="Arial"/>
        </w:rPr>
        <w:t>the Executive Director of the Highline Heritage Museum since 2019.</w:t>
      </w:r>
    </w:p>
    <w:p w14:paraId="593DFB76" w14:textId="77777777" w:rsidR="00342C5C" w:rsidRDefault="00342C5C" w:rsidP="00342C5C">
      <w:pPr>
        <w:spacing w:line="264" w:lineRule="auto"/>
        <w:jc w:val="both"/>
        <w:rPr>
          <w:rFonts w:ascii="Arial" w:hAnsi="Arial" w:cs="Arial"/>
        </w:rPr>
      </w:pPr>
    </w:p>
    <w:p w14:paraId="39E4CD23" w14:textId="77777777" w:rsidR="00342C5C" w:rsidRDefault="00342C5C" w:rsidP="00342C5C">
      <w:pPr>
        <w:spacing w:line="264" w:lineRule="auto"/>
        <w:jc w:val="both"/>
        <w:rPr>
          <w:rFonts w:ascii="Arial" w:hAnsi="Arial" w:cs="Arial"/>
        </w:rPr>
      </w:pPr>
      <w:r>
        <w:rPr>
          <w:rFonts w:ascii="Arial" w:hAnsi="Arial" w:cs="Arial"/>
        </w:rPr>
        <w:t xml:space="preserve">Proposed Motion 2026-0127 would confirm the appointment of </w:t>
      </w:r>
      <w:r>
        <w:rPr>
          <w:rFonts w:ascii="Arial" w:hAnsi="Arial" w:cs="Arial"/>
          <w:szCs w:val="24"/>
        </w:rPr>
        <w:t>Teofila Cruz-Uribe</w:t>
      </w:r>
      <w:r>
        <w:rPr>
          <w:rFonts w:ascii="Arial" w:hAnsi="Arial" w:cs="Arial"/>
        </w:rPr>
        <w:t xml:space="preserve"> as an Executive at-large appointment to Position 12 of the 4Culture Board for the remainder of the three-year term expiring on December 31, 2028.</w:t>
      </w:r>
      <w:r w:rsidRPr="00BF1432">
        <w:rPr>
          <w:rFonts w:ascii="Arial" w:hAnsi="Arial" w:cs="Arial"/>
        </w:rPr>
        <w:t xml:space="preserve"> </w:t>
      </w:r>
      <w:r>
        <w:rPr>
          <w:rFonts w:ascii="Arial" w:hAnsi="Arial" w:cs="Arial"/>
        </w:rPr>
        <w:t>Ms. Cruz-Uribe</w:t>
      </w:r>
      <w:r w:rsidRPr="005C6B56">
        <w:rPr>
          <w:rFonts w:ascii="Arial" w:hAnsi="Arial" w:cs="Arial"/>
        </w:rPr>
        <w:t xml:space="preserve"> </w:t>
      </w:r>
      <w:r>
        <w:rPr>
          <w:rFonts w:ascii="Arial" w:hAnsi="Arial" w:cs="Arial"/>
        </w:rPr>
        <w:t>has served as</w:t>
      </w:r>
      <w:r w:rsidRPr="005C6B56">
        <w:rPr>
          <w:rFonts w:ascii="Arial" w:hAnsi="Arial" w:cs="Arial"/>
        </w:rPr>
        <w:t xml:space="preserve"> </w:t>
      </w:r>
      <w:r>
        <w:rPr>
          <w:rFonts w:ascii="Arial" w:hAnsi="Arial" w:cs="Arial"/>
        </w:rPr>
        <w:t xml:space="preserve">both the Clinic Manager for Sea Mar Adolescent Medical Clinic and the Director of the Sea Mar Museum of Chicano/a Latino/a Culture since July 2018. </w:t>
      </w:r>
    </w:p>
    <w:p w14:paraId="27823D94" w14:textId="77777777" w:rsidR="00342C5C" w:rsidRDefault="00342C5C" w:rsidP="007B4289">
      <w:pPr>
        <w:spacing w:line="264" w:lineRule="auto"/>
        <w:jc w:val="both"/>
        <w:rPr>
          <w:rFonts w:ascii="Arial" w:hAnsi="Arial" w:cs="Arial"/>
        </w:rPr>
      </w:pPr>
    </w:p>
    <w:p w14:paraId="644D3DD0" w14:textId="72BF147F" w:rsidR="00DA5806" w:rsidRDefault="00DA5806" w:rsidP="007B4289">
      <w:pPr>
        <w:spacing w:line="264" w:lineRule="auto"/>
        <w:jc w:val="both"/>
        <w:rPr>
          <w:rFonts w:ascii="Arial" w:hAnsi="Arial" w:cs="Arial"/>
        </w:rPr>
      </w:pPr>
      <w:r>
        <w:rPr>
          <w:rFonts w:ascii="Arial" w:hAnsi="Arial" w:cs="Arial"/>
        </w:rPr>
        <w:t>Council staff analysis has determined that the appointment meets the board member criteria established in the 4Culture Charter. In addition, the appointment was nominated and appointed consistent with the process established in the 4Culture Charter and Bylaws.</w:t>
      </w:r>
    </w:p>
    <w:p w14:paraId="48BD254E" w14:textId="77777777" w:rsidR="00FB2803" w:rsidRPr="00FB074C" w:rsidRDefault="00FB2803" w:rsidP="007B4289">
      <w:pPr>
        <w:spacing w:line="264" w:lineRule="auto"/>
        <w:jc w:val="both"/>
        <w:rPr>
          <w:rFonts w:ascii="Arial" w:hAnsi="Arial" w:cs="Arial"/>
          <w:spacing w:val="-2"/>
          <w:szCs w:val="24"/>
        </w:rPr>
      </w:pPr>
    </w:p>
    <w:p w14:paraId="4429B6B5" w14:textId="383C4A8B" w:rsidR="00D87EEF" w:rsidRPr="001C4B19" w:rsidRDefault="00D87EEF" w:rsidP="009473EA">
      <w:pPr>
        <w:pStyle w:val="BodyText"/>
        <w:keepNext/>
        <w:spacing w:line="264" w:lineRule="auto"/>
        <w:jc w:val="both"/>
        <w:rPr>
          <w:rFonts w:ascii="Arial" w:hAnsi="Arial" w:cs="Arial"/>
          <w:i w:val="0"/>
          <w:szCs w:val="24"/>
        </w:rPr>
      </w:pPr>
      <w:r>
        <w:rPr>
          <w:rFonts w:ascii="Arial" w:hAnsi="Arial" w:cs="Arial"/>
          <w:b/>
          <w:i w:val="0"/>
          <w:szCs w:val="24"/>
          <w:u w:val="single"/>
        </w:rPr>
        <w:lastRenderedPageBreak/>
        <w:t>INVITE</w:t>
      </w:r>
      <w:r w:rsidR="00EC4114">
        <w:rPr>
          <w:rFonts w:ascii="Arial" w:hAnsi="Arial" w:cs="Arial"/>
          <w:b/>
          <w:i w:val="0"/>
          <w:szCs w:val="24"/>
          <w:u w:val="single"/>
        </w:rPr>
        <w:t>D</w:t>
      </w:r>
      <w:r w:rsidR="009B6A53" w:rsidRPr="009B6A53">
        <w:rPr>
          <w:rFonts w:ascii="Arial" w:hAnsi="Arial" w:cs="Arial"/>
          <w:i w:val="0"/>
          <w:color w:val="0070C0"/>
          <w:szCs w:val="24"/>
        </w:rPr>
        <w:t xml:space="preserve"> </w:t>
      </w:r>
    </w:p>
    <w:p w14:paraId="0F532229" w14:textId="77777777" w:rsidR="00D87EEF" w:rsidRPr="001C4B19" w:rsidRDefault="00D87EEF" w:rsidP="009473EA">
      <w:pPr>
        <w:pStyle w:val="BodyText"/>
        <w:keepNext/>
        <w:spacing w:line="264" w:lineRule="auto"/>
        <w:jc w:val="both"/>
        <w:rPr>
          <w:rFonts w:ascii="Arial" w:hAnsi="Arial" w:cs="Arial"/>
          <w:i w:val="0"/>
          <w:szCs w:val="24"/>
        </w:rPr>
      </w:pPr>
    </w:p>
    <w:p w14:paraId="6C570D75" w14:textId="7F63A1DA" w:rsidR="00D15A0B" w:rsidRPr="00481B92" w:rsidRDefault="008B43CA">
      <w:pPr>
        <w:pStyle w:val="ListParagraph0"/>
        <w:keepNext/>
        <w:numPr>
          <w:ilvl w:val="0"/>
          <w:numId w:val="4"/>
        </w:numPr>
        <w:spacing w:line="264" w:lineRule="auto"/>
        <w:rPr>
          <w:rFonts w:ascii="Arial" w:hAnsi="Arial" w:cs="Arial"/>
        </w:rPr>
      </w:pPr>
      <w:r>
        <w:rPr>
          <w:rFonts w:ascii="Arial" w:hAnsi="Arial" w:cs="Arial"/>
        </w:rPr>
        <w:t>Ellen Walker</w:t>
      </w:r>
      <w:r w:rsidR="006C2AE5">
        <w:rPr>
          <w:rFonts w:ascii="Arial" w:hAnsi="Arial" w:cs="Arial"/>
        </w:rPr>
        <w:t>,</w:t>
      </w:r>
      <w:r w:rsidR="00D15A0B" w:rsidRPr="00481B92">
        <w:rPr>
          <w:rFonts w:ascii="Arial" w:hAnsi="Arial" w:cs="Arial"/>
        </w:rPr>
        <w:t xml:space="preserve"> Appointee to the 4Culture Board</w:t>
      </w:r>
    </w:p>
    <w:p w14:paraId="3B323219" w14:textId="36707039" w:rsidR="00342C5C" w:rsidRPr="006F67F8" w:rsidRDefault="00342C5C">
      <w:pPr>
        <w:pStyle w:val="ListParagraph0"/>
        <w:keepNext/>
        <w:numPr>
          <w:ilvl w:val="0"/>
          <w:numId w:val="4"/>
        </w:numPr>
        <w:spacing w:line="264" w:lineRule="auto"/>
        <w:rPr>
          <w:rFonts w:ascii="Arial" w:hAnsi="Arial" w:cs="Arial"/>
        </w:rPr>
      </w:pPr>
      <w:r w:rsidRPr="006F67F8">
        <w:rPr>
          <w:rFonts w:ascii="Arial" w:hAnsi="Arial" w:cs="Arial"/>
        </w:rPr>
        <w:t>Nancy Salguero McKay, Appointee to the 4Culture Board</w:t>
      </w:r>
    </w:p>
    <w:p w14:paraId="3B5D48F6" w14:textId="08F80EF2" w:rsidR="00342C5C" w:rsidRPr="00481B92" w:rsidRDefault="006F67F8">
      <w:pPr>
        <w:pStyle w:val="ListParagraph0"/>
        <w:keepNext/>
        <w:numPr>
          <w:ilvl w:val="0"/>
          <w:numId w:val="4"/>
        </w:numPr>
        <w:spacing w:line="264" w:lineRule="auto"/>
        <w:rPr>
          <w:rFonts w:ascii="Arial" w:hAnsi="Arial" w:cs="Arial"/>
        </w:rPr>
      </w:pPr>
      <w:r>
        <w:rPr>
          <w:rFonts w:ascii="Arial" w:hAnsi="Arial" w:cs="Arial"/>
        </w:rPr>
        <w:t>Teofila Cruz-Uribe</w:t>
      </w:r>
      <w:r w:rsidR="00342C5C">
        <w:rPr>
          <w:rFonts w:ascii="Arial" w:hAnsi="Arial" w:cs="Arial"/>
        </w:rPr>
        <w:t>,</w:t>
      </w:r>
      <w:r w:rsidR="00342C5C" w:rsidRPr="00481B92">
        <w:rPr>
          <w:rFonts w:ascii="Arial" w:hAnsi="Arial" w:cs="Arial"/>
        </w:rPr>
        <w:t xml:space="preserve"> Appointee to the 4Culture Board</w:t>
      </w:r>
    </w:p>
    <w:p w14:paraId="5F8F118A" w14:textId="77777777" w:rsidR="002C644F" w:rsidRPr="004D2C79" w:rsidRDefault="002C644F">
      <w:pPr>
        <w:pStyle w:val="ListParagraph0"/>
        <w:numPr>
          <w:ilvl w:val="0"/>
          <w:numId w:val="4"/>
        </w:numPr>
        <w:spacing w:line="264" w:lineRule="auto"/>
        <w:jc w:val="both"/>
        <w:rPr>
          <w:rFonts w:ascii="Arial" w:hAnsi="Arial" w:cs="Arial"/>
        </w:rPr>
      </w:pPr>
      <w:r w:rsidRPr="004D2C79">
        <w:rPr>
          <w:rFonts w:ascii="Arial" w:hAnsi="Arial" w:cs="Arial"/>
        </w:rPr>
        <w:t>Brian Carter, Executive Director, 4Culture</w:t>
      </w:r>
    </w:p>
    <w:p w14:paraId="05AD9DCE" w14:textId="098FD114" w:rsidR="00D87EEF" w:rsidRPr="002C644F" w:rsidRDefault="002C644F">
      <w:pPr>
        <w:pStyle w:val="ListParagraph0"/>
        <w:numPr>
          <w:ilvl w:val="0"/>
          <w:numId w:val="4"/>
        </w:numPr>
        <w:spacing w:line="264" w:lineRule="auto"/>
        <w:jc w:val="both"/>
        <w:rPr>
          <w:rFonts w:ascii="Arial" w:hAnsi="Arial" w:cs="Arial"/>
        </w:rPr>
      </w:pPr>
      <w:r w:rsidRPr="0052012E">
        <w:rPr>
          <w:rFonts w:ascii="Arial" w:hAnsi="Arial" w:cs="Arial"/>
        </w:rPr>
        <w:t>Claire Miccio, Senior Government Relations Manager, 4Culture</w:t>
      </w:r>
    </w:p>
    <w:p w14:paraId="373F6FD0" w14:textId="77777777" w:rsidR="00D87EEF" w:rsidRDefault="00D87EEF" w:rsidP="007B4289">
      <w:pPr>
        <w:pStyle w:val="BodyText"/>
        <w:spacing w:line="264" w:lineRule="auto"/>
        <w:jc w:val="both"/>
        <w:rPr>
          <w:rFonts w:ascii="Arial" w:hAnsi="Arial" w:cs="Arial"/>
          <w:b/>
          <w:i w:val="0"/>
          <w:szCs w:val="24"/>
          <w:u w:val="single"/>
        </w:rPr>
      </w:pPr>
    </w:p>
    <w:p w14:paraId="48BD254F" w14:textId="708B9E29" w:rsidR="00EE00F3" w:rsidRPr="001C4B19" w:rsidRDefault="00293D02" w:rsidP="006D589D">
      <w:pPr>
        <w:pStyle w:val="BodyText"/>
        <w:keepNext/>
        <w:spacing w:line="264" w:lineRule="auto"/>
        <w:jc w:val="both"/>
        <w:rPr>
          <w:rFonts w:ascii="Arial" w:hAnsi="Arial" w:cs="Arial"/>
          <w:i w:val="0"/>
          <w:szCs w:val="24"/>
        </w:rPr>
      </w:pPr>
      <w:r w:rsidRPr="001C4B19">
        <w:rPr>
          <w:rFonts w:ascii="Arial" w:hAnsi="Arial" w:cs="Arial"/>
          <w:b/>
          <w:i w:val="0"/>
          <w:szCs w:val="24"/>
          <w:u w:val="single"/>
        </w:rPr>
        <w:t>ATTACHMENTS</w:t>
      </w:r>
    </w:p>
    <w:p w14:paraId="48BD2550" w14:textId="77777777" w:rsidR="00B24961" w:rsidRPr="001C4B19" w:rsidRDefault="00B24961" w:rsidP="006D589D">
      <w:pPr>
        <w:pStyle w:val="BodyText"/>
        <w:keepNext/>
        <w:spacing w:line="264" w:lineRule="auto"/>
        <w:jc w:val="both"/>
        <w:rPr>
          <w:rFonts w:ascii="Arial" w:hAnsi="Arial" w:cs="Arial"/>
          <w:i w:val="0"/>
          <w:szCs w:val="24"/>
        </w:rPr>
      </w:pPr>
    </w:p>
    <w:p w14:paraId="48BD2551" w14:textId="1376825C" w:rsidR="00264B66" w:rsidRDefault="00C521D8">
      <w:pPr>
        <w:pStyle w:val="ListParagraph0"/>
        <w:keepNext/>
        <w:numPr>
          <w:ilvl w:val="0"/>
          <w:numId w:val="1"/>
        </w:numPr>
        <w:spacing w:line="264" w:lineRule="auto"/>
        <w:rPr>
          <w:rFonts w:ascii="Arial" w:hAnsi="Arial" w:cs="Arial"/>
        </w:rPr>
      </w:pPr>
      <w:r w:rsidRPr="00264B66">
        <w:rPr>
          <w:rFonts w:ascii="Arial" w:hAnsi="Arial" w:cs="Arial"/>
        </w:rPr>
        <w:t xml:space="preserve">Proposed </w:t>
      </w:r>
      <w:r w:rsidR="003F2CE8" w:rsidRPr="00264B66">
        <w:rPr>
          <w:rFonts w:ascii="Arial" w:hAnsi="Arial" w:cs="Arial"/>
        </w:rPr>
        <w:t xml:space="preserve">Motion </w:t>
      </w:r>
      <w:r w:rsidR="008B43CA">
        <w:rPr>
          <w:rFonts w:ascii="Arial" w:hAnsi="Arial" w:cs="Arial"/>
        </w:rPr>
        <w:t>2026</w:t>
      </w:r>
      <w:r w:rsidR="00E96DC8">
        <w:rPr>
          <w:rFonts w:ascii="Arial" w:hAnsi="Arial" w:cs="Arial"/>
        </w:rPr>
        <w:t>-</w:t>
      </w:r>
      <w:r w:rsidR="008B43CA">
        <w:rPr>
          <w:rFonts w:ascii="Arial" w:hAnsi="Arial" w:cs="Arial"/>
        </w:rPr>
        <w:t>0106</w:t>
      </w:r>
    </w:p>
    <w:p w14:paraId="6FF18312" w14:textId="76140DEB" w:rsidR="00F4407A" w:rsidRDefault="006B25B5">
      <w:pPr>
        <w:pStyle w:val="ListParagraph0"/>
        <w:keepNext/>
        <w:numPr>
          <w:ilvl w:val="0"/>
          <w:numId w:val="1"/>
        </w:numPr>
        <w:spacing w:line="264" w:lineRule="auto"/>
        <w:rPr>
          <w:rFonts w:ascii="Arial" w:hAnsi="Arial" w:cs="Arial"/>
        </w:rPr>
      </w:pPr>
      <w:r w:rsidRPr="00264B66">
        <w:rPr>
          <w:rFonts w:ascii="Arial" w:hAnsi="Arial" w:cs="Arial"/>
        </w:rPr>
        <w:t xml:space="preserve">Proposed Motion </w:t>
      </w:r>
      <w:r>
        <w:rPr>
          <w:rFonts w:ascii="Arial" w:hAnsi="Arial" w:cs="Arial"/>
        </w:rPr>
        <w:t>2026-0106</w:t>
      </w:r>
      <w:r w:rsidR="00F272DA">
        <w:rPr>
          <w:rFonts w:ascii="Arial" w:hAnsi="Arial" w:cs="Arial"/>
        </w:rPr>
        <w:t xml:space="preserve"> </w:t>
      </w:r>
      <w:r w:rsidR="00610588" w:rsidRPr="00F272DA">
        <w:rPr>
          <w:rFonts w:ascii="Arial" w:hAnsi="Arial" w:cs="Arial"/>
        </w:rPr>
        <w:t>Transmittal Lette</w:t>
      </w:r>
      <w:r w:rsidR="004C2718">
        <w:rPr>
          <w:rFonts w:ascii="Arial" w:hAnsi="Arial" w:cs="Arial"/>
        </w:rPr>
        <w:t>r</w:t>
      </w:r>
    </w:p>
    <w:p w14:paraId="6666BE2F" w14:textId="130FDD8C" w:rsidR="004C2718" w:rsidRDefault="004C2718">
      <w:pPr>
        <w:pStyle w:val="ListParagraph0"/>
        <w:keepNext/>
        <w:numPr>
          <w:ilvl w:val="0"/>
          <w:numId w:val="1"/>
        </w:numPr>
        <w:spacing w:line="264" w:lineRule="auto"/>
        <w:rPr>
          <w:rFonts w:ascii="Arial" w:hAnsi="Arial" w:cs="Arial"/>
        </w:rPr>
      </w:pPr>
      <w:r w:rsidRPr="00264B66">
        <w:rPr>
          <w:rFonts w:ascii="Arial" w:hAnsi="Arial" w:cs="Arial"/>
        </w:rPr>
        <w:t xml:space="preserve">Proposed Motion </w:t>
      </w:r>
      <w:r>
        <w:rPr>
          <w:rFonts w:ascii="Arial" w:hAnsi="Arial" w:cs="Arial"/>
        </w:rPr>
        <w:t>2026-</w:t>
      </w:r>
      <w:r w:rsidR="00863B3B">
        <w:rPr>
          <w:rFonts w:ascii="Arial" w:hAnsi="Arial" w:cs="Arial"/>
        </w:rPr>
        <w:t>0123</w:t>
      </w:r>
    </w:p>
    <w:p w14:paraId="0E9B0EBB" w14:textId="0D0B544A" w:rsidR="004C2718" w:rsidRDefault="004C2718">
      <w:pPr>
        <w:pStyle w:val="ListParagraph0"/>
        <w:keepNext/>
        <w:numPr>
          <w:ilvl w:val="0"/>
          <w:numId w:val="1"/>
        </w:numPr>
        <w:spacing w:line="264" w:lineRule="auto"/>
        <w:rPr>
          <w:rFonts w:ascii="Arial" w:hAnsi="Arial" w:cs="Arial"/>
        </w:rPr>
      </w:pPr>
      <w:r w:rsidRPr="00264B66">
        <w:rPr>
          <w:rFonts w:ascii="Arial" w:hAnsi="Arial" w:cs="Arial"/>
        </w:rPr>
        <w:t xml:space="preserve">Proposed Motion </w:t>
      </w:r>
      <w:r>
        <w:rPr>
          <w:rFonts w:ascii="Arial" w:hAnsi="Arial" w:cs="Arial"/>
        </w:rPr>
        <w:t>2026-</w:t>
      </w:r>
      <w:r w:rsidR="00863B3B">
        <w:rPr>
          <w:rFonts w:ascii="Arial" w:hAnsi="Arial" w:cs="Arial"/>
        </w:rPr>
        <w:t>0123</w:t>
      </w:r>
      <w:r>
        <w:rPr>
          <w:rFonts w:ascii="Arial" w:hAnsi="Arial" w:cs="Arial"/>
        </w:rPr>
        <w:t xml:space="preserve"> </w:t>
      </w:r>
      <w:r w:rsidRPr="00F272DA">
        <w:rPr>
          <w:rFonts w:ascii="Arial" w:hAnsi="Arial" w:cs="Arial"/>
        </w:rPr>
        <w:t>Transmittal Lette</w:t>
      </w:r>
      <w:r>
        <w:rPr>
          <w:rFonts w:ascii="Arial" w:hAnsi="Arial" w:cs="Arial"/>
        </w:rPr>
        <w:t>r</w:t>
      </w:r>
    </w:p>
    <w:p w14:paraId="77D8B4BF" w14:textId="7AD93B1B" w:rsidR="00863B3B" w:rsidRDefault="00863B3B">
      <w:pPr>
        <w:pStyle w:val="ListParagraph0"/>
        <w:keepNext/>
        <w:numPr>
          <w:ilvl w:val="0"/>
          <w:numId w:val="1"/>
        </w:numPr>
        <w:spacing w:line="264" w:lineRule="auto"/>
        <w:rPr>
          <w:rFonts w:ascii="Arial" w:hAnsi="Arial" w:cs="Arial"/>
        </w:rPr>
      </w:pPr>
      <w:r w:rsidRPr="00264B66">
        <w:rPr>
          <w:rFonts w:ascii="Arial" w:hAnsi="Arial" w:cs="Arial"/>
        </w:rPr>
        <w:t xml:space="preserve">Proposed Motion </w:t>
      </w:r>
      <w:r>
        <w:rPr>
          <w:rFonts w:ascii="Arial" w:hAnsi="Arial" w:cs="Arial"/>
        </w:rPr>
        <w:t>2026-0127</w:t>
      </w:r>
    </w:p>
    <w:p w14:paraId="5970116D" w14:textId="29299A0C" w:rsidR="004C2718" w:rsidRPr="00863B3B" w:rsidRDefault="00863B3B">
      <w:pPr>
        <w:pStyle w:val="ListParagraph0"/>
        <w:keepNext/>
        <w:numPr>
          <w:ilvl w:val="0"/>
          <w:numId w:val="1"/>
        </w:numPr>
        <w:spacing w:line="264" w:lineRule="auto"/>
        <w:rPr>
          <w:rFonts w:ascii="Arial" w:hAnsi="Arial" w:cs="Arial"/>
        </w:rPr>
      </w:pPr>
      <w:r w:rsidRPr="00863B3B">
        <w:rPr>
          <w:rFonts w:ascii="Arial" w:hAnsi="Arial" w:cs="Arial"/>
        </w:rPr>
        <w:t>Proposed Motion 2026-0127 Transmittal Letter</w:t>
      </w:r>
    </w:p>
    <w:sectPr w:rsidR="004C2718" w:rsidRPr="00863B3B"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6E0C0A" w14:textId="77777777" w:rsidR="00E64E57" w:rsidRDefault="00E64E57">
      <w:r>
        <w:separator/>
      </w:r>
    </w:p>
  </w:endnote>
  <w:endnote w:type="continuationSeparator" w:id="0">
    <w:p w14:paraId="2125F5D0" w14:textId="77777777" w:rsidR="00E64E57" w:rsidRDefault="00E64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83040" w14:textId="77777777" w:rsidR="00E64E57" w:rsidRDefault="00E64E57">
      <w:r>
        <w:separator/>
      </w:r>
    </w:p>
  </w:footnote>
  <w:footnote w:type="continuationSeparator" w:id="0">
    <w:p w14:paraId="408CDDBD" w14:textId="77777777" w:rsidR="00E64E57" w:rsidRDefault="00E64E57">
      <w:r>
        <w:continuationSeparator/>
      </w:r>
    </w:p>
  </w:footnote>
  <w:footnote w:id="1">
    <w:p w14:paraId="7234FE3E"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14482, enacted October 1, 2002. [</w:t>
      </w:r>
      <w:hyperlink r:id="rId1" w:history="1">
        <w:r w:rsidRPr="00587E6D">
          <w:rPr>
            <w:rStyle w:val="Hyperlink"/>
            <w:rFonts w:ascii="Arial" w:hAnsi="Arial" w:cs="Arial"/>
          </w:rPr>
          <w:t>LINK</w:t>
        </w:r>
      </w:hyperlink>
      <w:r w:rsidRPr="00587E6D">
        <w:rPr>
          <w:rFonts w:ascii="Arial" w:hAnsi="Arial" w:cs="Arial"/>
        </w:rPr>
        <w:t>]</w:t>
      </w:r>
    </w:p>
  </w:footnote>
  <w:footnote w:id="2">
    <w:p w14:paraId="760A97C4"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19036, enacted December 19, 2019, Attachment A. [</w:t>
      </w:r>
      <w:hyperlink r:id="rId2" w:history="1">
        <w:r w:rsidRPr="00587E6D">
          <w:rPr>
            <w:rStyle w:val="Hyperlink"/>
            <w:rFonts w:ascii="Arial" w:hAnsi="Arial" w:cs="Arial"/>
          </w:rPr>
          <w:t>LINK</w:t>
        </w:r>
      </w:hyperlink>
      <w:r w:rsidRPr="00587E6D">
        <w:rPr>
          <w:rFonts w:ascii="Arial" w:hAnsi="Arial" w:cs="Arial"/>
        </w:rPr>
        <w:t>]</w:t>
      </w:r>
    </w:p>
  </w:footnote>
  <w:footnote w:id="3">
    <w:p w14:paraId="0F6D352A"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19036, enacted December 19, 2019, Attachment B. [</w:t>
      </w:r>
      <w:hyperlink r:id="rId3" w:history="1">
        <w:r w:rsidRPr="00587E6D">
          <w:rPr>
            <w:rStyle w:val="Hyperlink"/>
            <w:rFonts w:ascii="Arial" w:hAnsi="Arial" w:cs="Arial"/>
          </w:rPr>
          <w:t>LINK</w:t>
        </w:r>
      </w:hyperlink>
      <w:r w:rsidRPr="00587E6D">
        <w:rPr>
          <w:rFonts w:ascii="Arial" w:hAnsi="Arial" w:cs="Arial"/>
        </w:rPr>
        <w:t>]</w:t>
      </w:r>
    </w:p>
  </w:footnote>
  <w:footnote w:id="4">
    <w:p w14:paraId="6B9D4294"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19036, enacted December 19, 2019, Attachment A, Section 5.2.B. [</w:t>
      </w:r>
      <w:hyperlink r:id="rId4" w:history="1">
        <w:r w:rsidRPr="00587E6D">
          <w:rPr>
            <w:rStyle w:val="Hyperlink"/>
            <w:rFonts w:ascii="Arial" w:hAnsi="Arial" w:cs="Arial"/>
          </w:rPr>
          <w:t>LINK</w:t>
        </w:r>
      </w:hyperlink>
      <w:r w:rsidRPr="00587E6D">
        <w:rPr>
          <w:rFonts w:ascii="Arial" w:hAnsi="Arial" w:cs="Arial"/>
        </w:rPr>
        <w:t>]</w:t>
      </w:r>
    </w:p>
  </w:footnote>
  <w:footnote w:id="5">
    <w:p w14:paraId="0B101C0F"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18684, enacted March 21, 2018. [</w:t>
      </w:r>
      <w:hyperlink r:id="rId5" w:history="1">
        <w:r w:rsidRPr="00587E6D">
          <w:rPr>
            <w:rStyle w:val="Hyperlink"/>
            <w:rFonts w:ascii="Arial" w:hAnsi="Arial" w:cs="Arial"/>
          </w:rPr>
          <w:t>LINK</w:t>
        </w:r>
      </w:hyperlink>
      <w:r w:rsidRPr="00587E6D">
        <w:rPr>
          <w:rFonts w:ascii="Arial" w:hAnsi="Arial" w:cs="Arial"/>
        </w:rPr>
        <w:t>]</w:t>
      </w:r>
    </w:p>
  </w:footnote>
  <w:footnote w:id="6">
    <w:p w14:paraId="04111B55" w14:textId="77777777" w:rsidR="009E78F4" w:rsidRPr="00587E6D" w:rsidRDefault="009E78F4" w:rsidP="009E78F4">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19036, enacted December 19, 2019. [</w:t>
      </w:r>
      <w:hyperlink r:id="rId6" w:history="1">
        <w:r w:rsidRPr="00587E6D">
          <w:rPr>
            <w:rStyle w:val="Hyperlink"/>
            <w:rFonts w:ascii="Arial" w:hAnsi="Arial" w:cs="Arial"/>
          </w:rPr>
          <w:t>LINK</w:t>
        </w:r>
      </w:hyperlink>
      <w:r w:rsidRPr="00587E6D">
        <w:rPr>
          <w:rFonts w:ascii="Arial" w:hAnsi="Arial" w:cs="Arial"/>
        </w:rPr>
        <w:t>]</w:t>
      </w:r>
    </w:p>
  </w:footnote>
  <w:footnote w:id="7">
    <w:p w14:paraId="1F5241FB"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A, Section 5.2.D. [</w:t>
      </w:r>
      <w:hyperlink r:id="rId7" w:history="1">
        <w:r w:rsidRPr="00A37833">
          <w:rPr>
            <w:rStyle w:val="Hyperlink"/>
            <w:rFonts w:ascii="Arial" w:hAnsi="Arial" w:cs="Arial"/>
          </w:rPr>
          <w:t>LINK</w:t>
        </w:r>
      </w:hyperlink>
      <w:r w:rsidRPr="00A37833">
        <w:rPr>
          <w:rFonts w:ascii="Arial" w:hAnsi="Arial" w:cs="Arial"/>
        </w:rPr>
        <w:t>]</w:t>
      </w:r>
    </w:p>
  </w:footnote>
  <w:footnote w:id="8">
    <w:p w14:paraId="31B9F335"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A, Section 5.2.E. [</w:t>
      </w:r>
      <w:hyperlink r:id="rId8" w:history="1">
        <w:r w:rsidRPr="00A37833">
          <w:rPr>
            <w:rStyle w:val="Hyperlink"/>
            <w:rFonts w:ascii="Arial" w:hAnsi="Arial" w:cs="Arial"/>
          </w:rPr>
          <w:t>LINK</w:t>
        </w:r>
      </w:hyperlink>
      <w:r w:rsidRPr="00A37833">
        <w:rPr>
          <w:rFonts w:ascii="Arial" w:hAnsi="Arial" w:cs="Arial"/>
        </w:rPr>
        <w:t>]</w:t>
      </w:r>
    </w:p>
  </w:footnote>
  <w:footnote w:id="9">
    <w:p w14:paraId="45B3F47F"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B, Section 1.4. [</w:t>
      </w:r>
      <w:hyperlink r:id="rId9" w:history="1">
        <w:r w:rsidRPr="00A37833">
          <w:rPr>
            <w:rStyle w:val="Hyperlink"/>
            <w:rFonts w:ascii="Arial" w:hAnsi="Arial" w:cs="Arial"/>
          </w:rPr>
          <w:t>LINK</w:t>
        </w:r>
      </w:hyperlink>
      <w:r w:rsidRPr="00A37833">
        <w:rPr>
          <w:rFonts w:ascii="Arial" w:hAnsi="Arial" w:cs="Arial"/>
        </w:rPr>
        <w:t>]</w:t>
      </w:r>
    </w:p>
  </w:footnote>
  <w:footnote w:id="10">
    <w:p w14:paraId="23B7877A"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A, Section 5.3. [</w:t>
      </w:r>
      <w:hyperlink r:id="rId10" w:history="1">
        <w:r w:rsidRPr="00A37833">
          <w:rPr>
            <w:rStyle w:val="Hyperlink"/>
            <w:rFonts w:ascii="Arial" w:hAnsi="Arial" w:cs="Arial"/>
          </w:rPr>
          <w:t>LINK</w:t>
        </w:r>
      </w:hyperlink>
      <w:r w:rsidRPr="00A37833">
        <w:rPr>
          <w:rFonts w:ascii="Arial" w:hAnsi="Arial" w:cs="Arial"/>
        </w:rPr>
        <w:t>]</w:t>
      </w:r>
    </w:p>
  </w:footnote>
  <w:footnote w:id="11">
    <w:p w14:paraId="52D516E8"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B, Section 1.5. [</w:t>
      </w:r>
      <w:hyperlink r:id="rId11" w:history="1">
        <w:r w:rsidRPr="00A37833">
          <w:rPr>
            <w:rStyle w:val="Hyperlink"/>
            <w:rFonts w:ascii="Arial" w:hAnsi="Arial" w:cs="Arial"/>
          </w:rPr>
          <w:t>LINK</w:t>
        </w:r>
      </w:hyperlink>
      <w:r w:rsidRPr="00A37833">
        <w:rPr>
          <w:rFonts w:ascii="Arial" w:hAnsi="Arial" w:cs="Arial"/>
        </w:rPr>
        <w:t>]</w:t>
      </w:r>
    </w:p>
  </w:footnote>
  <w:footnote w:id="12">
    <w:p w14:paraId="53DC95FA" w14:textId="77777777" w:rsidR="009E78F4" w:rsidRPr="00A37833" w:rsidRDefault="009E78F4" w:rsidP="009E78F4">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19036, enacted December 19, 2019, Attachment A, Section 5.8. [</w:t>
      </w:r>
      <w:hyperlink r:id="rId12" w:history="1">
        <w:r w:rsidRPr="00A37833">
          <w:rPr>
            <w:rStyle w:val="Hyperlink"/>
            <w:rFonts w:ascii="Arial" w:hAnsi="Arial" w:cs="Arial"/>
          </w:rPr>
          <w:t>LINK</w:t>
        </w:r>
      </w:hyperlink>
      <w:r w:rsidRPr="00A37833">
        <w:rPr>
          <w:rFonts w:ascii="Arial" w:hAnsi="Arial" w:cs="Arial"/>
        </w:rPr>
        <w:t>]</w:t>
      </w:r>
    </w:p>
  </w:footnote>
  <w:footnote w:id="13">
    <w:p w14:paraId="1A38F6EB" w14:textId="77777777" w:rsidR="0057522C" w:rsidRPr="00A37833" w:rsidRDefault="0057522C" w:rsidP="0057522C">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Ordinance 19710, enacted December 18, 2023. [</w:t>
      </w:r>
      <w:hyperlink r:id="rId13" w:history="1">
        <w:r w:rsidRPr="00A37833">
          <w:rPr>
            <w:rStyle w:val="Hyperlink"/>
            <w:rFonts w:ascii="Arial" w:hAnsi="Arial" w:cs="Arial"/>
          </w:rPr>
          <w:t>LINK</w:t>
        </w:r>
      </w:hyperlink>
      <w:r w:rsidRPr="00A37833">
        <w:rPr>
          <w:rFonts w:ascii="Arial" w:hAnsi="Arial" w:cs="Arial"/>
        </w:rPr>
        <w:t>]</w:t>
      </w:r>
    </w:p>
  </w:footnote>
  <w:footnote w:id="14">
    <w:p w14:paraId="2B305C6C" w14:textId="71A0B768" w:rsidR="0000388E" w:rsidRPr="00A37833" w:rsidRDefault="0000388E">
      <w:pPr>
        <w:pStyle w:val="FootnoteText"/>
        <w:rPr>
          <w:rFonts w:ascii="Arial" w:hAnsi="Arial" w:cs="Arial"/>
        </w:rPr>
      </w:pPr>
      <w:r w:rsidRPr="00A37833">
        <w:rPr>
          <w:rStyle w:val="FootnoteReference"/>
          <w:rFonts w:ascii="Arial" w:hAnsi="Arial" w:cs="Arial"/>
        </w:rPr>
        <w:footnoteRef/>
      </w:r>
      <w:r w:rsidRPr="00A37833">
        <w:rPr>
          <w:rFonts w:ascii="Arial" w:hAnsi="Arial" w:cs="Arial"/>
        </w:rPr>
        <w:t xml:space="preserve"> King County Office of Economic and Financial Analysis</w:t>
      </w:r>
      <w:r w:rsidR="00A37833" w:rsidRPr="00A37833">
        <w:rPr>
          <w:rFonts w:ascii="Arial" w:hAnsi="Arial" w:cs="Arial"/>
        </w:rPr>
        <w:t>'s August 2024 forecast [</w:t>
      </w:r>
      <w:hyperlink r:id="rId14" w:history="1">
        <w:r w:rsidR="00A37833" w:rsidRPr="00A37833">
          <w:rPr>
            <w:rStyle w:val="Hyperlink"/>
            <w:rFonts w:ascii="Arial" w:hAnsi="Arial" w:cs="Arial"/>
          </w:rPr>
          <w:t>LINK</w:t>
        </w:r>
      </w:hyperlink>
      <w:r w:rsidR="00A37833" w:rsidRPr="00A37833">
        <w:rPr>
          <w:rFonts w:ascii="Arial" w:hAnsi="Arial" w:cs="Arial"/>
        </w:rPr>
        <w:t>]</w:t>
      </w:r>
    </w:p>
  </w:footnote>
  <w:footnote w:id="15">
    <w:p w14:paraId="03C74E81" w14:textId="77777777" w:rsidR="003D2EE7" w:rsidRPr="00587E6D" w:rsidRDefault="003D2EE7" w:rsidP="003D2EE7">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File No. 2024-0236 [</w:t>
      </w:r>
      <w:hyperlink r:id="rId15" w:history="1">
        <w:r w:rsidRPr="00587E6D">
          <w:rPr>
            <w:rStyle w:val="Hyperlink"/>
            <w:rFonts w:ascii="Arial" w:hAnsi="Arial" w:cs="Arial"/>
          </w:rPr>
          <w:t>LINK</w:t>
        </w:r>
      </w:hyperlink>
      <w:r w:rsidRPr="00587E6D">
        <w:rPr>
          <w:rFonts w:ascii="Arial" w:hAnsi="Arial" w:cs="Arial"/>
        </w:rPr>
        <w:t>]</w:t>
      </w:r>
    </w:p>
  </w:footnote>
  <w:footnote w:id="16">
    <w:p w14:paraId="496E7E8F" w14:textId="77777777" w:rsidR="0057522C" w:rsidRPr="00587E6D" w:rsidRDefault="0057522C" w:rsidP="0057522C">
      <w:pPr>
        <w:pStyle w:val="FootnoteText"/>
        <w:rPr>
          <w:rFonts w:ascii="Arial" w:hAnsi="Arial" w:cs="Arial"/>
        </w:rPr>
      </w:pPr>
      <w:r w:rsidRPr="00587E6D">
        <w:rPr>
          <w:rStyle w:val="FootnoteReference"/>
          <w:rFonts w:ascii="Arial" w:hAnsi="Arial" w:cs="Arial"/>
        </w:rPr>
        <w:footnoteRef/>
      </w:r>
      <w:r w:rsidRPr="00587E6D">
        <w:rPr>
          <w:rFonts w:ascii="Arial" w:hAnsi="Arial" w:cs="Arial"/>
        </w:rPr>
        <w:t xml:space="preserve"> Ordinance 19710, enacted December 18, 2023, Section 4.B.5. [</w:t>
      </w:r>
      <w:hyperlink r:id="rId16" w:history="1">
        <w:r w:rsidRPr="00587E6D">
          <w:rPr>
            <w:rStyle w:val="Hyperlink"/>
            <w:rFonts w:ascii="Arial" w:hAnsi="Arial" w:cs="Arial"/>
          </w:rPr>
          <w:t>LINK</w:t>
        </w:r>
      </w:hyperlink>
      <w:r w:rsidRPr="00587E6D">
        <w:rPr>
          <w:rFonts w:ascii="Arial" w:hAnsi="Arial" w:cs="Arial"/>
        </w:rPr>
        <w:t>]</w:t>
      </w:r>
    </w:p>
  </w:footnote>
  <w:footnote w:id="17">
    <w:p w14:paraId="651D1813" w14:textId="77777777" w:rsidR="00CA5BDA" w:rsidRPr="0082323F" w:rsidRDefault="00CA5BDA" w:rsidP="00CA5BDA">
      <w:pPr>
        <w:pStyle w:val="FootnoteText"/>
        <w:rPr>
          <w:rFonts w:ascii="Arial" w:hAnsi="Arial" w:cs="Arial"/>
        </w:rPr>
      </w:pPr>
      <w:r w:rsidRPr="0082323F">
        <w:rPr>
          <w:rStyle w:val="FootnoteReference"/>
          <w:rFonts w:ascii="Arial" w:hAnsi="Arial" w:cs="Arial"/>
        </w:rPr>
        <w:footnoteRef/>
      </w:r>
      <w:r w:rsidRPr="0082323F">
        <w:rPr>
          <w:rFonts w:ascii="Arial" w:hAnsi="Arial" w:cs="Arial"/>
        </w:rPr>
        <w:t xml:space="preserve"> "Staff: Ellen Walker" Pacific Northwest Ballet, </w:t>
      </w:r>
      <w:hyperlink r:id="rId17" w:history="1">
        <w:r w:rsidRPr="0082323F">
          <w:rPr>
            <w:rStyle w:val="Hyperlink"/>
            <w:rFonts w:ascii="Arial" w:hAnsi="Arial" w:cs="Arial"/>
          </w:rPr>
          <w:t>https://www.pnb.org/about/staff/</w:t>
        </w:r>
      </w:hyperlink>
      <w:r w:rsidRPr="0082323F">
        <w:rPr>
          <w:rFonts w:ascii="Arial" w:hAnsi="Arial" w:cs="Arial"/>
        </w:rPr>
        <w:t xml:space="preserve"> </w:t>
      </w:r>
    </w:p>
  </w:footnote>
  <w:footnote w:id="18">
    <w:p w14:paraId="5FA80F9C" w14:textId="3FD04A27" w:rsidR="00801105" w:rsidRDefault="00801105">
      <w:pPr>
        <w:pStyle w:val="FootnoteText"/>
      </w:pPr>
      <w:r w:rsidRPr="0082323F">
        <w:rPr>
          <w:rStyle w:val="FootnoteReference"/>
          <w:rFonts w:ascii="Arial" w:hAnsi="Arial" w:cs="Arial"/>
        </w:rPr>
        <w:footnoteRef/>
      </w:r>
      <w:r w:rsidRPr="0082323F">
        <w:rPr>
          <w:rFonts w:ascii="Arial" w:hAnsi="Arial" w:cs="Arial"/>
        </w:rPr>
        <w:t xml:space="preserve"> Highline Heritage Museum home page, </w:t>
      </w:r>
      <w:hyperlink r:id="rId18" w:history="1">
        <w:r w:rsidR="0082323F" w:rsidRPr="0082323F">
          <w:rPr>
            <w:rStyle w:val="Hyperlink"/>
            <w:rFonts w:ascii="Arial" w:hAnsi="Arial" w:cs="Arial"/>
          </w:rPr>
          <w:t>https://highlinemuseum.org/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255B" w14:textId="77777777" w:rsidR="00C75025" w:rsidRDefault="00C75025" w:rsidP="00C75025">
    <w:pPr>
      <w:jc w:val="center"/>
    </w:pPr>
    <w:r>
      <w:rPr>
        <w:noProof/>
      </w:rPr>
      <w:drawing>
        <wp:inline distT="0" distB="0" distL="0" distR="0" wp14:anchorId="48BD255F" wp14:editId="48BD2560">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48BD255C" w14:textId="77777777" w:rsidR="00C75025" w:rsidRPr="003B03EF" w:rsidRDefault="00C75025" w:rsidP="00C75025">
    <w:pPr>
      <w:jc w:val="center"/>
      <w:rPr>
        <w:rFonts w:ascii="Arial" w:hAnsi="Arial"/>
        <w:szCs w:val="22"/>
      </w:rPr>
    </w:pPr>
  </w:p>
  <w:p w14:paraId="48BD255D"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48BD255E" w14:textId="19EFD171" w:rsidR="00C75025" w:rsidRPr="004A1D48" w:rsidRDefault="00806B09" w:rsidP="00806B09">
    <w:pPr>
      <w:jc w:val="center"/>
      <w:rPr>
        <w:rFonts w:ascii="Verdana" w:hAnsi="Verdana"/>
        <w:b/>
        <w:sz w:val="28"/>
        <w:szCs w:val="28"/>
      </w:rPr>
    </w:pPr>
    <w:r>
      <w:rPr>
        <w:rFonts w:ascii="Verdana" w:hAnsi="Verdana"/>
        <w:b/>
        <w:sz w:val="28"/>
        <w:szCs w:val="28"/>
      </w:rPr>
      <w:t>Committee</w:t>
    </w:r>
    <w:r w:rsidR="008B0B33">
      <w:rPr>
        <w:rFonts w:ascii="Verdana" w:hAnsi="Verdana"/>
        <w:b/>
        <w:sz w:val="28"/>
        <w:szCs w:val="28"/>
      </w:rPr>
      <w:t xml:space="preserve"> of the Whole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7A"/>
    <w:multiLevelType w:val="hybridMultilevel"/>
    <w:tmpl w:val="B9D81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00313A"/>
    <w:multiLevelType w:val="hybridMultilevel"/>
    <w:tmpl w:val="5B5C4A36"/>
    <w:lvl w:ilvl="0" w:tplc="F2CE937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B90132A"/>
    <w:multiLevelType w:val="hybridMultilevel"/>
    <w:tmpl w:val="79D8B2B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2E503CD"/>
    <w:multiLevelType w:val="hybridMultilevel"/>
    <w:tmpl w:val="1FF8CF1A"/>
    <w:lvl w:ilvl="0" w:tplc="F2CE937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0573837">
    <w:abstractNumId w:val="0"/>
  </w:num>
  <w:num w:numId="2" w16cid:durableId="1778673013">
    <w:abstractNumId w:val="3"/>
  </w:num>
  <w:num w:numId="3" w16cid:durableId="369039184">
    <w:abstractNumId w:val="1"/>
  </w:num>
  <w:num w:numId="4" w16cid:durableId="146230699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MyMLA0N7GwMLawNDBX0lEKTi0uzszPAykwrAUApj4CZCwAAAA="/>
  </w:docVars>
  <w:rsids>
    <w:rsidRoot w:val="00E302A8"/>
    <w:rsid w:val="00000F0A"/>
    <w:rsid w:val="00001EAF"/>
    <w:rsid w:val="00002565"/>
    <w:rsid w:val="00002EFF"/>
    <w:rsid w:val="0000388E"/>
    <w:rsid w:val="000038DD"/>
    <w:rsid w:val="000048A8"/>
    <w:rsid w:val="00006AAA"/>
    <w:rsid w:val="00007170"/>
    <w:rsid w:val="000079A1"/>
    <w:rsid w:val="00011320"/>
    <w:rsid w:val="00011563"/>
    <w:rsid w:val="00012770"/>
    <w:rsid w:val="00014584"/>
    <w:rsid w:val="000154B6"/>
    <w:rsid w:val="00016751"/>
    <w:rsid w:val="00017123"/>
    <w:rsid w:val="000172AB"/>
    <w:rsid w:val="0001760A"/>
    <w:rsid w:val="000179BF"/>
    <w:rsid w:val="00017BA7"/>
    <w:rsid w:val="00020A63"/>
    <w:rsid w:val="00020C96"/>
    <w:rsid w:val="00020FEE"/>
    <w:rsid w:val="00022EE3"/>
    <w:rsid w:val="0002302F"/>
    <w:rsid w:val="000231B1"/>
    <w:rsid w:val="0002331C"/>
    <w:rsid w:val="00024138"/>
    <w:rsid w:val="0002551E"/>
    <w:rsid w:val="0002555E"/>
    <w:rsid w:val="000311D8"/>
    <w:rsid w:val="000315B2"/>
    <w:rsid w:val="00031E7D"/>
    <w:rsid w:val="0003207F"/>
    <w:rsid w:val="000321D8"/>
    <w:rsid w:val="000333D7"/>
    <w:rsid w:val="000333DA"/>
    <w:rsid w:val="00034F62"/>
    <w:rsid w:val="00034FE3"/>
    <w:rsid w:val="000351B5"/>
    <w:rsid w:val="0004549A"/>
    <w:rsid w:val="00046824"/>
    <w:rsid w:val="00046A0D"/>
    <w:rsid w:val="000470FF"/>
    <w:rsid w:val="00051CE7"/>
    <w:rsid w:val="0005201B"/>
    <w:rsid w:val="00052BD1"/>
    <w:rsid w:val="0005322E"/>
    <w:rsid w:val="000533AF"/>
    <w:rsid w:val="000553F5"/>
    <w:rsid w:val="00055B9A"/>
    <w:rsid w:val="00056C81"/>
    <w:rsid w:val="000577A3"/>
    <w:rsid w:val="00060235"/>
    <w:rsid w:val="00060D99"/>
    <w:rsid w:val="0006124B"/>
    <w:rsid w:val="00061676"/>
    <w:rsid w:val="00062056"/>
    <w:rsid w:val="0006352E"/>
    <w:rsid w:val="00063E46"/>
    <w:rsid w:val="00065ED1"/>
    <w:rsid w:val="00066CEA"/>
    <w:rsid w:val="000670EF"/>
    <w:rsid w:val="0007008C"/>
    <w:rsid w:val="000722EA"/>
    <w:rsid w:val="000736F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A4"/>
    <w:rsid w:val="00097FCF"/>
    <w:rsid w:val="000A0800"/>
    <w:rsid w:val="000A0835"/>
    <w:rsid w:val="000A0A31"/>
    <w:rsid w:val="000A1CF7"/>
    <w:rsid w:val="000A1EC8"/>
    <w:rsid w:val="000A26BF"/>
    <w:rsid w:val="000A2E54"/>
    <w:rsid w:val="000A4A4E"/>
    <w:rsid w:val="000A4CB2"/>
    <w:rsid w:val="000A5F9C"/>
    <w:rsid w:val="000A5FD0"/>
    <w:rsid w:val="000A6650"/>
    <w:rsid w:val="000A714D"/>
    <w:rsid w:val="000A73BE"/>
    <w:rsid w:val="000A78D8"/>
    <w:rsid w:val="000A7CCC"/>
    <w:rsid w:val="000A7E01"/>
    <w:rsid w:val="000B0291"/>
    <w:rsid w:val="000B3091"/>
    <w:rsid w:val="000B3172"/>
    <w:rsid w:val="000B38B1"/>
    <w:rsid w:val="000B650C"/>
    <w:rsid w:val="000B70C3"/>
    <w:rsid w:val="000B7D30"/>
    <w:rsid w:val="000C20E2"/>
    <w:rsid w:val="000C299B"/>
    <w:rsid w:val="000C311D"/>
    <w:rsid w:val="000C3592"/>
    <w:rsid w:val="000C3CF9"/>
    <w:rsid w:val="000C44B1"/>
    <w:rsid w:val="000C4BA4"/>
    <w:rsid w:val="000C4E99"/>
    <w:rsid w:val="000C4E9C"/>
    <w:rsid w:val="000C6442"/>
    <w:rsid w:val="000C6ED8"/>
    <w:rsid w:val="000C6F99"/>
    <w:rsid w:val="000D01AF"/>
    <w:rsid w:val="000D077F"/>
    <w:rsid w:val="000D097E"/>
    <w:rsid w:val="000D0F7A"/>
    <w:rsid w:val="000D4A15"/>
    <w:rsid w:val="000D5202"/>
    <w:rsid w:val="000D6835"/>
    <w:rsid w:val="000D6C72"/>
    <w:rsid w:val="000E0684"/>
    <w:rsid w:val="000E1BAB"/>
    <w:rsid w:val="000E1CD3"/>
    <w:rsid w:val="000E4781"/>
    <w:rsid w:val="000E7EFC"/>
    <w:rsid w:val="000F13A3"/>
    <w:rsid w:val="000F29F5"/>
    <w:rsid w:val="000F33D3"/>
    <w:rsid w:val="000F4DCA"/>
    <w:rsid w:val="000F5E4A"/>
    <w:rsid w:val="000F720F"/>
    <w:rsid w:val="00102624"/>
    <w:rsid w:val="00103094"/>
    <w:rsid w:val="00105382"/>
    <w:rsid w:val="0010576B"/>
    <w:rsid w:val="00106179"/>
    <w:rsid w:val="001062E7"/>
    <w:rsid w:val="001074C3"/>
    <w:rsid w:val="00110AC4"/>
    <w:rsid w:val="001110C7"/>
    <w:rsid w:val="00111799"/>
    <w:rsid w:val="001119AA"/>
    <w:rsid w:val="00113B09"/>
    <w:rsid w:val="00117D3D"/>
    <w:rsid w:val="00121D0A"/>
    <w:rsid w:val="0012573D"/>
    <w:rsid w:val="00126322"/>
    <w:rsid w:val="00131D0E"/>
    <w:rsid w:val="001320CB"/>
    <w:rsid w:val="0013286C"/>
    <w:rsid w:val="00132C16"/>
    <w:rsid w:val="00132DFC"/>
    <w:rsid w:val="00132F8E"/>
    <w:rsid w:val="00132FA5"/>
    <w:rsid w:val="00133981"/>
    <w:rsid w:val="001344AE"/>
    <w:rsid w:val="0013486D"/>
    <w:rsid w:val="00135054"/>
    <w:rsid w:val="0013537B"/>
    <w:rsid w:val="00136122"/>
    <w:rsid w:val="001361A9"/>
    <w:rsid w:val="00137469"/>
    <w:rsid w:val="00137B21"/>
    <w:rsid w:val="001404CF"/>
    <w:rsid w:val="00140984"/>
    <w:rsid w:val="00140D86"/>
    <w:rsid w:val="00141B7A"/>
    <w:rsid w:val="001426ED"/>
    <w:rsid w:val="00142F7E"/>
    <w:rsid w:val="001440C8"/>
    <w:rsid w:val="001440D9"/>
    <w:rsid w:val="001440E6"/>
    <w:rsid w:val="001463CF"/>
    <w:rsid w:val="001509B2"/>
    <w:rsid w:val="0015229A"/>
    <w:rsid w:val="00152D09"/>
    <w:rsid w:val="00154E2E"/>
    <w:rsid w:val="001551A0"/>
    <w:rsid w:val="00157334"/>
    <w:rsid w:val="00157AAD"/>
    <w:rsid w:val="00163DEF"/>
    <w:rsid w:val="0016552E"/>
    <w:rsid w:val="00166774"/>
    <w:rsid w:val="00167756"/>
    <w:rsid w:val="001702C8"/>
    <w:rsid w:val="001718C9"/>
    <w:rsid w:val="00171FE0"/>
    <w:rsid w:val="001738AC"/>
    <w:rsid w:val="00173D99"/>
    <w:rsid w:val="00174080"/>
    <w:rsid w:val="00174BB6"/>
    <w:rsid w:val="00174FEE"/>
    <w:rsid w:val="001763A5"/>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1721"/>
    <w:rsid w:val="001A1D18"/>
    <w:rsid w:val="001A1F93"/>
    <w:rsid w:val="001A2421"/>
    <w:rsid w:val="001A382B"/>
    <w:rsid w:val="001A3BDD"/>
    <w:rsid w:val="001A4D65"/>
    <w:rsid w:val="001A5603"/>
    <w:rsid w:val="001A5669"/>
    <w:rsid w:val="001A69FC"/>
    <w:rsid w:val="001A79D0"/>
    <w:rsid w:val="001B4E6F"/>
    <w:rsid w:val="001B513F"/>
    <w:rsid w:val="001B5E48"/>
    <w:rsid w:val="001B65A3"/>
    <w:rsid w:val="001B6C67"/>
    <w:rsid w:val="001B7023"/>
    <w:rsid w:val="001B75FC"/>
    <w:rsid w:val="001C0CD3"/>
    <w:rsid w:val="001C254D"/>
    <w:rsid w:val="001C4B19"/>
    <w:rsid w:val="001C4EAE"/>
    <w:rsid w:val="001C57EA"/>
    <w:rsid w:val="001C5CD8"/>
    <w:rsid w:val="001D0111"/>
    <w:rsid w:val="001D15FF"/>
    <w:rsid w:val="001D2DDB"/>
    <w:rsid w:val="001D396A"/>
    <w:rsid w:val="001D3DD7"/>
    <w:rsid w:val="001D525A"/>
    <w:rsid w:val="001D6FB9"/>
    <w:rsid w:val="001D7004"/>
    <w:rsid w:val="001D718E"/>
    <w:rsid w:val="001E0DD3"/>
    <w:rsid w:val="001E0E59"/>
    <w:rsid w:val="001E1042"/>
    <w:rsid w:val="001E2BAC"/>
    <w:rsid w:val="001E45BF"/>
    <w:rsid w:val="001E48D5"/>
    <w:rsid w:val="001E4ABC"/>
    <w:rsid w:val="001E5D41"/>
    <w:rsid w:val="001E6331"/>
    <w:rsid w:val="001E6DFB"/>
    <w:rsid w:val="001E7A70"/>
    <w:rsid w:val="001F018C"/>
    <w:rsid w:val="001F1B21"/>
    <w:rsid w:val="001F2408"/>
    <w:rsid w:val="001F3766"/>
    <w:rsid w:val="001F3996"/>
    <w:rsid w:val="001F447F"/>
    <w:rsid w:val="001F4FC3"/>
    <w:rsid w:val="001F5169"/>
    <w:rsid w:val="001F56A6"/>
    <w:rsid w:val="001F6119"/>
    <w:rsid w:val="001F624F"/>
    <w:rsid w:val="001F7685"/>
    <w:rsid w:val="002005DF"/>
    <w:rsid w:val="00201498"/>
    <w:rsid w:val="002054F9"/>
    <w:rsid w:val="002072C9"/>
    <w:rsid w:val="0020735A"/>
    <w:rsid w:val="00210E29"/>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37FEB"/>
    <w:rsid w:val="002413EE"/>
    <w:rsid w:val="00242C14"/>
    <w:rsid w:val="00243C8C"/>
    <w:rsid w:val="00243CB5"/>
    <w:rsid w:val="002443A8"/>
    <w:rsid w:val="00245E30"/>
    <w:rsid w:val="00246276"/>
    <w:rsid w:val="0024797C"/>
    <w:rsid w:val="00250071"/>
    <w:rsid w:val="00250B96"/>
    <w:rsid w:val="00251853"/>
    <w:rsid w:val="00251FAC"/>
    <w:rsid w:val="00253303"/>
    <w:rsid w:val="00253433"/>
    <w:rsid w:val="00253903"/>
    <w:rsid w:val="00254100"/>
    <w:rsid w:val="0025456D"/>
    <w:rsid w:val="00256248"/>
    <w:rsid w:val="0025677E"/>
    <w:rsid w:val="00256832"/>
    <w:rsid w:val="00257DA8"/>
    <w:rsid w:val="00261493"/>
    <w:rsid w:val="00261750"/>
    <w:rsid w:val="00261E2C"/>
    <w:rsid w:val="0026334C"/>
    <w:rsid w:val="00264B66"/>
    <w:rsid w:val="00264BE1"/>
    <w:rsid w:val="00264C57"/>
    <w:rsid w:val="00265D03"/>
    <w:rsid w:val="00265EB7"/>
    <w:rsid w:val="00267363"/>
    <w:rsid w:val="00267D23"/>
    <w:rsid w:val="00270412"/>
    <w:rsid w:val="00270739"/>
    <w:rsid w:val="002720F5"/>
    <w:rsid w:val="00272475"/>
    <w:rsid w:val="00275B1C"/>
    <w:rsid w:val="00275B58"/>
    <w:rsid w:val="00276EE4"/>
    <w:rsid w:val="00276FDA"/>
    <w:rsid w:val="00277549"/>
    <w:rsid w:val="0028177B"/>
    <w:rsid w:val="0028252E"/>
    <w:rsid w:val="00283483"/>
    <w:rsid w:val="00283B58"/>
    <w:rsid w:val="0028410A"/>
    <w:rsid w:val="002859EF"/>
    <w:rsid w:val="00285AF1"/>
    <w:rsid w:val="00286A63"/>
    <w:rsid w:val="0029050E"/>
    <w:rsid w:val="00290940"/>
    <w:rsid w:val="00292DEC"/>
    <w:rsid w:val="00293B99"/>
    <w:rsid w:val="00293D02"/>
    <w:rsid w:val="00294222"/>
    <w:rsid w:val="00296690"/>
    <w:rsid w:val="002A1127"/>
    <w:rsid w:val="002A1228"/>
    <w:rsid w:val="002A2420"/>
    <w:rsid w:val="002A6326"/>
    <w:rsid w:val="002B0E1F"/>
    <w:rsid w:val="002B33ED"/>
    <w:rsid w:val="002B376D"/>
    <w:rsid w:val="002B76A4"/>
    <w:rsid w:val="002B7C9C"/>
    <w:rsid w:val="002B7D72"/>
    <w:rsid w:val="002C13D3"/>
    <w:rsid w:val="002C1543"/>
    <w:rsid w:val="002C42B2"/>
    <w:rsid w:val="002C4D38"/>
    <w:rsid w:val="002C5BC4"/>
    <w:rsid w:val="002C644F"/>
    <w:rsid w:val="002D15A2"/>
    <w:rsid w:val="002D1993"/>
    <w:rsid w:val="002D2E8B"/>
    <w:rsid w:val="002D34E0"/>
    <w:rsid w:val="002D6D64"/>
    <w:rsid w:val="002E0EBA"/>
    <w:rsid w:val="002E1A1F"/>
    <w:rsid w:val="002E249A"/>
    <w:rsid w:val="002E4150"/>
    <w:rsid w:val="002E6164"/>
    <w:rsid w:val="002E61CB"/>
    <w:rsid w:val="002E6554"/>
    <w:rsid w:val="002E6838"/>
    <w:rsid w:val="002E71BD"/>
    <w:rsid w:val="002F00EB"/>
    <w:rsid w:val="002F1A33"/>
    <w:rsid w:val="002F3DFD"/>
    <w:rsid w:val="002F6129"/>
    <w:rsid w:val="003002EE"/>
    <w:rsid w:val="00301EF5"/>
    <w:rsid w:val="00302F3E"/>
    <w:rsid w:val="00303729"/>
    <w:rsid w:val="00303D74"/>
    <w:rsid w:val="0030553B"/>
    <w:rsid w:val="00306680"/>
    <w:rsid w:val="00307438"/>
    <w:rsid w:val="00307D40"/>
    <w:rsid w:val="003106EC"/>
    <w:rsid w:val="003110A1"/>
    <w:rsid w:val="00311CD5"/>
    <w:rsid w:val="003149CE"/>
    <w:rsid w:val="0031514F"/>
    <w:rsid w:val="0031593D"/>
    <w:rsid w:val="00320AD7"/>
    <w:rsid w:val="00321185"/>
    <w:rsid w:val="00321882"/>
    <w:rsid w:val="003218B9"/>
    <w:rsid w:val="00321CDB"/>
    <w:rsid w:val="00322AA8"/>
    <w:rsid w:val="003260D6"/>
    <w:rsid w:val="00327189"/>
    <w:rsid w:val="0032788E"/>
    <w:rsid w:val="00330976"/>
    <w:rsid w:val="00332D92"/>
    <w:rsid w:val="00335EDC"/>
    <w:rsid w:val="00336FF7"/>
    <w:rsid w:val="003377D3"/>
    <w:rsid w:val="003406EB"/>
    <w:rsid w:val="0034168A"/>
    <w:rsid w:val="003416A6"/>
    <w:rsid w:val="00342043"/>
    <w:rsid w:val="00342C5C"/>
    <w:rsid w:val="00343549"/>
    <w:rsid w:val="00343A9E"/>
    <w:rsid w:val="00344898"/>
    <w:rsid w:val="00345580"/>
    <w:rsid w:val="0034627D"/>
    <w:rsid w:val="00347DD1"/>
    <w:rsid w:val="00347F7B"/>
    <w:rsid w:val="00352E55"/>
    <w:rsid w:val="003531FC"/>
    <w:rsid w:val="003536EA"/>
    <w:rsid w:val="00353F01"/>
    <w:rsid w:val="00355161"/>
    <w:rsid w:val="00355729"/>
    <w:rsid w:val="00356FD8"/>
    <w:rsid w:val="00361436"/>
    <w:rsid w:val="003616DB"/>
    <w:rsid w:val="00362EF8"/>
    <w:rsid w:val="00363916"/>
    <w:rsid w:val="00363CBA"/>
    <w:rsid w:val="003648B8"/>
    <w:rsid w:val="00365DAD"/>
    <w:rsid w:val="0036625B"/>
    <w:rsid w:val="00366F46"/>
    <w:rsid w:val="00367E02"/>
    <w:rsid w:val="00372554"/>
    <w:rsid w:val="00372E6A"/>
    <w:rsid w:val="00373080"/>
    <w:rsid w:val="00373A3A"/>
    <w:rsid w:val="00375F76"/>
    <w:rsid w:val="003776FF"/>
    <w:rsid w:val="003810EA"/>
    <w:rsid w:val="003815F3"/>
    <w:rsid w:val="00381945"/>
    <w:rsid w:val="00381C09"/>
    <w:rsid w:val="00381E3C"/>
    <w:rsid w:val="00382A09"/>
    <w:rsid w:val="00382AC7"/>
    <w:rsid w:val="00383EAC"/>
    <w:rsid w:val="00384051"/>
    <w:rsid w:val="00384C61"/>
    <w:rsid w:val="00386DA4"/>
    <w:rsid w:val="00390563"/>
    <w:rsid w:val="003910D8"/>
    <w:rsid w:val="003912A1"/>
    <w:rsid w:val="00391D89"/>
    <w:rsid w:val="00391DBB"/>
    <w:rsid w:val="003927EB"/>
    <w:rsid w:val="00392EE9"/>
    <w:rsid w:val="00393627"/>
    <w:rsid w:val="003967B7"/>
    <w:rsid w:val="003A0E1D"/>
    <w:rsid w:val="003A12AE"/>
    <w:rsid w:val="003A213C"/>
    <w:rsid w:val="003A2203"/>
    <w:rsid w:val="003A24D6"/>
    <w:rsid w:val="003A2766"/>
    <w:rsid w:val="003A374B"/>
    <w:rsid w:val="003A5EE6"/>
    <w:rsid w:val="003A6408"/>
    <w:rsid w:val="003B0446"/>
    <w:rsid w:val="003B09C1"/>
    <w:rsid w:val="003B184F"/>
    <w:rsid w:val="003B1B3D"/>
    <w:rsid w:val="003B2D4C"/>
    <w:rsid w:val="003B3318"/>
    <w:rsid w:val="003B3572"/>
    <w:rsid w:val="003B45E5"/>
    <w:rsid w:val="003B4653"/>
    <w:rsid w:val="003B52A7"/>
    <w:rsid w:val="003C027F"/>
    <w:rsid w:val="003C10F0"/>
    <w:rsid w:val="003C31C2"/>
    <w:rsid w:val="003C3AE8"/>
    <w:rsid w:val="003C6750"/>
    <w:rsid w:val="003C6B62"/>
    <w:rsid w:val="003C7596"/>
    <w:rsid w:val="003C78B5"/>
    <w:rsid w:val="003C7FAA"/>
    <w:rsid w:val="003D025F"/>
    <w:rsid w:val="003D06D2"/>
    <w:rsid w:val="003D24A2"/>
    <w:rsid w:val="003D2EE7"/>
    <w:rsid w:val="003D3E56"/>
    <w:rsid w:val="003D7347"/>
    <w:rsid w:val="003E0A75"/>
    <w:rsid w:val="003E2957"/>
    <w:rsid w:val="003E32E3"/>
    <w:rsid w:val="003E52FC"/>
    <w:rsid w:val="003E54B1"/>
    <w:rsid w:val="003F1F96"/>
    <w:rsid w:val="003F252B"/>
    <w:rsid w:val="003F2CE8"/>
    <w:rsid w:val="003F3805"/>
    <w:rsid w:val="003F635B"/>
    <w:rsid w:val="003F6967"/>
    <w:rsid w:val="003F7F18"/>
    <w:rsid w:val="004004FE"/>
    <w:rsid w:val="00400855"/>
    <w:rsid w:val="00400A17"/>
    <w:rsid w:val="00400C1C"/>
    <w:rsid w:val="00401E29"/>
    <w:rsid w:val="00402D08"/>
    <w:rsid w:val="00402E1A"/>
    <w:rsid w:val="00403695"/>
    <w:rsid w:val="00404F31"/>
    <w:rsid w:val="00405402"/>
    <w:rsid w:val="004079CC"/>
    <w:rsid w:val="00410F69"/>
    <w:rsid w:val="0041163F"/>
    <w:rsid w:val="00413BB8"/>
    <w:rsid w:val="0041435C"/>
    <w:rsid w:val="00415029"/>
    <w:rsid w:val="00415C99"/>
    <w:rsid w:val="004164CB"/>
    <w:rsid w:val="00416EC1"/>
    <w:rsid w:val="00421A90"/>
    <w:rsid w:val="00421B59"/>
    <w:rsid w:val="00421D84"/>
    <w:rsid w:val="00421DE4"/>
    <w:rsid w:val="00422570"/>
    <w:rsid w:val="00422ED9"/>
    <w:rsid w:val="00423F29"/>
    <w:rsid w:val="00424662"/>
    <w:rsid w:val="00426722"/>
    <w:rsid w:val="00430CFC"/>
    <w:rsid w:val="00431EEF"/>
    <w:rsid w:val="00433E5C"/>
    <w:rsid w:val="004349B7"/>
    <w:rsid w:val="0043537D"/>
    <w:rsid w:val="00436DD2"/>
    <w:rsid w:val="0043717B"/>
    <w:rsid w:val="00437287"/>
    <w:rsid w:val="004412EB"/>
    <w:rsid w:val="00447B01"/>
    <w:rsid w:val="00450155"/>
    <w:rsid w:val="0045274D"/>
    <w:rsid w:val="00452DA1"/>
    <w:rsid w:val="00455F5E"/>
    <w:rsid w:val="00455FE6"/>
    <w:rsid w:val="00456257"/>
    <w:rsid w:val="004611A4"/>
    <w:rsid w:val="00461BF0"/>
    <w:rsid w:val="0046321B"/>
    <w:rsid w:val="0046322B"/>
    <w:rsid w:val="004633C9"/>
    <w:rsid w:val="00465E3F"/>
    <w:rsid w:val="00466263"/>
    <w:rsid w:val="0046635A"/>
    <w:rsid w:val="00467E88"/>
    <w:rsid w:val="0047090B"/>
    <w:rsid w:val="00470F32"/>
    <w:rsid w:val="0047167E"/>
    <w:rsid w:val="0047220A"/>
    <w:rsid w:val="0047262B"/>
    <w:rsid w:val="00472A96"/>
    <w:rsid w:val="00472E21"/>
    <w:rsid w:val="00472EC2"/>
    <w:rsid w:val="0047355F"/>
    <w:rsid w:val="00473BE5"/>
    <w:rsid w:val="00473BEB"/>
    <w:rsid w:val="00474DBF"/>
    <w:rsid w:val="0048143B"/>
    <w:rsid w:val="00481B92"/>
    <w:rsid w:val="00482087"/>
    <w:rsid w:val="004821C0"/>
    <w:rsid w:val="004829AF"/>
    <w:rsid w:val="00483F1A"/>
    <w:rsid w:val="0048608E"/>
    <w:rsid w:val="0048657D"/>
    <w:rsid w:val="00486B52"/>
    <w:rsid w:val="0048715C"/>
    <w:rsid w:val="00487295"/>
    <w:rsid w:val="00490068"/>
    <w:rsid w:val="004900A4"/>
    <w:rsid w:val="00490B18"/>
    <w:rsid w:val="004919C6"/>
    <w:rsid w:val="004927DD"/>
    <w:rsid w:val="00494B53"/>
    <w:rsid w:val="00495152"/>
    <w:rsid w:val="00495A10"/>
    <w:rsid w:val="004973DF"/>
    <w:rsid w:val="004A139B"/>
    <w:rsid w:val="004A1529"/>
    <w:rsid w:val="004A16D6"/>
    <w:rsid w:val="004A3EEF"/>
    <w:rsid w:val="004A56A4"/>
    <w:rsid w:val="004A59B3"/>
    <w:rsid w:val="004A6A69"/>
    <w:rsid w:val="004A764A"/>
    <w:rsid w:val="004B0159"/>
    <w:rsid w:val="004B0325"/>
    <w:rsid w:val="004B0743"/>
    <w:rsid w:val="004B0F80"/>
    <w:rsid w:val="004B13A3"/>
    <w:rsid w:val="004B21CD"/>
    <w:rsid w:val="004B5D19"/>
    <w:rsid w:val="004B74B3"/>
    <w:rsid w:val="004C083D"/>
    <w:rsid w:val="004C20B1"/>
    <w:rsid w:val="004C241A"/>
    <w:rsid w:val="004C2642"/>
    <w:rsid w:val="004C2718"/>
    <w:rsid w:val="004C2A6B"/>
    <w:rsid w:val="004C3D3A"/>
    <w:rsid w:val="004C4409"/>
    <w:rsid w:val="004C4AA8"/>
    <w:rsid w:val="004C4DFA"/>
    <w:rsid w:val="004C4F9F"/>
    <w:rsid w:val="004C570A"/>
    <w:rsid w:val="004C76FB"/>
    <w:rsid w:val="004D0F92"/>
    <w:rsid w:val="004D160D"/>
    <w:rsid w:val="004D18BF"/>
    <w:rsid w:val="004D2FE8"/>
    <w:rsid w:val="004D30D7"/>
    <w:rsid w:val="004D31B6"/>
    <w:rsid w:val="004D3E48"/>
    <w:rsid w:val="004D4AF9"/>
    <w:rsid w:val="004D5297"/>
    <w:rsid w:val="004D6102"/>
    <w:rsid w:val="004E03AF"/>
    <w:rsid w:val="004E0E02"/>
    <w:rsid w:val="004E25F6"/>
    <w:rsid w:val="004E48AE"/>
    <w:rsid w:val="004E57D2"/>
    <w:rsid w:val="004E646C"/>
    <w:rsid w:val="004E6D1D"/>
    <w:rsid w:val="004F022D"/>
    <w:rsid w:val="004F063C"/>
    <w:rsid w:val="004F0FCB"/>
    <w:rsid w:val="004F400E"/>
    <w:rsid w:val="004F504F"/>
    <w:rsid w:val="004F57F7"/>
    <w:rsid w:val="004F70E1"/>
    <w:rsid w:val="005000E5"/>
    <w:rsid w:val="00500D13"/>
    <w:rsid w:val="00501362"/>
    <w:rsid w:val="00502028"/>
    <w:rsid w:val="0050458D"/>
    <w:rsid w:val="0050612C"/>
    <w:rsid w:val="0050732B"/>
    <w:rsid w:val="00507D97"/>
    <w:rsid w:val="00510434"/>
    <w:rsid w:val="005110FE"/>
    <w:rsid w:val="00511CC0"/>
    <w:rsid w:val="00512D34"/>
    <w:rsid w:val="00512F16"/>
    <w:rsid w:val="005132BD"/>
    <w:rsid w:val="00513411"/>
    <w:rsid w:val="00515150"/>
    <w:rsid w:val="00515368"/>
    <w:rsid w:val="005161FC"/>
    <w:rsid w:val="00516686"/>
    <w:rsid w:val="005170C6"/>
    <w:rsid w:val="005218F6"/>
    <w:rsid w:val="00522D68"/>
    <w:rsid w:val="00527348"/>
    <w:rsid w:val="00527709"/>
    <w:rsid w:val="0053306D"/>
    <w:rsid w:val="00533CFF"/>
    <w:rsid w:val="0053434B"/>
    <w:rsid w:val="00535FEB"/>
    <w:rsid w:val="00537A1F"/>
    <w:rsid w:val="00537B98"/>
    <w:rsid w:val="00540610"/>
    <w:rsid w:val="00541E71"/>
    <w:rsid w:val="0054505F"/>
    <w:rsid w:val="005461D9"/>
    <w:rsid w:val="0054685E"/>
    <w:rsid w:val="00547A2C"/>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388"/>
    <w:rsid w:val="005676A9"/>
    <w:rsid w:val="00567752"/>
    <w:rsid w:val="0057198B"/>
    <w:rsid w:val="00571FF0"/>
    <w:rsid w:val="005741D5"/>
    <w:rsid w:val="0057522C"/>
    <w:rsid w:val="00575B03"/>
    <w:rsid w:val="00576BCE"/>
    <w:rsid w:val="00577C40"/>
    <w:rsid w:val="00581625"/>
    <w:rsid w:val="00581978"/>
    <w:rsid w:val="00581B47"/>
    <w:rsid w:val="00581C94"/>
    <w:rsid w:val="0058291D"/>
    <w:rsid w:val="00582D36"/>
    <w:rsid w:val="00583A0C"/>
    <w:rsid w:val="0058633E"/>
    <w:rsid w:val="005878CE"/>
    <w:rsid w:val="00587E6D"/>
    <w:rsid w:val="00590A54"/>
    <w:rsid w:val="00590C7D"/>
    <w:rsid w:val="00592A33"/>
    <w:rsid w:val="0059652F"/>
    <w:rsid w:val="00596ACA"/>
    <w:rsid w:val="005A1377"/>
    <w:rsid w:val="005A2AE5"/>
    <w:rsid w:val="005A2BC9"/>
    <w:rsid w:val="005A3FD9"/>
    <w:rsid w:val="005A4155"/>
    <w:rsid w:val="005A5CC1"/>
    <w:rsid w:val="005A75B9"/>
    <w:rsid w:val="005A7B2A"/>
    <w:rsid w:val="005A7E12"/>
    <w:rsid w:val="005B0541"/>
    <w:rsid w:val="005B0FD8"/>
    <w:rsid w:val="005B7D1A"/>
    <w:rsid w:val="005C13E6"/>
    <w:rsid w:val="005C298A"/>
    <w:rsid w:val="005C44C6"/>
    <w:rsid w:val="005C4BCC"/>
    <w:rsid w:val="005C624B"/>
    <w:rsid w:val="005C66D8"/>
    <w:rsid w:val="005C6B56"/>
    <w:rsid w:val="005D056C"/>
    <w:rsid w:val="005D0A66"/>
    <w:rsid w:val="005D13AC"/>
    <w:rsid w:val="005E0FBC"/>
    <w:rsid w:val="005E440F"/>
    <w:rsid w:val="005E59DE"/>
    <w:rsid w:val="005E611A"/>
    <w:rsid w:val="005E7CF0"/>
    <w:rsid w:val="005F27C6"/>
    <w:rsid w:val="005F2888"/>
    <w:rsid w:val="005F3150"/>
    <w:rsid w:val="005F3567"/>
    <w:rsid w:val="005F4BDA"/>
    <w:rsid w:val="005F4EAE"/>
    <w:rsid w:val="005F5668"/>
    <w:rsid w:val="005F5A87"/>
    <w:rsid w:val="005F6FD5"/>
    <w:rsid w:val="005F720B"/>
    <w:rsid w:val="005F7A5A"/>
    <w:rsid w:val="00600BF8"/>
    <w:rsid w:val="00600CE0"/>
    <w:rsid w:val="006019D3"/>
    <w:rsid w:val="006020BC"/>
    <w:rsid w:val="006024DB"/>
    <w:rsid w:val="00604D04"/>
    <w:rsid w:val="00604FAF"/>
    <w:rsid w:val="00604FCB"/>
    <w:rsid w:val="0060582F"/>
    <w:rsid w:val="006059FB"/>
    <w:rsid w:val="00605B3B"/>
    <w:rsid w:val="00606970"/>
    <w:rsid w:val="00607026"/>
    <w:rsid w:val="00610362"/>
    <w:rsid w:val="00610588"/>
    <w:rsid w:val="00610626"/>
    <w:rsid w:val="00610EE1"/>
    <w:rsid w:val="006131AB"/>
    <w:rsid w:val="006144E4"/>
    <w:rsid w:val="00615547"/>
    <w:rsid w:val="00615E86"/>
    <w:rsid w:val="00616C01"/>
    <w:rsid w:val="006201B7"/>
    <w:rsid w:val="0062055D"/>
    <w:rsid w:val="00622006"/>
    <w:rsid w:val="00623245"/>
    <w:rsid w:val="006233C8"/>
    <w:rsid w:val="00623E0D"/>
    <w:rsid w:val="00624493"/>
    <w:rsid w:val="00626066"/>
    <w:rsid w:val="006270DE"/>
    <w:rsid w:val="006315D7"/>
    <w:rsid w:val="006317CD"/>
    <w:rsid w:val="0063186B"/>
    <w:rsid w:val="00631B25"/>
    <w:rsid w:val="00632319"/>
    <w:rsid w:val="00632ED8"/>
    <w:rsid w:val="00633AD2"/>
    <w:rsid w:val="00641390"/>
    <w:rsid w:val="006425FE"/>
    <w:rsid w:val="00643BA7"/>
    <w:rsid w:val="00643DFB"/>
    <w:rsid w:val="00643E28"/>
    <w:rsid w:val="00645C5A"/>
    <w:rsid w:val="00650F7C"/>
    <w:rsid w:val="0065177D"/>
    <w:rsid w:val="0065311D"/>
    <w:rsid w:val="0065437B"/>
    <w:rsid w:val="0065437F"/>
    <w:rsid w:val="00655508"/>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463D"/>
    <w:rsid w:val="00675900"/>
    <w:rsid w:val="006767E7"/>
    <w:rsid w:val="00683A2D"/>
    <w:rsid w:val="00684471"/>
    <w:rsid w:val="0068601E"/>
    <w:rsid w:val="00686542"/>
    <w:rsid w:val="00686A7F"/>
    <w:rsid w:val="00687973"/>
    <w:rsid w:val="0069013F"/>
    <w:rsid w:val="00692925"/>
    <w:rsid w:val="00692F34"/>
    <w:rsid w:val="00693542"/>
    <w:rsid w:val="00695212"/>
    <w:rsid w:val="006955EB"/>
    <w:rsid w:val="0069583B"/>
    <w:rsid w:val="00696759"/>
    <w:rsid w:val="0069690D"/>
    <w:rsid w:val="00696D1F"/>
    <w:rsid w:val="006A047D"/>
    <w:rsid w:val="006A1123"/>
    <w:rsid w:val="006A1841"/>
    <w:rsid w:val="006A18DE"/>
    <w:rsid w:val="006A1DFC"/>
    <w:rsid w:val="006A1E5F"/>
    <w:rsid w:val="006A4253"/>
    <w:rsid w:val="006A55AB"/>
    <w:rsid w:val="006A58EF"/>
    <w:rsid w:val="006A5FDA"/>
    <w:rsid w:val="006A60EE"/>
    <w:rsid w:val="006A76F1"/>
    <w:rsid w:val="006A77A8"/>
    <w:rsid w:val="006B134E"/>
    <w:rsid w:val="006B25B5"/>
    <w:rsid w:val="006B3473"/>
    <w:rsid w:val="006B42A5"/>
    <w:rsid w:val="006B4615"/>
    <w:rsid w:val="006B4D79"/>
    <w:rsid w:val="006B4E42"/>
    <w:rsid w:val="006B577E"/>
    <w:rsid w:val="006B6B31"/>
    <w:rsid w:val="006B6EB1"/>
    <w:rsid w:val="006B7D68"/>
    <w:rsid w:val="006B7DA0"/>
    <w:rsid w:val="006C0C61"/>
    <w:rsid w:val="006C1861"/>
    <w:rsid w:val="006C2AE5"/>
    <w:rsid w:val="006C63E3"/>
    <w:rsid w:val="006C7139"/>
    <w:rsid w:val="006C71C9"/>
    <w:rsid w:val="006D1FAB"/>
    <w:rsid w:val="006D3174"/>
    <w:rsid w:val="006D4A90"/>
    <w:rsid w:val="006D589D"/>
    <w:rsid w:val="006D5B17"/>
    <w:rsid w:val="006D5B7F"/>
    <w:rsid w:val="006D6BEA"/>
    <w:rsid w:val="006D6C04"/>
    <w:rsid w:val="006D7272"/>
    <w:rsid w:val="006E16C9"/>
    <w:rsid w:val="006E1DED"/>
    <w:rsid w:val="006E3EC7"/>
    <w:rsid w:val="006E5F17"/>
    <w:rsid w:val="006E7771"/>
    <w:rsid w:val="006F129F"/>
    <w:rsid w:val="006F2B4E"/>
    <w:rsid w:val="006F4AD3"/>
    <w:rsid w:val="006F5E92"/>
    <w:rsid w:val="006F62F4"/>
    <w:rsid w:val="006F67F8"/>
    <w:rsid w:val="006F7148"/>
    <w:rsid w:val="006F715B"/>
    <w:rsid w:val="006F74E7"/>
    <w:rsid w:val="007014C3"/>
    <w:rsid w:val="0070235C"/>
    <w:rsid w:val="00703B2A"/>
    <w:rsid w:val="0070539F"/>
    <w:rsid w:val="00705D32"/>
    <w:rsid w:val="00706E67"/>
    <w:rsid w:val="007100C0"/>
    <w:rsid w:val="007103E3"/>
    <w:rsid w:val="00710BA0"/>
    <w:rsid w:val="00711A85"/>
    <w:rsid w:val="00711DBF"/>
    <w:rsid w:val="007155BD"/>
    <w:rsid w:val="00716823"/>
    <w:rsid w:val="00716E98"/>
    <w:rsid w:val="00716FDD"/>
    <w:rsid w:val="007216BF"/>
    <w:rsid w:val="007219D8"/>
    <w:rsid w:val="00722569"/>
    <w:rsid w:val="007244A4"/>
    <w:rsid w:val="0072462E"/>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521"/>
    <w:rsid w:val="00753E84"/>
    <w:rsid w:val="00755A77"/>
    <w:rsid w:val="00755B13"/>
    <w:rsid w:val="00755C37"/>
    <w:rsid w:val="00756DB3"/>
    <w:rsid w:val="007574DF"/>
    <w:rsid w:val="007607D5"/>
    <w:rsid w:val="007635B2"/>
    <w:rsid w:val="0076386D"/>
    <w:rsid w:val="00763B9C"/>
    <w:rsid w:val="00765EB5"/>
    <w:rsid w:val="00767B3E"/>
    <w:rsid w:val="00771486"/>
    <w:rsid w:val="00772135"/>
    <w:rsid w:val="00772261"/>
    <w:rsid w:val="00773139"/>
    <w:rsid w:val="00773149"/>
    <w:rsid w:val="0077439F"/>
    <w:rsid w:val="00774989"/>
    <w:rsid w:val="00774CF8"/>
    <w:rsid w:val="007814FF"/>
    <w:rsid w:val="0078206A"/>
    <w:rsid w:val="00782F7C"/>
    <w:rsid w:val="007836C0"/>
    <w:rsid w:val="0078410E"/>
    <w:rsid w:val="00784160"/>
    <w:rsid w:val="00786272"/>
    <w:rsid w:val="00790106"/>
    <w:rsid w:val="00790D5F"/>
    <w:rsid w:val="00791045"/>
    <w:rsid w:val="00792A96"/>
    <w:rsid w:val="00793346"/>
    <w:rsid w:val="007940AF"/>
    <w:rsid w:val="00795056"/>
    <w:rsid w:val="00797DDB"/>
    <w:rsid w:val="007A0645"/>
    <w:rsid w:val="007A0F27"/>
    <w:rsid w:val="007A42AF"/>
    <w:rsid w:val="007A44C4"/>
    <w:rsid w:val="007A4D35"/>
    <w:rsid w:val="007B0C7C"/>
    <w:rsid w:val="007B1136"/>
    <w:rsid w:val="007B3A44"/>
    <w:rsid w:val="007B4108"/>
    <w:rsid w:val="007B4289"/>
    <w:rsid w:val="007B5921"/>
    <w:rsid w:val="007B5ED6"/>
    <w:rsid w:val="007B63B1"/>
    <w:rsid w:val="007B688B"/>
    <w:rsid w:val="007B6EED"/>
    <w:rsid w:val="007B76B3"/>
    <w:rsid w:val="007B77D6"/>
    <w:rsid w:val="007C04E8"/>
    <w:rsid w:val="007C20EE"/>
    <w:rsid w:val="007C6651"/>
    <w:rsid w:val="007C6843"/>
    <w:rsid w:val="007C6A97"/>
    <w:rsid w:val="007C7BDF"/>
    <w:rsid w:val="007D178B"/>
    <w:rsid w:val="007D17ED"/>
    <w:rsid w:val="007D2C57"/>
    <w:rsid w:val="007D375F"/>
    <w:rsid w:val="007D44A1"/>
    <w:rsid w:val="007D72EC"/>
    <w:rsid w:val="007D78E8"/>
    <w:rsid w:val="007D7D5A"/>
    <w:rsid w:val="007E1A9C"/>
    <w:rsid w:val="007E23B7"/>
    <w:rsid w:val="007E3231"/>
    <w:rsid w:val="007E43FD"/>
    <w:rsid w:val="007E64DC"/>
    <w:rsid w:val="007F0F9A"/>
    <w:rsid w:val="007F2EFD"/>
    <w:rsid w:val="007F566F"/>
    <w:rsid w:val="007F647C"/>
    <w:rsid w:val="007F79E9"/>
    <w:rsid w:val="00801105"/>
    <w:rsid w:val="0080188E"/>
    <w:rsid w:val="008028FF"/>
    <w:rsid w:val="008029E9"/>
    <w:rsid w:val="00802F04"/>
    <w:rsid w:val="00803ADB"/>
    <w:rsid w:val="0080431A"/>
    <w:rsid w:val="0080466D"/>
    <w:rsid w:val="008054C0"/>
    <w:rsid w:val="00806B09"/>
    <w:rsid w:val="00806E8B"/>
    <w:rsid w:val="00807B1A"/>
    <w:rsid w:val="0081445B"/>
    <w:rsid w:val="00816456"/>
    <w:rsid w:val="00816B49"/>
    <w:rsid w:val="00820136"/>
    <w:rsid w:val="008203C8"/>
    <w:rsid w:val="008212BA"/>
    <w:rsid w:val="00821B8A"/>
    <w:rsid w:val="0082285D"/>
    <w:rsid w:val="00822B84"/>
    <w:rsid w:val="0082323F"/>
    <w:rsid w:val="008240CE"/>
    <w:rsid w:val="0082419F"/>
    <w:rsid w:val="00824FBF"/>
    <w:rsid w:val="00826536"/>
    <w:rsid w:val="00826643"/>
    <w:rsid w:val="008276D2"/>
    <w:rsid w:val="00827831"/>
    <w:rsid w:val="00830BB1"/>
    <w:rsid w:val="00831E00"/>
    <w:rsid w:val="008327CE"/>
    <w:rsid w:val="00833D81"/>
    <w:rsid w:val="0083560B"/>
    <w:rsid w:val="00836694"/>
    <w:rsid w:val="008376FD"/>
    <w:rsid w:val="00840250"/>
    <w:rsid w:val="008444FD"/>
    <w:rsid w:val="008455FA"/>
    <w:rsid w:val="0084565D"/>
    <w:rsid w:val="008462F0"/>
    <w:rsid w:val="00846649"/>
    <w:rsid w:val="00847812"/>
    <w:rsid w:val="00853357"/>
    <w:rsid w:val="00853DA5"/>
    <w:rsid w:val="00855067"/>
    <w:rsid w:val="00855EED"/>
    <w:rsid w:val="00860271"/>
    <w:rsid w:val="00861A3D"/>
    <w:rsid w:val="00863B3B"/>
    <w:rsid w:val="00864C38"/>
    <w:rsid w:val="00864C8A"/>
    <w:rsid w:val="00867662"/>
    <w:rsid w:val="00867DEB"/>
    <w:rsid w:val="00867E42"/>
    <w:rsid w:val="00870615"/>
    <w:rsid w:val="008707CB"/>
    <w:rsid w:val="00870E5A"/>
    <w:rsid w:val="00871392"/>
    <w:rsid w:val="00871C55"/>
    <w:rsid w:val="00871EF8"/>
    <w:rsid w:val="00871F91"/>
    <w:rsid w:val="0087285C"/>
    <w:rsid w:val="00872B93"/>
    <w:rsid w:val="00874FC0"/>
    <w:rsid w:val="008757A1"/>
    <w:rsid w:val="00875841"/>
    <w:rsid w:val="00881630"/>
    <w:rsid w:val="00881F37"/>
    <w:rsid w:val="00882407"/>
    <w:rsid w:val="00882B75"/>
    <w:rsid w:val="00882C72"/>
    <w:rsid w:val="00883A48"/>
    <w:rsid w:val="008848DC"/>
    <w:rsid w:val="0088521D"/>
    <w:rsid w:val="00885C43"/>
    <w:rsid w:val="00886402"/>
    <w:rsid w:val="00887986"/>
    <w:rsid w:val="00892075"/>
    <w:rsid w:val="00892A2F"/>
    <w:rsid w:val="0089377A"/>
    <w:rsid w:val="00894CDD"/>
    <w:rsid w:val="00897140"/>
    <w:rsid w:val="00897C75"/>
    <w:rsid w:val="00897F9A"/>
    <w:rsid w:val="008A1766"/>
    <w:rsid w:val="008A2B57"/>
    <w:rsid w:val="008A5B27"/>
    <w:rsid w:val="008A706A"/>
    <w:rsid w:val="008B0B33"/>
    <w:rsid w:val="008B10EC"/>
    <w:rsid w:val="008B35EE"/>
    <w:rsid w:val="008B3E7C"/>
    <w:rsid w:val="008B4033"/>
    <w:rsid w:val="008B405B"/>
    <w:rsid w:val="008B43CA"/>
    <w:rsid w:val="008B44E8"/>
    <w:rsid w:val="008B49E0"/>
    <w:rsid w:val="008B556D"/>
    <w:rsid w:val="008B7A46"/>
    <w:rsid w:val="008C01D4"/>
    <w:rsid w:val="008C0B85"/>
    <w:rsid w:val="008C18F6"/>
    <w:rsid w:val="008C197F"/>
    <w:rsid w:val="008C1CC5"/>
    <w:rsid w:val="008C26E3"/>
    <w:rsid w:val="008C28D3"/>
    <w:rsid w:val="008C33F8"/>
    <w:rsid w:val="008C468E"/>
    <w:rsid w:val="008C5685"/>
    <w:rsid w:val="008C6271"/>
    <w:rsid w:val="008C6FBE"/>
    <w:rsid w:val="008C7211"/>
    <w:rsid w:val="008D07F4"/>
    <w:rsid w:val="008D125C"/>
    <w:rsid w:val="008D2884"/>
    <w:rsid w:val="008D2E17"/>
    <w:rsid w:val="008D460A"/>
    <w:rsid w:val="008D66F6"/>
    <w:rsid w:val="008D79B2"/>
    <w:rsid w:val="008D7ED0"/>
    <w:rsid w:val="008E2972"/>
    <w:rsid w:val="008E30E9"/>
    <w:rsid w:val="008E5F44"/>
    <w:rsid w:val="008F18D1"/>
    <w:rsid w:val="008F3077"/>
    <w:rsid w:val="008F4FEE"/>
    <w:rsid w:val="008F5106"/>
    <w:rsid w:val="008F5482"/>
    <w:rsid w:val="008F5B95"/>
    <w:rsid w:val="0090002D"/>
    <w:rsid w:val="009009FE"/>
    <w:rsid w:val="0090274A"/>
    <w:rsid w:val="00903C11"/>
    <w:rsid w:val="00904115"/>
    <w:rsid w:val="00904548"/>
    <w:rsid w:val="00905154"/>
    <w:rsid w:val="00905286"/>
    <w:rsid w:val="00906B8E"/>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30C01"/>
    <w:rsid w:val="00930CE2"/>
    <w:rsid w:val="009318E9"/>
    <w:rsid w:val="00932CEB"/>
    <w:rsid w:val="00932EF0"/>
    <w:rsid w:val="00933B44"/>
    <w:rsid w:val="00935AB2"/>
    <w:rsid w:val="00935F95"/>
    <w:rsid w:val="00937AC2"/>
    <w:rsid w:val="00937FE8"/>
    <w:rsid w:val="00941D80"/>
    <w:rsid w:val="00942FF7"/>
    <w:rsid w:val="00943E7A"/>
    <w:rsid w:val="0094499D"/>
    <w:rsid w:val="009456E6"/>
    <w:rsid w:val="00945FF7"/>
    <w:rsid w:val="0094628E"/>
    <w:rsid w:val="00946942"/>
    <w:rsid w:val="0094716F"/>
    <w:rsid w:val="009473EA"/>
    <w:rsid w:val="0095041F"/>
    <w:rsid w:val="00950D6C"/>
    <w:rsid w:val="00951A06"/>
    <w:rsid w:val="009526CD"/>
    <w:rsid w:val="009532E2"/>
    <w:rsid w:val="009535B1"/>
    <w:rsid w:val="00954BC9"/>
    <w:rsid w:val="00955248"/>
    <w:rsid w:val="0096284C"/>
    <w:rsid w:val="0096513A"/>
    <w:rsid w:val="009667CE"/>
    <w:rsid w:val="00966881"/>
    <w:rsid w:val="00967CB3"/>
    <w:rsid w:val="00970704"/>
    <w:rsid w:val="00970AEA"/>
    <w:rsid w:val="009716A9"/>
    <w:rsid w:val="009718BD"/>
    <w:rsid w:val="00971D46"/>
    <w:rsid w:val="00971E55"/>
    <w:rsid w:val="00972E6E"/>
    <w:rsid w:val="00973523"/>
    <w:rsid w:val="009739E6"/>
    <w:rsid w:val="00973CF0"/>
    <w:rsid w:val="00976143"/>
    <w:rsid w:val="009768C6"/>
    <w:rsid w:val="0097695C"/>
    <w:rsid w:val="00976A46"/>
    <w:rsid w:val="00977C67"/>
    <w:rsid w:val="009805F0"/>
    <w:rsid w:val="00981128"/>
    <w:rsid w:val="009822E3"/>
    <w:rsid w:val="009864F8"/>
    <w:rsid w:val="00986BAF"/>
    <w:rsid w:val="0098776C"/>
    <w:rsid w:val="009879E6"/>
    <w:rsid w:val="009904BB"/>
    <w:rsid w:val="00990918"/>
    <w:rsid w:val="0099121E"/>
    <w:rsid w:val="00991B8E"/>
    <w:rsid w:val="00994223"/>
    <w:rsid w:val="00994872"/>
    <w:rsid w:val="00995A87"/>
    <w:rsid w:val="0099605A"/>
    <w:rsid w:val="009A11A6"/>
    <w:rsid w:val="009A2222"/>
    <w:rsid w:val="009A504B"/>
    <w:rsid w:val="009A52E8"/>
    <w:rsid w:val="009A5B2B"/>
    <w:rsid w:val="009A672D"/>
    <w:rsid w:val="009B0304"/>
    <w:rsid w:val="009B0F66"/>
    <w:rsid w:val="009B17E9"/>
    <w:rsid w:val="009B29D4"/>
    <w:rsid w:val="009B29DD"/>
    <w:rsid w:val="009B2F8B"/>
    <w:rsid w:val="009B3570"/>
    <w:rsid w:val="009B3672"/>
    <w:rsid w:val="009B3D29"/>
    <w:rsid w:val="009B4DBC"/>
    <w:rsid w:val="009B50B9"/>
    <w:rsid w:val="009B56EA"/>
    <w:rsid w:val="009B6861"/>
    <w:rsid w:val="009B6A53"/>
    <w:rsid w:val="009C050D"/>
    <w:rsid w:val="009C0CBB"/>
    <w:rsid w:val="009C245A"/>
    <w:rsid w:val="009C3B05"/>
    <w:rsid w:val="009C447D"/>
    <w:rsid w:val="009C516E"/>
    <w:rsid w:val="009C597F"/>
    <w:rsid w:val="009C69CB"/>
    <w:rsid w:val="009C7DC6"/>
    <w:rsid w:val="009D2DE6"/>
    <w:rsid w:val="009D48A1"/>
    <w:rsid w:val="009D48CE"/>
    <w:rsid w:val="009D4FCF"/>
    <w:rsid w:val="009D55BB"/>
    <w:rsid w:val="009E3F80"/>
    <w:rsid w:val="009E3FF6"/>
    <w:rsid w:val="009E4A9C"/>
    <w:rsid w:val="009E652E"/>
    <w:rsid w:val="009E78F4"/>
    <w:rsid w:val="009F13E9"/>
    <w:rsid w:val="009F1F21"/>
    <w:rsid w:val="009F356D"/>
    <w:rsid w:val="009F5577"/>
    <w:rsid w:val="009F57F8"/>
    <w:rsid w:val="009F7AAB"/>
    <w:rsid w:val="00A00314"/>
    <w:rsid w:val="00A0380E"/>
    <w:rsid w:val="00A03ADD"/>
    <w:rsid w:val="00A0482A"/>
    <w:rsid w:val="00A04A4E"/>
    <w:rsid w:val="00A06458"/>
    <w:rsid w:val="00A06776"/>
    <w:rsid w:val="00A07959"/>
    <w:rsid w:val="00A124BC"/>
    <w:rsid w:val="00A13877"/>
    <w:rsid w:val="00A15161"/>
    <w:rsid w:val="00A156FA"/>
    <w:rsid w:val="00A1689C"/>
    <w:rsid w:val="00A16B88"/>
    <w:rsid w:val="00A20459"/>
    <w:rsid w:val="00A21507"/>
    <w:rsid w:val="00A23355"/>
    <w:rsid w:val="00A25BEF"/>
    <w:rsid w:val="00A25DEB"/>
    <w:rsid w:val="00A26B99"/>
    <w:rsid w:val="00A27391"/>
    <w:rsid w:val="00A30A51"/>
    <w:rsid w:val="00A3101A"/>
    <w:rsid w:val="00A3188A"/>
    <w:rsid w:val="00A31CF0"/>
    <w:rsid w:val="00A320D2"/>
    <w:rsid w:val="00A32FF8"/>
    <w:rsid w:val="00A34277"/>
    <w:rsid w:val="00A347A7"/>
    <w:rsid w:val="00A35E0F"/>
    <w:rsid w:val="00A3643F"/>
    <w:rsid w:val="00A37833"/>
    <w:rsid w:val="00A4019D"/>
    <w:rsid w:val="00A40E9F"/>
    <w:rsid w:val="00A415A9"/>
    <w:rsid w:val="00A42F0C"/>
    <w:rsid w:val="00A43EDB"/>
    <w:rsid w:val="00A4406D"/>
    <w:rsid w:val="00A442C9"/>
    <w:rsid w:val="00A46752"/>
    <w:rsid w:val="00A5174B"/>
    <w:rsid w:val="00A55AAD"/>
    <w:rsid w:val="00A55BE9"/>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4C7C"/>
    <w:rsid w:val="00A75483"/>
    <w:rsid w:val="00A77CB9"/>
    <w:rsid w:val="00A810B0"/>
    <w:rsid w:val="00A81830"/>
    <w:rsid w:val="00A8219B"/>
    <w:rsid w:val="00A829B6"/>
    <w:rsid w:val="00A8300F"/>
    <w:rsid w:val="00A831F3"/>
    <w:rsid w:val="00A857EC"/>
    <w:rsid w:val="00A8690E"/>
    <w:rsid w:val="00A90FF6"/>
    <w:rsid w:val="00A914CD"/>
    <w:rsid w:val="00A91656"/>
    <w:rsid w:val="00A93095"/>
    <w:rsid w:val="00A94108"/>
    <w:rsid w:val="00A95CCF"/>
    <w:rsid w:val="00AA01C6"/>
    <w:rsid w:val="00AA29A0"/>
    <w:rsid w:val="00AA3737"/>
    <w:rsid w:val="00AA38AF"/>
    <w:rsid w:val="00AA6645"/>
    <w:rsid w:val="00AA74D0"/>
    <w:rsid w:val="00AA78B7"/>
    <w:rsid w:val="00AA78FE"/>
    <w:rsid w:val="00AA7ACA"/>
    <w:rsid w:val="00AB0779"/>
    <w:rsid w:val="00AB2549"/>
    <w:rsid w:val="00AB546C"/>
    <w:rsid w:val="00AB5D11"/>
    <w:rsid w:val="00AB62CD"/>
    <w:rsid w:val="00AB745F"/>
    <w:rsid w:val="00AB7E68"/>
    <w:rsid w:val="00AB7EDB"/>
    <w:rsid w:val="00AC1CD2"/>
    <w:rsid w:val="00AC2F0E"/>
    <w:rsid w:val="00AC515D"/>
    <w:rsid w:val="00AC5760"/>
    <w:rsid w:val="00AC79F6"/>
    <w:rsid w:val="00AC7D17"/>
    <w:rsid w:val="00AD04A9"/>
    <w:rsid w:val="00AD04B2"/>
    <w:rsid w:val="00AD0AFF"/>
    <w:rsid w:val="00AD1BF4"/>
    <w:rsid w:val="00AD234A"/>
    <w:rsid w:val="00AD2CDA"/>
    <w:rsid w:val="00AD3A0E"/>
    <w:rsid w:val="00AD3B91"/>
    <w:rsid w:val="00AD41FD"/>
    <w:rsid w:val="00AD4C01"/>
    <w:rsid w:val="00AD704E"/>
    <w:rsid w:val="00AE080A"/>
    <w:rsid w:val="00AE1BE8"/>
    <w:rsid w:val="00AE1F16"/>
    <w:rsid w:val="00AE24B0"/>
    <w:rsid w:val="00AE3181"/>
    <w:rsid w:val="00AE34D3"/>
    <w:rsid w:val="00AE4AD5"/>
    <w:rsid w:val="00AE4D12"/>
    <w:rsid w:val="00AE6101"/>
    <w:rsid w:val="00AE69C3"/>
    <w:rsid w:val="00AE7C51"/>
    <w:rsid w:val="00AE7DFD"/>
    <w:rsid w:val="00AF33EA"/>
    <w:rsid w:val="00AF361D"/>
    <w:rsid w:val="00AF3FD8"/>
    <w:rsid w:val="00AF61B5"/>
    <w:rsid w:val="00AF705B"/>
    <w:rsid w:val="00AF7C41"/>
    <w:rsid w:val="00B00AA1"/>
    <w:rsid w:val="00B00C8F"/>
    <w:rsid w:val="00B0176F"/>
    <w:rsid w:val="00B039FE"/>
    <w:rsid w:val="00B03C3D"/>
    <w:rsid w:val="00B03F64"/>
    <w:rsid w:val="00B051C0"/>
    <w:rsid w:val="00B07BB9"/>
    <w:rsid w:val="00B10483"/>
    <w:rsid w:val="00B1061E"/>
    <w:rsid w:val="00B11B7C"/>
    <w:rsid w:val="00B11CFB"/>
    <w:rsid w:val="00B12B60"/>
    <w:rsid w:val="00B12F4B"/>
    <w:rsid w:val="00B13D04"/>
    <w:rsid w:val="00B15DFA"/>
    <w:rsid w:val="00B16296"/>
    <w:rsid w:val="00B1674E"/>
    <w:rsid w:val="00B17827"/>
    <w:rsid w:val="00B17CEA"/>
    <w:rsid w:val="00B2043E"/>
    <w:rsid w:val="00B21EA6"/>
    <w:rsid w:val="00B22AEB"/>
    <w:rsid w:val="00B23613"/>
    <w:rsid w:val="00B23B35"/>
    <w:rsid w:val="00B23E7A"/>
    <w:rsid w:val="00B2456C"/>
    <w:rsid w:val="00B24961"/>
    <w:rsid w:val="00B276F7"/>
    <w:rsid w:val="00B32CF9"/>
    <w:rsid w:val="00B33ED2"/>
    <w:rsid w:val="00B34180"/>
    <w:rsid w:val="00B34773"/>
    <w:rsid w:val="00B37B8A"/>
    <w:rsid w:val="00B4033E"/>
    <w:rsid w:val="00B410AF"/>
    <w:rsid w:val="00B418C2"/>
    <w:rsid w:val="00B424FA"/>
    <w:rsid w:val="00B445B5"/>
    <w:rsid w:val="00B46027"/>
    <w:rsid w:val="00B47954"/>
    <w:rsid w:val="00B502F5"/>
    <w:rsid w:val="00B5059B"/>
    <w:rsid w:val="00B505FD"/>
    <w:rsid w:val="00B51CA8"/>
    <w:rsid w:val="00B51EFC"/>
    <w:rsid w:val="00B5280D"/>
    <w:rsid w:val="00B5298C"/>
    <w:rsid w:val="00B55D70"/>
    <w:rsid w:val="00B65EB6"/>
    <w:rsid w:val="00B66304"/>
    <w:rsid w:val="00B701FA"/>
    <w:rsid w:val="00B709CE"/>
    <w:rsid w:val="00B71C54"/>
    <w:rsid w:val="00B71C6D"/>
    <w:rsid w:val="00B72103"/>
    <w:rsid w:val="00B7271E"/>
    <w:rsid w:val="00B72A04"/>
    <w:rsid w:val="00B7435C"/>
    <w:rsid w:val="00B743A1"/>
    <w:rsid w:val="00B759CC"/>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58C4"/>
    <w:rsid w:val="00B97541"/>
    <w:rsid w:val="00BA295B"/>
    <w:rsid w:val="00BA42B1"/>
    <w:rsid w:val="00BA4BF0"/>
    <w:rsid w:val="00BA6765"/>
    <w:rsid w:val="00BA7B02"/>
    <w:rsid w:val="00BB0831"/>
    <w:rsid w:val="00BB0D89"/>
    <w:rsid w:val="00BB15DD"/>
    <w:rsid w:val="00BB2F7B"/>
    <w:rsid w:val="00BB4CB6"/>
    <w:rsid w:val="00BB6285"/>
    <w:rsid w:val="00BC0755"/>
    <w:rsid w:val="00BC0FAF"/>
    <w:rsid w:val="00BC1EF0"/>
    <w:rsid w:val="00BC369B"/>
    <w:rsid w:val="00BC4875"/>
    <w:rsid w:val="00BC5120"/>
    <w:rsid w:val="00BC55EF"/>
    <w:rsid w:val="00BD004A"/>
    <w:rsid w:val="00BD07BA"/>
    <w:rsid w:val="00BD1F11"/>
    <w:rsid w:val="00BD2360"/>
    <w:rsid w:val="00BD24E9"/>
    <w:rsid w:val="00BD2A49"/>
    <w:rsid w:val="00BD431F"/>
    <w:rsid w:val="00BD51E0"/>
    <w:rsid w:val="00BD560A"/>
    <w:rsid w:val="00BD63E2"/>
    <w:rsid w:val="00BE19C2"/>
    <w:rsid w:val="00BE251E"/>
    <w:rsid w:val="00BE26EF"/>
    <w:rsid w:val="00BE3367"/>
    <w:rsid w:val="00BE4252"/>
    <w:rsid w:val="00BE4554"/>
    <w:rsid w:val="00BE46A7"/>
    <w:rsid w:val="00BE5F70"/>
    <w:rsid w:val="00BF0A06"/>
    <w:rsid w:val="00BF14DE"/>
    <w:rsid w:val="00BF201B"/>
    <w:rsid w:val="00BF2F40"/>
    <w:rsid w:val="00BF6682"/>
    <w:rsid w:val="00BF69A0"/>
    <w:rsid w:val="00BF7094"/>
    <w:rsid w:val="00C00353"/>
    <w:rsid w:val="00C01B37"/>
    <w:rsid w:val="00C02B0D"/>
    <w:rsid w:val="00C039FB"/>
    <w:rsid w:val="00C06E23"/>
    <w:rsid w:val="00C072A4"/>
    <w:rsid w:val="00C11DF4"/>
    <w:rsid w:val="00C1239E"/>
    <w:rsid w:val="00C12B5B"/>
    <w:rsid w:val="00C133A1"/>
    <w:rsid w:val="00C13E32"/>
    <w:rsid w:val="00C1438C"/>
    <w:rsid w:val="00C147F0"/>
    <w:rsid w:val="00C14F77"/>
    <w:rsid w:val="00C160A3"/>
    <w:rsid w:val="00C16435"/>
    <w:rsid w:val="00C17633"/>
    <w:rsid w:val="00C1790C"/>
    <w:rsid w:val="00C17AE4"/>
    <w:rsid w:val="00C2027E"/>
    <w:rsid w:val="00C21D20"/>
    <w:rsid w:val="00C22EA3"/>
    <w:rsid w:val="00C23EB7"/>
    <w:rsid w:val="00C24296"/>
    <w:rsid w:val="00C2460A"/>
    <w:rsid w:val="00C2551D"/>
    <w:rsid w:val="00C2597A"/>
    <w:rsid w:val="00C26326"/>
    <w:rsid w:val="00C2640C"/>
    <w:rsid w:val="00C26D26"/>
    <w:rsid w:val="00C27776"/>
    <w:rsid w:val="00C27F02"/>
    <w:rsid w:val="00C306EB"/>
    <w:rsid w:val="00C30C8A"/>
    <w:rsid w:val="00C315A7"/>
    <w:rsid w:val="00C3183B"/>
    <w:rsid w:val="00C3244B"/>
    <w:rsid w:val="00C35A36"/>
    <w:rsid w:val="00C36D52"/>
    <w:rsid w:val="00C37A37"/>
    <w:rsid w:val="00C40BAD"/>
    <w:rsid w:val="00C420C3"/>
    <w:rsid w:val="00C42A4E"/>
    <w:rsid w:val="00C44166"/>
    <w:rsid w:val="00C44AF3"/>
    <w:rsid w:val="00C44FB5"/>
    <w:rsid w:val="00C45222"/>
    <w:rsid w:val="00C4548C"/>
    <w:rsid w:val="00C45801"/>
    <w:rsid w:val="00C46A40"/>
    <w:rsid w:val="00C46FBA"/>
    <w:rsid w:val="00C475FD"/>
    <w:rsid w:val="00C479C7"/>
    <w:rsid w:val="00C47D08"/>
    <w:rsid w:val="00C50DBA"/>
    <w:rsid w:val="00C5212E"/>
    <w:rsid w:val="00C521D8"/>
    <w:rsid w:val="00C528EA"/>
    <w:rsid w:val="00C538C6"/>
    <w:rsid w:val="00C538F7"/>
    <w:rsid w:val="00C544BA"/>
    <w:rsid w:val="00C54D05"/>
    <w:rsid w:val="00C54F94"/>
    <w:rsid w:val="00C57065"/>
    <w:rsid w:val="00C574BA"/>
    <w:rsid w:val="00C57C4A"/>
    <w:rsid w:val="00C62C87"/>
    <w:rsid w:val="00C635C0"/>
    <w:rsid w:val="00C64A17"/>
    <w:rsid w:val="00C70D06"/>
    <w:rsid w:val="00C71C5B"/>
    <w:rsid w:val="00C71D66"/>
    <w:rsid w:val="00C72168"/>
    <w:rsid w:val="00C72AEF"/>
    <w:rsid w:val="00C731F0"/>
    <w:rsid w:val="00C74F26"/>
    <w:rsid w:val="00C75025"/>
    <w:rsid w:val="00C7503E"/>
    <w:rsid w:val="00C75318"/>
    <w:rsid w:val="00C75E36"/>
    <w:rsid w:val="00C771DE"/>
    <w:rsid w:val="00C814A3"/>
    <w:rsid w:val="00C81634"/>
    <w:rsid w:val="00C81879"/>
    <w:rsid w:val="00C822A0"/>
    <w:rsid w:val="00C8489E"/>
    <w:rsid w:val="00C84D9E"/>
    <w:rsid w:val="00C85437"/>
    <w:rsid w:val="00C856CB"/>
    <w:rsid w:val="00C8595A"/>
    <w:rsid w:val="00C86972"/>
    <w:rsid w:val="00C87867"/>
    <w:rsid w:val="00C907E5"/>
    <w:rsid w:val="00C9201A"/>
    <w:rsid w:val="00C9417D"/>
    <w:rsid w:val="00C948FD"/>
    <w:rsid w:val="00C953AF"/>
    <w:rsid w:val="00C965A1"/>
    <w:rsid w:val="00C968B9"/>
    <w:rsid w:val="00C96E22"/>
    <w:rsid w:val="00C97211"/>
    <w:rsid w:val="00C9726A"/>
    <w:rsid w:val="00C975AC"/>
    <w:rsid w:val="00C976B6"/>
    <w:rsid w:val="00CA0067"/>
    <w:rsid w:val="00CA0929"/>
    <w:rsid w:val="00CA0C81"/>
    <w:rsid w:val="00CA1FE3"/>
    <w:rsid w:val="00CA31AA"/>
    <w:rsid w:val="00CA4211"/>
    <w:rsid w:val="00CA4C49"/>
    <w:rsid w:val="00CA4C79"/>
    <w:rsid w:val="00CA585D"/>
    <w:rsid w:val="00CA5BDA"/>
    <w:rsid w:val="00CA74BD"/>
    <w:rsid w:val="00CB0541"/>
    <w:rsid w:val="00CB0923"/>
    <w:rsid w:val="00CB1443"/>
    <w:rsid w:val="00CB175C"/>
    <w:rsid w:val="00CB2BF5"/>
    <w:rsid w:val="00CB2E89"/>
    <w:rsid w:val="00CB4508"/>
    <w:rsid w:val="00CB5C22"/>
    <w:rsid w:val="00CB6C42"/>
    <w:rsid w:val="00CC0F0F"/>
    <w:rsid w:val="00CC1323"/>
    <w:rsid w:val="00CC319A"/>
    <w:rsid w:val="00CC35C9"/>
    <w:rsid w:val="00CC36CE"/>
    <w:rsid w:val="00CC383B"/>
    <w:rsid w:val="00CC3C11"/>
    <w:rsid w:val="00CC3CB7"/>
    <w:rsid w:val="00CC4C3C"/>
    <w:rsid w:val="00CC53FD"/>
    <w:rsid w:val="00CC5878"/>
    <w:rsid w:val="00CC7263"/>
    <w:rsid w:val="00CC726C"/>
    <w:rsid w:val="00CC7294"/>
    <w:rsid w:val="00CD299A"/>
    <w:rsid w:val="00CD2C06"/>
    <w:rsid w:val="00CD2CEA"/>
    <w:rsid w:val="00CD3E3E"/>
    <w:rsid w:val="00CD577A"/>
    <w:rsid w:val="00CE0613"/>
    <w:rsid w:val="00CE1231"/>
    <w:rsid w:val="00CE1F3A"/>
    <w:rsid w:val="00CE3A29"/>
    <w:rsid w:val="00CE74DF"/>
    <w:rsid w:val="00CE74FD"/>
    <w:rsid w:val="00CE792B"/>
    <w:rsid w:val="00CE7C71"/>
    <w:rsid w:val="00CE7E1D"/>
    <w:rsid w:val="00CF079B"/>
    <w:rsid w:val="00CF099B"/>
    <w:rsid w:val="00CF1D35"/>
    <w:rsid w:val="00CF4F11"/>
    <w:rsid w:val="00CF6A55"/>
    <w:rsid w:val="00CF7E2E"/>
    <w:rsid w:val="00D00BB2"/>
    <w:rsid w:val="00D0107F"/>
    <w:rsid w:val="00D016C8"/>
    <w:rsid w:val="00D01C73"/>
    <w:rsid w:val="00D020C1"/>
    <w:rsid w:val="00D04B87"/>
    <w:rsid w:val="00D05480"/>
    <w:rsid w:val="00D10CBF"/>
    <w:rsid w:val="00D12FCB"/>
    <w:rsid w:val="00D13B13"/>
    <w:rsid w:val="00D13DD3"/>
    <w:rsid w:val="00D143D7"/>
    <w:rsid w:val="00D15A0B"/>
    <w:rsid w:val="00D16257"/>
    <w:rsid w:val="00D167BB"/>
    <w:rsid w:val="00D16B63"/>
    <w:rsid w:val="00D16CD1"/>
    <w:rsid w:val="00D17A09"/>
    <w:rsid w:val="00D20DDB"/>
    <w:rsid w:val="00D2488B"/>
    <w:rsid w:val="00D24E56"/>
    <w:rsid w:val="00D262F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47E4C"/>
    <w:rsid w:val="00D51003"/>
    <w:rsid w:val="00D57D31"/>
    <w:rsid w:val="00D6024D"/>
    <w:rsid w:val="00D61327"/>
    <w:rsid w:val="00D6181B"/>
    <w:rsid w:val="00D63329"/>
    <w:rsid w:val="00D63A1D"/>
    <w:rsid w:val="00D640F5"/>
    <w:rsid w:val="00D64838"/>
    <w:rsid w:val="00D652F6"/>
    <w:rsid w:val="00D65414"/>
    <w:rsid w:val="00D706C7"/>
    <w:rsid w:val="00D70AEC"/>
    <w:rsid w:val="00D72AE4"/>
    <w:rsid w:val="00D73712"/>
    <w:rsid w:val="00D742A4"/>
    <w:rsid w:val="00D744E8"/>
    <w:rsid w:val="00D75405"/>
    <w:rsid w:val="00D7663C"/>
    <w:rsid w:val="00D76D98"/>
    <w:rsid w:val="00D80A14"/>
    <w:rsid w:val="00D80AAF"/>
    <w:rsid w:val="00D81229"/>
    <w:rsid w:val="00D82197"/>
    <w:rsid w:val="00D83FC8"/>
    <w:rsid w:val="00D84386"/>
    <w:rsid w:val="00D848AB"/>
    <w:rsid w:val="00D85769"/>
    <w:rsid w:val="00D87EB2"/>
    <w:rsid w:val="00D87EEF"/>
    <w:rsid w:val="00D90E90"/>
    <w:rsid w:val="00D91860"/>
    <w:rsid w:val="00D92F5C"/>
    <w:rsid w:val="00D934F8"/>
    <w:rsid w:val="00D9451B"/>
    <w:rsid w:val="00D946F8"/>
    <w:rsid w:val="00D94FB0"/>
    <w:rsid w:val="00D95887"/>
    <w:rsid w:val="00D9590C"/>
    <w:rsid w:val="00D96D1C"/>
    <w:rsid w:val="00D97225"/>
    <w:rsid w:val="00DA06CC"/>
    <w:rsid w:val="00DA1A68"/>
    <w:rsid w:val="00DA243B"/>
    <w:rsid w:val="00DA2597"/>
    <w:rsid w:val="00DA298D"/>
    <w:rsid w:val="00DA5806"/>
    <w:rsid w:val="00DA60CC"/>
    <w:rsid w:val="00DA6BFB"/>
    <w:rsid w:val="00DA7766"/>
    <w:rsid w:val="00DA7877"/>
    <w:rsid w:val="00DB0574"/>
    <w:rsid w:val="00DB254D"/>
    <w:rsid w:val="00DB268C"/>
    <w:rsid w:val="00DB3B68"/>
    <w:rsid w:val="00DB4590"/>
    <w:rsid w:val="00DB4DFD"/>
    <w:rsid w:val="00DB6A20"/>
    <w:rsid w:val="00DB6B53"/>
    <w:rsid w:val="00DC0EB7"/>
    <w:rsid w:val="00DC15FF"/>
    <w:rsid w:val="00DC1F18"/>
    <w:rsid w:val="00DC1F8D"/>
    <w:rsid w:val="00DC4642"/>
    <w:rsid w:val="00DC4F01"/>
    <w:rsid w:val="00DC5CD0"/>
    <w:rsid w:val="00DC600C"/>
    <w:rsid w:val="00DC6642"/>
    <w:rsid w:val="00DC6AED"/>
    <w:rsid w:val="00DD003C"/>
    <w:rsid w:val="00DD0717"/>
    <w:rsid w:val="00DD19E1"/>
    <w:rsid w:val="00DD1D0C"/>
    <w:rsid w:val="00DD1D99"/>
    <w:rsid w:val="00DD1E33"/>
    <w:rsid w:val="00DD3BC4"/>
    <w:rsid w:val="00DE33C8"/>
    <w:rsid w:val="00DE47C5"/>
    <w:rsid w:val="00DE4D3C"/>
    <w:rsid w:val="00DE63A4"/>
    <w:rsid w:val="00DE71C2"/>
    <w:rsid w:val="00DE7334"/>
    <w:rsid w:val="00DE7856"/>
    <w:rsid w:val="00DE7EB8"/>
    <w:rsid w:val="00DF020E"/>
    <w:rsid w:val="00DF132C"/>
    <w:rsid w:val="00DF4519"/>
    <w:rsid w:val="00DF5528"/>
    <w:rsid w:val="00DF58D2"/>
    <w:rsid w:val="00DF747E"/>
    <w:rsid w:val="00E003CD"/>
    <w:rsid w:val="00E0043E"/>
    <w:rsid w:val="00E03679"/>
    <w:rsid w:val="00E03BED"/>
    <w:rsid w:val="00E04DC5"/>
    <w:rsid w:val="00E05578"/>
    <w:rsid w:val="00E07502"/>
    <w:rsid w:val="00E1207F"/>
    <w:rsid w:val="00E1337E"/>
    <w:rsid w:val="00E147A2"/>
    <w:rsid w:val="00E15C29"/>
    <w:rsid w:val="00E15DB3"/>
    <w:rsid w:val="00E17D34"/>
    <w:rsid w:val="00E17FF3"/>
    <w:rsid w:val="00E21079"/>
    <w:rsid w:val="00E23E0E"/>
    <w:rsid w:val="00E23FCA"/>
    <w:rsid w:val="00E244B3"/>
    <w:rsid w:val="00E245DC"/>
    <w:rsid w:val="00E24EE7"/>
    <w:rsid w:val="00E25E5C"/>
    <w:rsid w:val="00E260CB"/>
    <w:rsid w:val="00E272C6"/>
    <w:rsid w:val="00E274FC"/>
    <w:rsid w:val="00E27805"/>
    <w:rsid w:val="00E30001"/>
    <w:rsid w:val="00E302A8"/>
    <w:rsid w:val="00E32B17"/>
    <w:rsid w:val="00E3323F"/>
    <w:rsid w:val="00E3347C"/>
    <w:rsid w:val="00E33C11"/>
    <w:rsid w:val="00E35009"/>
    <w:rsid w:val="00E350AA"/>
    <w:rsid w:val="00E36CCF"/>
    <w:rsid w:val="00E4092E"/>
    <w:rsid w:val="00E40D23"/>
    <w:rsid w:val="00E41F8A"/>
    <w:rsid w:val="00E429B5"/>
    <w:rsid w:val="00E42F19"/>
    <w:rsid w:val="00E45516"/>
    <w:rsid w:val="00E45A95"/>
    <w:rsid w:val="00E46037"/>
    <w:rsid w:val="00E46CE2"/>
    <w:rsid w:val="00E470A6"/>
    <w:rsid w:val="00E474AF"/>
    <w:rsid w:val="00E50403"/>
    <w:rsid w:val="00E50D66"/>
    <w:rsid w:val="00E50F48"/>
    <w:rsid w:val="00E511BD"/>
    <w:rsid w:val="00E515A2"/>
    <w:rsid w:val="00E51B0C"/>
    <w:rsid w:val="00E524AA"/>
    <w:rsid w:val="00E53A87"/>
    <w:rsid w:val="00E5424C"/>
    <w:rsid w:val="00E56250"/>
    <w:rsid w:val="00E603BB"/>
    <w:rsid w:val="00E60649"/>
    <w:rsid w:val="00E60EB8"/>
    <w:rsid w:val="00E61433"/>
    <w:rsid w:val="00E61726"/>
    <w:rsid w:val="00E623AE"/>
    <w:rsid w:val="00E6300F"/>
    <w:rsid w:val="00E63B4A"/>
    <w:rsid w:val="00E643A3"/>
    <w:rsid w:val="00E64E57"/>
    <w:rsid w:val="00E6586F"/>
    <w:rsid w:val="00E70B4F"/>
    <w:rsid w:val="00E712B3"/>
    <w:rsid w:val="00E7163A"/>
    <w:rsid w:val="00E71EEF"/>
    <w:rsid w:val="00E723C8"/>
    <w:rsid w:val="00E75041"/>
    <w:rsid w:val="00E75710"/>
    <w:rsid w:val="00E75A6E"/>
    <w:rsid w:val="00E773DF"/>
    <w:rsid w:val="00E77788"/>
    <w:rsid w:val="00E81898"/>
    <w:rsid w:val="00E81A49"/>
    <w:rsid w:val="00E8475E"/>
    <w:rsid w:val="00E85DF1"/>
    <w:rsid w:val="00E86124"/>
    <w:rsid w:val="00E866FF"/>
    <w:rsid w:val="00E867BD"/>
    <w:rsid w:val="00E9054A"/>
    <w:rsid w:val="00E91025"/>
    <w:rsid w:val="00E91CF3"/>
    <w:rsid w:val="00E921EB"/>
    <w:rsid w:val="00E9450C"/>
    <w:rsid w:val="00E9591E"/>
    <w:rsid w:val="00E96DC8"/>
    <w:rsid w:val="00E96DDA"/>
    <w:rsid w:val="00EA2581"/>
    <w:rsid w:val="00EA4A24"/>
    <w:rsid w:val="00EA564A"/>
    <w:rsid w:val="00EA7FAB"/>
    <w:rsid w:val="00EB1647"/>
    <w:rsid w:val="00EB1EDE"/>
    <w:rsid w:val="00EB2C3E"/>
    <w:rsid w:val="00EB4326"/>
    <w:rsid w:val="00EB474B"/>
    <w:rsid w:val="00EB5A13"/>
    <w:rsid w:val="00EB7323"/>
    <w:rsid w:val="00EC11DC"/>
    <w:rsid w:val="00EC1332"/>
    <w:rsid w:val="00EC2659"/>
    <w:rsid w:val="00EC29CC"/>
    <w:rsid w:val="00EC2EED"/>
    <w:rsid w:val="00EC4114"/>
    <w:rsid w:val="00EC79F7"/>
    <w:rsid w:val="00ED0178"/>
    <w:rsid w:val="00ED1B65"/>
    <w:rsid w:val="00ED1C6C"/>
    <w:rsid w:val="00ED4C66"/>
    <w:rsid w:val="00ED520F"/>
    <w:rsid w:val="00ED6362"/>
    <w:rsid w:val="00ED7379"/>
    <w:rsid w:val="00ED7628"/>
    <w:rsid w:val="00EE00F3"/>
    <w:rsid w:val="00EE1077"/>
    <w:rsid w:val="00EE164A"/>
    <w:rsid w:val="00EE4EFC"/>
    <w:rsid w:val="00EE5F51"/>
    <w:rsid w:val="00EE6B2F"/>
    <w:rsid w:val="00EF0F70"/>
    <w:rsid w:val="00EF2157"/>
    <w:rsid w:val="00EF2C25"/>
    <w:rsid w:val="00EF340E"/>
    <w:rsid w:val="00EF47FF"/>
    <w:rsid w:val="00EF4B0C"/>
    <w:rsid w:val="00EF56FF"/>
    <w:rsid w:val="00EF73AB"/>
    <w:rsid w:val="00EF74E2"/>
    <w:rsid w:val="00F01092"/>
    <w:rsid w:val="00F028A0"/>
    <w:rsid w:val="00F02BC8"/>
    <w:rsid w:val="00F051CE"/>
    <w:rsid w:val="00F06C8C"/>
    <w:rsid w:val="00F1058C"/>
    <w:rsid w:val="00F14ED2"/>
    <w:rsid w:val="00F20B79"/>
    <w:rsid w:val="00F20BE0"/>
    <w:rsid w:val="00F22F88"/>
    <w:rsid w:val="00F230D6"/>
    <w:rsid w:val="00F272DA"/>
    <w:rsid w:val="00F275EE"/>
    <w:rsid w:val="00F27CFB"/>
    <w:rsid w:val="00F301F8"/>
    <w:rsid w:val="00F31CDD"/>
    <w:rsid w:val="00F32E77"/>
    <w:rsid w:val="00F33CAE"/>
    <w:rsid w:val="00F3709D"/>
    <w:rsid w:val="00F3763B"/>
    <w:rsid w:val="00F37D33"/>
    <w:rsid w:val="00F420E4"/>
    <w:rsid w:val="00F42838"/>
    <w:rsid w:val="00F4407A"/>
    <w:rsid w:val="00F44ED5"/>
    <w:rsid w:val="00F45EB3"/>
    <w:rsid w:val="00F466F4"/>
    <w:rsid w:val="00F46D9A"/>
    <w:rsid w:val="00F50181"/>
    <w:rsid w:val="00F51AF6"/>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340D"/>
    <w:rsid w:val="00F835BA"/>
    <w:rsid w:val="00F846A9"/>
    <w:rsid w:val="00F8550F"/>
    <w:rsid w:val="00F85B55"/>
    <w:rsid w:val="00F864A5"/>
    <w:rsid w:val="00F8749A"/>
    <w:rsid w:val="00F8791E"/>
    <w:rsid w:val="00F90F69"/>
    <w:rsid w:val="00F92AB0"/>
    <w:rsid w:val="00F92FA0"/>
    <w:rsid w:val="00F94922"/>
    <w:rsid w:val="00F964B6"/>
    <w:rsid w:val="00F965E0"/>
    <w:rsid w:val="00F968C9"/>
    <w:rsid w:val="00F97CCD"/>
    <w:rsid w:val="00FA09E1"/>
    <w:rsid w:val="00FA0C76"/>
    <w:rsid w:val="00FA594E"/>
    <w:rsid w:val="00FA597E"/>
    <w:rsid w:val="00FA6CA0"/>
    <w:rsid w:val="00FA6FCB"/>
    <w:rsid w:val="00FA7679"/>
    <w:rsid w:val="00FA77E3"/>
    <w:rsid w:val="00FB074C"/>
    <w:rsid w:val="00FB2803"/>
    <w:rsid w:val="00FB2A39"/>
    <w:rsid w:val="00FB4D01"/>
    <w:rsid w:val="00FB500C"/>
    <w:rsid w:val="00FB574A"/>
    <w:rsid w:val="00FB5A68"/>
    <w:rsid w:val="00FB66FD"/>
    <w:rsid w:val="00FB684A"/>
    <w:rsid w:val="00FC09F4"/>
    <w:rsid w:val="00FC34F7"/>
    <w:rsid w:val="00FC3DA6"/>
    <w:rsid w:val="00FC654D"/>
    <w:rsid w:val="00FC67AB"/>
    <w:rsid w:val="00FC69EC"/>
    <w:rsid w:val="00FC71FB"/>
    <w:rsid w:val="00FC7EFC"/>
    <w:rsid w:val="00FD000F"/>
    <w:rsid w:val="00FD11CE"/>
    <w:rsid w:val="00FD18E1"/>
    <w:rsid w:val="00FD2280"/>
    <w:rsid w:val="00FD22E8"/>
    <w:rsid w:val="00FD24F5"/>
    <w:rsid w:val="00FD5890"/>
    <w:rsid w:val="00FD6012"/>
    <w:rsid w:val="00FD69DC"/>
    <w:rsid w:val="00FD7938"/>
    <w:rsid w:val="00FE1CCE"/>
    <w:rsid w:val="00FE3738"/>
    <w:rsid w:val="00FE54C5"/>
    <w:rsid w:val="00FE58BC"/>
    <w:rsid w:val="00FE6191"/>
    <w:rsid w:val="00FE6768"/>
    <w:rsid w:val="00FE6821"/>
    <w:rsid w:val="00FE71D3"/>
    <w:rsid w:val="00FE7EB1"/>
    <w:rsid w:val="00FF18E0"/>
    <w:rsid w:val="00FF24AF"/>
    <w:rsid w:val="00FF264F"/>
    <w:rsid w:val="00FF30C1"/>
    <w:rsid w:val="00FF48A1"/>
    <w:rsid w:val="00FF57BC"/>
    <w:rsid w:val="00FF5DA0"/>
    <w:rsid w:val="00FF5E0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BD2523"/>
  <w15:docId w15:val="{C028A40F-DD88-499D-A070-DA526CA74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1">
    <w:name w:val="heading 1"/>
    <w:basedOn w:val="Normal"/>
    <w:next w:val="Normal"/>
    <w:link w:val="Heading1Char"/>
    <w:uiPriority w:val="9"/>
    <w:qFormat/>
    <w:rsid w:val="00E23FC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rsid w:val="00C37A37"/>
    <w:rPr>
      <w:sz w:val="20"/>
    </w:rPr>
  </w:style>
  <w:style w:type="character" w:styleId="FootnoteReference">
    <w:name w:val="footnote reference"/>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16823"/>
    <w:rPr>
      <w:color w:val="605E5C"/>
      <w:shd w:val="clear" w:color="auto" w:fill="E1DFDD"/>
    </w:rPr>
  </w:style>
  <w:style w:type="character" w:customStyle="1" w:styleId="FootnoteTextChar">
    <w:name w:val="Footnote Text Char"/>
    <w:basedOn w:val="DefaultParagraphFont"/>
    <w:link w:val="FootnoteText"/>
    <w:rsid w:val="009E78F4"/>
  </w:style>
  <w:style w:type="character" w:customStyle="1" w:styleId="Heading1Char">
    <w:name w:val="Heading 1 Char"/>
    <w:basedOn w:val="DefaultParagraphFont"/>
    <w:link w:val="Heading1"/>
    <w:uiPriority w:val="9"/>
    <w:rsid w:val="00E23FC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0452880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94615264">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92073346">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37229920">
      <w:bodyDiv w:val="1"/>
      <w:marLeft w:val="0"/>
      <w:marRight w:val="0"/>
      <w:marTop w:val="0"/>
      <w:marBottom w:val="0"/>
      <w:divBdr>
        <w:top w:val="none" w:sz="0" w:space="0" w:color="auto"/>
        <w:left w:val="none" w:sz="0" w:space="0" w:color="auto"/>
        <w:bottom w:val="none" w:sz="0" w:space="0" w:color="auto"/>
        <w:right w:val="none" w:sz="0" w:space="0" w:color="auto"/>
      </w:divBdr>
    </w:div>
    <w:div w:id="15996760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870484713">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053459853">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kcclegisearch.kingcounty.gov/LegislationDetail.aspx?ID=4162446&amp;GUID=FCB5DB6D-3961-4435-A76E-61B841963EBE&amp;FullText=1" TargetMode="External"/><Relationship Id="rId13" Type="http://schemas.openxmlformats.org/officeDocument/2006/relationships/hyperlink" Target="https://mkcclegisearch.kingcounty.gov/LegislationDetail.aspx?ID=6362399&amp;GUID=64E53459-40A9-4740-9F6B-6F276A6F0FE4&amp;Options=Advanced&amp;Search=&amp;FullText=1" TargetMode="External"/><Relationship Id="rId18" Type="http://schemas.openxmlformats.org/officeDocument/2006/relationships/hyperlink" Target="https://highlinemuseum.org/" TargetMode="External"/><Relationship Id="rId3" Type="http://schemas.openxmlformats.org/officeDocument/2006/relationships/hyperlink" Target="https://mkcclegisearch.kingcounty.gov/LegislationDetail.aspx?ID=4162446&amp;GUID=FCB5DB6D-3961-4435-A76E-61B841963EBE&amp;FullText=1" TargetMode="External"/><Relationship Id="rId7" Type="http://schemas.openxmlformats.org/officeDocument/2006/relationships/hyperlink" Target="https://mkcclegisearch.kingcounty.gov/LegislationDetail.aspx?ID=4162446&amp;GUID=FCB5DB6D-3961-4435-A76E-61B841963EBE&amp;FullText=1" TargetMode="External"/><Relationship Id="rId12" Type="http://schemas.openxmlformats.org/officeDocument/2006/relationships/hyperlink" Target="https://mkcclegisearch.kingcounty.gov/LegislationDetail.aspx?ID=4162446&amp;GUID=FCB5DB6D-3961-4435-A76E-61B841963EBE&amp;FullText=1" TargetMode="External"/><Relationship Id="rId17" Type="http://schemas.openxmlformats.org/officeDocument/2006/relationships/hyperlink" Target="https://www.pnb.org/about/staff/" TargetMode="External"/><Relationship Id="rId2" Type="http://schemas.openxmlformats.org/officeDocument/2006/relationships/hyperlink" Target="https://mkcclegisearch.kingcounty.gov/LegislationDetail.aspx?ID=4162446&amp;GUID=FCB5DB6D-3961-4435-A76E-61B841963EBE&amp;FullText=1" TargetMode="External"/><Relationship Id="rId16" Type="http://schemas.openxmlformats.org/officeDocument/2006/relationships/hyperlink" Target="https://mkcclegisearch.kingcounty.gov/LegislationDetail.aspx?ID=6362399&amp;GUID=64E53459-40A9-4740-9F6B-6F276A6F0FE4&amp;Options=Advanced&amp;Search=&amp;FullText=1" TargetMode="External"/><Relationship Id="rId1" Type="http://schemas.openxmlformats.org/officeDocument/2006/relationships/hyperlink" Target="https://mkcclegisearch.kingcounty.gov/LegislationDetail.aspx?ID=550809&amp;GUID=FD7DA768-2A54-4592-BBD8-9834E01E0256&amp;FullText=1" TargetMode="External"/><Relationship Id="rId6" Type="http://schemas.openxmlformats.org/officeDocument/2006/relationships/hyperlink" Target="https://mkcclegisearch.kingcounty.gov/LegislationDetail.aspx?ID=4162446&amp;GUID=FCB5DB6D-3961-4435-A76E-61B841963EBE&amp;FullText=1" TargetMode="External"/><Relationship Id="rId11" Type="http://schemas.openxmlformats.org/officeDocument/2006/relationships/hyperlink" Target="https://mkcclegisearch.kingcounty.gov/LegislationDetail.aspx?ID=4162446&amp;GUID=FCB5DB6D-3961-4435-A76E-61B841963EBE&amp;FullText=1" TargetMode="External"/><Relationship Id="rId5" Type="http://schemas.openxmlformats.org/officeDocument/2006/relationships/hyperlink" Target="https://mkcclegisearch.kingcounty.gov/LegislationDetail.aspx?ID=3319706&amp;GUID=8D2AFBDE-47C1-4006-A08D-9E6D257B7A1D&amp;FullText=1" TargetMode="External"/><Relationship Id="rId15" Type="http://schemas.openxmlformats.org/officeDocument/2006/relationships/hyperlink" Target="https://mkcclegisearch.kingcounty.gov/LegislationDetail.aspx?ID=6806312&amp;GUID=02995114-2932-48A7-AE63-0511B22FD3D8&amp;Options=Advanced&amp;Search=" TargetMode="External"/><Relationship Id="rId10" Type="http://schemas.openxmlformats.org/officeDocument/2006/relationships/hyperlink" Target="https://mkcclegisearch.kingcounty.gov/LegislationDetail.aspx?ID=4162446&amp;GUID=FCB5DB6D-3961-4435-A76E-61B841963EBE&amp;FullText=1" TargetMode="External"/><Relationship Id="rId4" Type="http://schemas.openxmlformats.org/officeDocument/2006/relationships/hyperlink" Target="https://mkcclegisearch.kingcounty.gov/LegislationDetail.aspx?ID=4162446&amp;GUID=FCB5DB6D-3961-4435-A76E-61B841963EBE&amp;FullText=1" TargetMode="External"/><Relationship Id="rId9" Type="http://schemas.openxmlformats.org/officeDocument/2006/relationships/hyperlink" Target="https://mkcclegisearch.kingcounty.gov/LegislationDetail.aspx?ID=4162446&amp;GUID=FCB5DB6D-3961-4435-A76E-61B841963EBE&amp;FullText=1" TargetMode="External"/><Relationship Id="rId14" Type="http://schemas.openxmlformats.org/officeDocument/2006/relationships/hyperlink" Target="https://cdn.kingcounty.gov/-/media/king-county/independent/governance-and-leadership/government-oversight/forecasting/documents/august2024_pdf.pdf?rev=9654bcfc082a4e3684a10f514b923a8a&amp;hash=4B53A6DF00B752C39EBBAF50DD63C07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600D2-1CE0-424E-9258-1CE751DD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6</Pages>
  <Words>1740</Words>
  <Characters>9923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Micklow, Andy</cp:lastModifiedBy>
  <cp:revision>93</cp:revision>
  <cp:lastPrinted>2019-03-14T16:18:00Z</cp:lastPrinted>
  <dcterms:created xsi:type="dcterms:W3CDTF">2026-05-11T21:38:00Z</dcterms:created>
  <dcterms:modified xsi:type="dcterms:W3CDTF">2026-06-17T20:18:00Z</dcterms:modified>
</cp:coreProperties>
</file>