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3227"/>
        <w:gridCol w:w="1633"/>
        <w:gridCol w:w="2345"/>
        <w:gridCol w:w="1435"/>
      </w:tblGrid>
      <w:tr w:rsidR="00A1631F" w:rsidRPr="00840C1E" w14:paraId="5084E21C" w14:textId="77777777" w:rsidTr="00C335C5">
        <w:trPr>
          <w:trHeight w:val="890"/>
        </w:trPr>
        <w:tc>
          <w:tcPr>
            <w:tcW w:w="3227" w:type="dxa"/>
          </w:tcPr>
          <w:p w14:paraId="54A9AE6E" w14:textId="77777777" w:rsidR="0032560B" w:rsidRPr="00A351B4" w:rsidRDefault="00D77130" w:rsidP="00C335C5">
            <w:pPr>
              <w:rPr>
                <w:b/>
                <w:bCs/>
              </w:rPr>
            </w:pPr>
            <w:r w:rsidRPr="00A351B4">
              <w:rPr>
                <w:b/>
                <w:bCs/>
              </w:rPr>
              <w:t xml:space="preserve">6-12-26 </w:t>
            </w:r>
            <w:proofErr w:type="spellStart"/>
            <w:r w:rsidRPr="00A351B4">
              <w:rPr>
                <w:b/>
                <w:bCs/>
              </w:rPr>
              <w:t>RDem</w:t>
            </w:r>
            <w:proofErr w:type="spellEnd"/>
            <w:r w:rsidRPr="00A351B4">
              <w:rPr>
                <w:b/>
                <w:bCs/>
              </w:rPr>
              <w:t xml:space="preserve"> moved it. The motion </w:t>
            </w:r>
            <w:proofErr w:type="spellStart"/>
            <w:r w:rsidRPr="00A351B4">
              <w:rPr>
                <w:b/>
                <w:bCs/>
              </w:rPr>
              <w:t>failed</w:t>
            </w:r>
            <w:proofErr w:type="spellEnd"/>
            <w:r w:rsidRPr="00A351B4">
              <w:rPr>
                <w:b/>
                <w:bCs/>
              </w:rPr>
              <w:t xml:space="preserve"> by</w:t>
            </w:r>
            <w:r w:rsidR="0032560B" w:rsidRPr="00A351B4">
              <w:rPr>
                <w:b/>
                <w:bCs/>
              </w:rPr>
              <w:t>:</w:t>
            </w:r>
          </w:p>
          <w:p w14:paraId="644AA3FA" w14:textId="77777777" w:rsidR="0032560B" w:rsidRPr="00A351B4" w:rsidRDefault="0032560B" w:rsidP="0032560B">
            <w:pPr>
              <w:rPr>
                <w:b/>
                <w:bCs/>
              </w:rPr>
            </w:pPr>
            <w:r w:rsidRPr="00A351B4">
              <w:rPr>
                <w:b/>
                <w:bCs/>
              </w:rPr>
              <w:t xml:space="preserve">Yes:  3 </w:t>
            </w:r>
            <w:r w:rsidRPr="00A351B4">
              <w:rPr>
                <w:b/>
                <w:bCs/>
              </w:rPr>
              <w:noBreakHyphen/>
              <w:t xml:space="preserve"> </w:t>
            </w:r>
            <w:proofErr w:type="spellStart"/>
            <w:r w:rsidRPr="00A351B4">
              <w:rPr>
                <w:b/>
                <w:bCs/>
              </w:rPr>
              <w:t>Boardmember</w:t>
            </w:r>
            <w:proofErr w:type="spellEnd"/>
            <w:r w:rsidRPr="00A351B4">
              <w:rPr>
                <w:b/>
                <w:bCs/>
              </w:rPr>
              <w:t xml:space="preserve"> Barón, </w:t>
            </w:r>
            <w:proofErr w:type="spellStart"/>
            <w:r w:rsidRPr="00A351B4">
              <w:rPr>
                <w:b/>
                <w:bCs/>
              </w:rPr>
              <w:t>Boardmember</w:t>
            </w:r>
            <w:proofErr w:type="spellEnd"/>
            <w:r w:rsidRPr="00A351B4">
              <w:rPr>
                <w:b/>
                <w:bCs/>
              </w:rPr>
              <w:t xml:space="preserve"> Dembowski, and </w:t>
            </w:r>
            <w:proofErr w:type="spellStart"/>
            <w:r w:rsidRPr="00A351B4">
              <w:rPr>
                <w:b/>
                <w:bCs/>
              </w:rPr>
              <w:t>Boardmember</w:t>
            </w:r>
            <w:proofErr w:type="spellEnd"/>
            <w:r w:rsidRPr="00A351B4">
              <w:rPr>
                <w:b/>
                <w:bCs/>
              </w:rPr>
              <w:t xml:space="preserve"> Lewis</w:t>
            </w:r>
          </w:p>
          <w:p w14:paraId="1E818C02" w14:textId="77777777" w:rsidR="0032560B" w:rsidRPr="00A351B4" w:rsidRDefault="0032560B" w:rsidP="0032560B">
            <w:pPr>
              <w:rPr>
                <w:b/>
                <w:bCs/>
              </w:rPr>
            </w:pPr>
            <w:r w:rsidRPr="00A351B4">
              <w:rPr>
                <w:b/>
                <w:bCs/>
              </w:rPr>
              <w:t>No</w:t>
            </w:r>
            <w:proofErr w:type="gramStart"/>
            <w:r w:rsidRPr="00A351B4">
              <w:rPr>
                <w:b/>
                <w:bCs/>
              </w:rPr>
              <w:t xml:space="preserve">:  6 </w:t>
            </w:r>
            <w:r w:rsidRPr="00A351B4">
              <w:rPr>
                <w:b/>
                <w:bCs/>
              </w:rPr>
              <w:noBreakHyphen/>
            </w:r>
            <w:proofErr w:type="gramEnd"/>
            <w:r w:rsidRPr="00A351B4">
              <w:rPr>
                <w:b/>
                <w:bCs/>
              </w:rPr>
              <w:t xml:space="preserve"> </w:t>
            </w:r>
            <w:proofErr w:type="spellStart"/>
            <w:r w:rsidRPr="00A351B4">
              <w:rPr>
                <w:b/>
                <w:bCs/>
              </w:rPr>
              <w:t>Boardmember</w:t>
            </w:r>
            <w:proofErr w:type="spellEnd"/>
            <w:r w:rsidRPr="00A351B4">
              <w:rPr>
                <w:b/>
                <w:bCs/>
              </w:rPr>
              <w:t xml:space="preserve"> Dunn, </w:t>
            </w:r>
            <w:proofErr w:type="spellStart"/>
            <w:r w:rsidRPr="00A351B4">
              <w:rPr>
                <w:b/>
                <w:bCs/>
              </w:rPr>
              <w:t>Boardmember</w:t>
            </w:r>
            <w:proofErr w:type="spellEnd"/>
            <w:r w:rsidRPr="00A351B4">
              <w:rPr>
                <w:b/>
                <w:bCs/>
              </w:rPr>
              <w:t xml:space="preserve"> Fain, </w:t>
            </w:r>
            <w:proofErr w:type="spellStart"/>
            <w:r w:rsidRPr="00A351B4">
              <w:rPr>
                <w:b/>
                <w:bCs/>
              </w:rPr>
              <w:t>Boardmember</w:t>
            </w:r>
            <w:proofErr w:type="spellEnd"/>
            <w:r w:rsidRPr="00A351B4">
              <w:rPr>
                <w:b/>
                <w:bCs/>
              </w:rPr>
              <w:t xml:space="preserve"> Mosqueda, </w:t>
            </w:r>
            <w:proofErr w:type="spellStart"/>
            <w:r w:rsidRPr="00A351B4">
              <w:rPr>
                <w:b/>
                <w:bCs/>
              </w:rPr>
              <w:t>Boardmember</w:t>
            </w:r>
            <w:proofErr w:type="spellEnd"/>
            <w:r w:rsidRPr="00A351B4">
              <w:rPr>
                <w:b/>
                <w:bCs/>
              </w:rPr>
              <w:t xml:space="preserve"> Perry, </w:t>
            </w:r>
            <w:proofErr w:type="spellStart"/>
            <w:r w:rsidRPr="00A351B4">
              <w:rPr>
                <w:b/>
                <w:bCs/>
              </w:rPr>
              <w:t>Boardmember</w:t>
            </w:r>
            <w:proofErr w:type="spellEnd"/>
            <w:r w:rsidRPr="00A351B4">
              <w:rPr>
                <w:b/>
                <w:bCs/>
              </w:rPr>
              <w:t xml:space="preserve"> von Reichbauer, and </w:t>
            </w:r>
            <w:proofErr w:type="spellStart"/>
            <w:r w:rsidRPr="00A351B4">
              <w:rPr>
                <w:b/>
                <w:bCs/>
              </w:rPr>
              <w:t>Boardmember</w:t>
            </w:r>
            <w:proofErr w:type="spellEnd"/>
            <w:r w:rsidRPr="00A351B4">
              <w:rPr>
                <w:b/>
                <w:bCs/>
              </w:rPr>
              <w:t xml:space="preserve"> Balducci</w:t>
            </w:r>
          </w:p>
          <w:p w14:paraId="009E7684" w14:textId="37F1DCA0" w:rsidR="00A1631F" w:rsidRPr="00A351B4" w:rsidRDefault="00D77130" w:rsidP="00C335C5">
            <w:pPr>
              <w:rPr>
                <w:b/>
                <w:bCs/>
              </w:rPr>
            </w:pPr>
            <w:r w:rsidRPr="00A351B4">
              <w:rPr>
                <w:b/>
                <w:bCs/>
              </w:rPr>
              <w:t xml:space="preserve"> </w:t>
            </w:r>
          </w:p>
          <w:p w14:paraId="5A356471" w14:textId="77777777" w:rsidR="00A1631F" w:rsidRPr="00A351B4" w:rsidRDefault="00A1631F" w:rsidP="00C335C5">
            <w:pPr>
              <w:rPr>
                <w:b/>
                <w:bCs/>
              </w:rPr>
            </w:pPr>
          </w:p>
          <w:p w14:paraId="4D5B2F9F" w14:textId="460034F3" w:rsidR="00A1631F" w:rsidRPr="00A351B4" w:rsidRDefault="00487403" w:rsidP="00C335C5">
            <w:pPr>
              <w:rPr>
                <w:b/>
                <w:bCs/>
              </w:rPr>
            </w:pPr>
            <w:r w:rsidRPr="00A351B4">
              <w:rPr>
                <w:b/>
                <w:bCs/>
              </w:rPr>
              <w:t>June 2, 2026</w:t>
            </w:r>
          </w:p>
        </w:tc>
        <w:tc>
          <w:tcPr>
            <w:tcW w:w="1633" w:type="dxa"/>
          </w:tcPr>
          <w:p w14:paraId="3E3ED3A2" w14:textId="77777777" w:rsidR="00A1631F" w:rsidRPr="00A351B4" w:rsidRDefault="00A1631F" w:rsidP="00C335C5">
            <w:pPr>
              <w:rPr>
                <w:b/>
                <w:bCs/>
              </w:rPr>
            </w:pPr>
          </w:p>
        </w:tc>
        <w:tc>
          <w:tcPr>
            <w:tcW w:w="2345" w:type="dxa"/>
            <w:tcBorders>
              <w:right w:val="single" w:sz="4" w:space="0" w:color="auto"/>
            </w:tcBorders>
          </w:tcPr>
          <w:p w14:paraId="0B49C4C6" w14:textId="77777777" w:rsidR="00A1631F" w:rsidRPr="00606B35" w:rsidRDefault="00A1631F" w:rsidP="00C335C5">
            <w:pPr>
              <w:rPr>
                <w:highlight w:val="yellow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E8805" w14:textId="193C7F41" w:rsidR="00A1631F" w:rsidRPr="00840C1E" w:rsidRDefault="00487403" w:rsidP="00C335C5">
            <w:pPr>
              <w:ind w:left="18"/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 xml:space="preserve">3A </w:t>
            </w:r>
            <w:r w:rsidRPr="00487403">
              <w:rPr>
                <w:b/>
                <w:sz w:val="48"/>
                <w:szCs w:val="48"/>
              </w:rPr>
              <w:t>to S1</w:t>
            </w:r>
          </w:p>
        </w:tc>
      </w:tr>
      <w:tr w:rsidR="00A1631F" w:rsidRPr="00840C1E" w14:paraId="4DBCB5CB" w14:textId="77777777" w:rsidTr="00C335C5">
        <w:tc>
          <w:tcPr>
            <w:tcW w:w="3227" w:type="dxa"/>
            <w:vMerge w:val="restart"/>
          </w:tcPr>
          <w:p w14:paraId="14E33227" w14:textId="321A70E0" w:rsidR="00A1631F" w:rsidRPr="00840C1E" w:rsidRDefault="00487403" w:rsidP="00C335C5">
            <w:proofErr w:type="gramStart"/>
            <w:r>
              <w:t>Alt</w:t>
            </w:r>
            <w:proofErr w:type="gramEnd"/>
            <w:r>
              <w:t xml:space="preserve"> CTIP Transit</w:t>
            </w:r>
          </w:p>
        </w:tc>
        <w:tc>
          <w:tcPr>
            <w:tcW w:w="1633" w:type="dxa"/>
          </w:tcPr>
          <w:p w14:paraId="6B07BDCF" w14:textId="77777777" w:rsidR="00A1631F" w:rsidRPr="00840C1E" w:rsidRDefault="00A1631F" w:rsidP="00C335C5"/>
        </w:tc>
        <w:tc>
          <w:tcPr>
            <w:tcW w:w="2345" w:type="dxa"/>
          </w:tcPr>
          <w:p w14:paraId="23099E85" w14:textId="77777777" w:rsidR="00A1631F" w:rsidRPr="00840C1E" w:rsidRDefault="00A1631F" w:rsidP="00C335C5"/>
        </w:tc>
        <w:tc>
          <w:tcPr>
            <w:tcW w:w="1435" w:type="dxa"/>
            <w:tcBorders>
              <w:top w:val="single" w:sz="4" w:space="0" w:color="auto"/>
            </w:tcBorders>
          </w:tcPr>
          <w:p w14:paraId="43131295" w14:textId="77777777" w:rsidR="00A1631F" w:rsidRPr="00840C1E" w:rsidRDefault="00A1631F" w:rsidP="00C335C5"/>
        </w:tc>
      </w:tr>
      <w:tr w:rsidR="00A1631F" w:rsidRPr="00840C1E" w14:paraId="3B26D150" w14:textId="77777777" w:rsidTr="00C335C5">
        <w:trPr>
          <w:trHeight w:val="522"/>
        </w:trPr>
        <w:tc>
          <w:tcPr>
            <w:tcW w:w="3227" w:type="dxa"/>
            <w:vMerge/>
          </w:tcPr>
          <w:p w14:paraId="5B971A84" w14:textId="77777777" w:rsidR="00A1631F" w:rsidRPr="00840C1E" w:rsidRDefault="00A1631F" w:rsidP="00C335C5"/>
        </w:tc>
        <w:tc>
          <w:tcPr>
            <w:tcW w:w="1633" w:type="dxa"/>
          </w:tcPr>
          <w:p w14:paraId="4EE117C3" w14:textId="77777777" w:rsidR="00A1631F" w:rsidRPr="00840C1E" w:rsidRDefault="00A1631F" w:rsidP="00C335C5"/>
        </w:tc>
        <w:tc>
          <w:tcPr>
            <w:tcW w:w="2345" w:type="dxa"/>
          </w:tcPr>
          <w:p w14:paraId="2C597D91" w14:textId="77777777" w:rsidR="00A1631F" w:rsidRPr="00840C1E" w:rsidRDefault="00A1631F" w:rsidP="00C335C5"/>
        </w:tc>
        <w:tc>
          <w:tcPr>
            <w:tcW w:w="1435" w:type="dxa"/>
          </w:tcPr>
          <w:p w14:paraId="0032E278" w14:textId="77777777" w:rsidR="00A1631F" w:rsidRPr="00840C1E" w:rsidRDefault="00A1631F" w:rsidP="00C335C5"/>
        </w:tc>
      </w:tr>
      <w:tr w:rsidR="00A1631F" w:rsidRPr="00840C1E" w14:paraId="6F10A9FD" w14:textId="77777777" w:rsidTr="00C335C5">
        <w:tc>
          <w:tcPr>
            <w:tcW w:w="3227" w:type="dxa"/>
          </w:tcPr>
          <w:p w14:paraId="5B38BAFC" w14:textId="77777777" w:rsidR="00A1631F" w:rsidRPr="00840C1E" w:rsidRDefault="00A1631F" w:rsidP="00C335C5"/>
        </w:tc>
        <w:tc>
          <w:tcPr>
            <w:tcW w:w="1633" w:type="dxa"/>
          </w:tcPr>
          <w:p w14:paraId="2A6A445E" w14:textId="77777777" w:rsidR="00A1631F" w:rsidRPr="00840C1E" w:rsidRDefault="00A1631F" w:rsidP="00C335C5">
            <w:r w:rsidRPr="00840C1E">
              <w:t>Sponsor:</w:t>
            </w:r>
          </w:p>
        </w:tc>
        <w:tc>
          <w:tcPr>
            <w:tcW w:w="3780" w:type="dxa"/>
            <w:gridSpan w:val="2"/>
            <w:tcBorders>
              <w:bottom w:val="single" w:sz="4" w:space="0" w:color="auto"/>
            </w:tcBorders>
          </w:tcPr>
          <w:p w14:paraId="49CD966D" w14:textId="4FB7140D" w:rsidR="00A1631F" w:rsidRPr="00840C1E" w:rsidRDefault="00487403" w:rsidP="00C335C5">
            <w:r>
              <w:t>Fain</w:t>
            </w:r>
          </w:p>
        </w:tc>
      </w:tr>
      <w:tr w:rsidR="00A1631F" w:rsidRPr="00840C1E" w14:paraId="2D3129E3" w14:textId="77777777" w:rsidTr="00C335C5">
        <w:tc>
          <w:tcPr>
            <w:tcW w:w="3227" w:type="dxa"/>
          </w:tcPr>
          <w:p w14:paraId="6D56394E" w14:textId="78853D2B" w:rsidR="00A1631F" w:rsidRPr="00840C1E" w:rsidRDefault="00A1631F" w:rsidP="00C335C5">
            <w:r w:rsidRPr="00840C1E">
              <w:t>[</w:t>
            </w:r>
            <w:r w:rsidR="00487403">
              <w:t>N. Bowman</w:t>
            </w:r>
            <w:r w:rsidRPr="00840C1E">
              <w:t>]</w:t>
            </w:r>
          </w:p>
        </w:tc>
        <w:tc>
          <w:tcPr>
            <w:tcW w:w="1633" w:type="dxa"/>
          </w:tcPr>
          <w:p w14:paraId="1FE162D8" w14:textId="77777777" w:rsidR="00A1631F" w:rsidRPr="00840C1E" w:rsidRDefault="00A1631F" w:rsidP="00C335C5"/>
        </w:tc>
        <w:tc>
          <w:tcPr>
            <w:tcW w:w="2345" w:type="dxa"/>
            <w:tcBorders>
              <w:top w:val="single" w:sz="4" w:space="0" w:color="auto"/>
            </w:tcBorders>
          </w:tcPr>
          <w:p w14:paraId="2499B58A" w14:textId="77777777" w:rsidR="00A1631F" w:rsidRPr="00840C1E" w:rsidRDefault="00A1631F" w:rsidP="00C335C5"/>
        </w:tc>
        <w:tc>
          <w:tcPr>
            <w:tcW w:w="1435" w:type="dxa"/>
            <w:tcBorders>
              <w:top w:val="single" w:sz="4" w:space="0" w:color="auto"/>
            </w:tcBorders>
          </w:tcPr>
          <w:p w14:paraId="37D62408" w14:textId="77777777" w:rsidR="00A1631F" w:rsidRPr="00840C1E" w:rsidRDefault="00A1631F" w:rsidP="00C335C5"/>
        </w:tc>
      </w:tr>
      <w:tr w:rsidR="00A1631F" w:rsidRPr="00840C1E" w14:paraId="51A386A6" w14:textId="77777777" w:rsidTr="00C335C5">
        <w:tc>
          <w:tcPr>
            <w:tcW w:w="3227" w:type="dxa"/>
          </w:tcPr>
          <w:p w14:paraId="5220C148" w14:textId="77777777" w:rsidR="00A1631F" w:rsidRPr="00840C1E" w:rsidRDefault="00A1631F" w:rsidP="00C335C5"/>
        </w:tc>
        <w:tc>
          <w:tcPr>
            <w:tcW w:w="1633" w:type="dxa"/>
          </w:tcPr>
          <w:p w14:paraId="4DA3BC80" w14:textId="77777777" w:rsidR="00A1631F" w:rsidRPr="00840C1E" w:rsidRDefault="00A1631F" w:rsidP="00C335C5">
            <w:r w:rsidRPr="00840C1E">
              <w:t>Proposed No.:</w:t>
            </w:r>
          </w:p>
        </w:tc>
        <w:tc>
          <w:tcPr>
            <w:tcW w:w="3780" w:type="dxa"/>
            <w:gridSpan w:val="2"/>
            <w:tcBorders>
              <w:bottom w:val="single" w:sz="4" w:space="0" w:color="auto"/>
            </w:tcBorders>
          </w:tcPr>
          <w:p w14:paraId="1D835012" w14:textId="39EE3780" w:rsidR="00A1631F" w:rsidRPr="00840C1E" w:rsidRDefault="00487403" w:rsidP="00C335C5">
            <w:r>
              <w:t>TD2026</w:t>
            </w:r>
            <w:r w:rsidR="00A1631F" w:rsidRPr="00840C1E">
              <w:t>-</w:t>
            </w:r>
            <w:r>
              <w:t>01</w:t>
            </w:r>
          </w:p>
        </w:tc>
      </w:tr>
      <w:tr w:rsidR="00A1631F" w:rsidRPr="00840C1E" w14:paraId="7FC12C02" w14:textId="77777777" w:rsidTr="00C335C5">
        <w:trPr>
          <w:trHeight w:val="305"/>
        </w:trPr>
        <w:tc>
          <w:tcPr>
            <w:tcW w:w="3227" w:type="dxa"/>
          </w:tcPr>
          <w:p w14:paraId="09716C6B" w14:textId="77777777" w:rsidR="00A1631F" w:rsidRPr="00840C1E" w:rsidRDefault="00A1631F" w:rsidP="00C335C5"/>
        </w:tc>
        <w:tc>
          <w:tcPr>
            <w:tcW w:w="1633" w:type="dxa"/>
          </w:tcPr>
          <w:p w14:paraId="5F58FDBD" w14:textId="77777777" w:rsidR="00A1631F" w:rsidRPr="00840C1E" w:rsidRDefault="00A1631F" w:rsidP="00C335C5"/>
        </w:tc>
        <w:tc>
          <w:tcPr>
            <w:tcW w:w="2345" w:type="dxa"/>
            <w:tcBorders>
              <w:top w:val="single" w:sz="4" w:space="0" w:color="auto"/>
            </w:tcBorders>
          </w:tcPr>
          <w:p w14:paraId="740B36B1" w14:textId="77777777" w:rsidR="00A1631F" w:rsidRPr="00840C1E" w:rsidRDefault="00A1631F" w:rsidP="00C335C5"/>
        </w:tc>
        <w:tc>
          <w:tcPr>
            <w:tcW w:w="1435" w:type="dxa"/>
            <w:tcBorders>
              <w:top w:val="single" w:sz="4" w:space="0" w:color="auto"/>
            </w:tcBorders>
          </w:tcPr>
          <w:p w14:paraId="6D3E07E1" w14:textId="77777777" w:rsidR="00A1631F" w:rsidRPr="00840C1E" w:rsidRDefault="00A1631F" w:rsidP="00C335C5"/>
        </w:tc>
      </w:tr>
    </w:tbl>
    <w:p w14:paraId="30C250DF" w14:textId="4ADB3010" w:rsidR="002D243D" w:rsidRPr="00840C1E" w:rsidRDefault="002D243D" w:rsidP="002D243D">
      <w:pPr>
        <w:spacing w:line="480" w:lineRule="auto"/>
        <w:rPr>
          <w:b/>
          <w:u w:val="single"/>
        </w:rPr>
      </w:pPr>
      <w:r w:rsidRPr="00840C1E">
        <w:rPr>
          <w:b/>
          <w:u w:val="single"/>
        </w:rPr>
        <w:t xml:space="preserve">AMENDMENT TO </w:t>
      </w:r>
      <w:r w:rsidR="00487403">
        <w:rPr>
          <w:b/>
          <w:u w:val="single"/>
        </w:rPr>
        <w:t>STRIKING AMENDMENT S1 TO PROPOSED RESOLUTION</w:t>
      </w:r>
      <w:r w:rsidRPr="00840C1E">
        <w:rPr>
          <w:b/>
          <w:u w:val="single"/>
        </w:rPr>
        <w:t xml:space="preserve"> </w:t>
      </w:r>
      <w:bookmarkStart w:id="0" w:name="Text4"/>
      <w:r w:rsidR="00487403">
        <w:rPr>
          <w:b/>
          <w:u w:val="single"/>
        </w:rPr>
        <w:t>TD</w:t>
      </w:r>
      <w:bookmarkEnd w:id="0"/>
      <w:r w:rsidR="00487403">
        <w:rPr>
          <w:b/>
          <w:u w:val="single"/>
        </w:rPr>
        <w:t>2026</w:t>
      </w:r>
      <w:r w:rsidRPr="00840C1E">
        <w:rPr>
          <w:b/>
          <w:u w:val="single"/>
        </w:rPr>
        <w:t>-</w:t>
      </w:r>
      <w:r w:rsidR="00487403">
        <w:rPr>
          <w:b/>
          <w:u w:val="single"/>
        </w:rPr>
        <w:t>01</w:t>
      </w:r>
      <w:r w:rsidRPr="00840C1E">
        <w:rPr>
          <w:b/>
          <w:u w:val="single"/>
        </w:rPr>
        <w:t xml:space="preserve">, VERSION </w:t>
      </w:r>
      <w:r w:rsidR="00487403">
        <w:rPr>
          <w:b/>
          <w:u w:val="single"/>
        </w:rPr>
        <w:t>1</w:t>
      </w:r>
    </w:p>
    <w:p w14:paraId="29A55680" w14:textId="50360D02" w:rsidR="002D243D" w:rsidRPr="00840C1E" w:rsidRDefault="002D243D" w:rsidP="002D243D">
      <w:pPr>
        <w:spacing w:line="480" w:lineRule="auto"/>
      </w:pPr>
      <w:r w:rsidRPr="00840C1E">
        <w:t xml:space="preserve">On page </w:t>
      </w:r>
      <w:r w:rsidR="00487403">
        <w:t>11</w:t>
      </w:r>
      <w:r w:rsidRPr="00840C1E">
        <w:t xml:space="preserve">, </w:t>
      </w:r>
      <w:r w:rsidR="00BE6412" w:rsidRPr="00BE6412">
        <w:t>beginning on line 228, after "Section" strike "</w:t>
      </w:r>
      <w:proofErr w:type="gramStart"/>
      <w:r w:rsidR="00BE6412" w:rsidRPr="00BE6412">
        <w:t>5.B.</w:t>
      </w:r>
      <w:proofErr w:type="gramEnd"/>
      <w:r w:rsidR="00BE6412" w:rsidRPr="00BE6412">
        <w:t>5 through 9" and inser</w:t>
      </w:r>
      <w:r w:rsidR="00BE6412">
        <w:t>t</w:t>
      </w:r>
    </w:p>
    <w:p w14:paraId="46F43E06" w14:textId="68BA0CE3" w:rsidR="002D243D" w:rsidRDefault="002D243D" w:rsidP="002D243D">
      <w:pPr>
        <w:spacing w:line="480" w:lineRule="auto"/>
      </w:pPr>
      <w:r w:rsidRPr="00840C1E">
        <w:t>"</w:t>
      </w:r>
      <w:proofErr w:type="gramStart"/>
      <w:r w:rsidR="00BE6412">
        <w:t>5.B.</w:t>
      </w:r>
      <w:proofErr w:type="gramEnd"/>
      <w:r w:rsidR="00BE6412">
        <w:t xml:space="preserve"> Only cities </w:t>
      </w:r>
      <w:r w:rsidR="00B84D9A">
        <w:t>that</w:t>
      </w:r>
      <w:r w:rsidR="007B0DD8">
        <w:t xml:space="preserve"> have </w:t>
      </w:r>
      <w:r w:rsidR="00B84D9A">
        <w:t>execut</w:t>
      </w:r>
      <w:r w:rsidR="000C436B">
        <w:t>ed</w:t>
      </w:r>
      <w:r w:rsidR="007B0DD8">
        <w:t xml:space="preserve"> a</w:t>
      </w:r>
      <w:r w:rsidR="00BE6412">
        <w:t xml:space="preserve"> </w:t>
      </w:r>
      <w:r w:rsidR="00B84D9A">
        <w:t>transit service funding agreement with King County</w:t>
      </w:r>
      <w:r w:rsidR="00BE6412">
        <w:t xml:space="preserve"> </w:t>
      </w:r>
      <w:r w:rsidR="00D51B7C">
        <w:t xml:space="preserve">to purchase </w:t>
      </w:r>
      <w:r w:rsidR="002C6341">
        <w:t xml:space="preserve">at least one hundred thousand </w:t>
      </w:r>
      <w:r w:rsidR="001A1D4E">
        <w:t xml:space="preserve">fixed-route </w:t>
      </w:r>
      <w:r w:rsidR="00BE6412">
        <w:t>transit service</w:t>
      </w:r>
      <w:r w:rsidR="002C6341">
        <w:t xml:space="preserve"> hours</w:t>
      </w:r>
      <w:r w:rsidR="00BE6412">
        <w:t xml:space="preserve"> </w:t>
      </w:r>
      <w:r w:rsidR="002C6341">
        <w:t xml:space="preserve">annually </w:t>
      </w:r>
      <w:r w:rsidR="00BE6412">
        <w:t xml:space="preserve">prior to January 1, </w:t>
      </w:r>
      <w:r w:rsidR="007B0DD8">
        <w:t>2026, may expend received CTIP revenues on</w:t>
      </w:r>
      <w:r w:rsidR="008E1E57">
        <w:t xml:space="preserve"> </w:t>
      </w:r>
      <w:r w:rsidR="007B0DD8">
        <w:t>transit related projects or programs described under Ordinance 17746, Section 5.B.1 through 4.</w:t>
      </w:r>
      <w:r w:rsidRPr="00840C1E">
        <w:t>"</w:t>
      </w:r>
    </w:p>
    <w:p w14:paraId="531AF2CE" w14:textId="77777777" w:rsidR="00990AE3" w:rsidRPr="00840C1E" w:rsidRDefault="00990AE3" w:rsidP="002D243D">
      <w:pPr>
        <w:spacing w:line="480" w:lineRule="auto"/>
      </w:pPr>
    </w:p>
    <w:p w14:paraId="22FC37A2" w14:textId="3D3BCBD3" w:rsidR="003678C8" w:rsidRPr="003678C8" w:rsidRDefault="002D243D" w:rsidP="003678C8">
      <w:pPr>
        <w:spacing w:line="480" w:lineRule="auto"/>
      </w:pPr>
      <w:r w:rsidRPr="00840C1E">
        <w:rPr>
          <w:b/>
        </w:rPr>
        <w:t>EFFECT</w:t>
      </w:r>
      <w:r w:rsidR="00FE154D">
        <w:rPr>
          <w:b/>
        </w:rPr>
        <w:t xml:space="preserve"> prepared by </w:t>
      </w:r>
      <w:r w:rsidR="00487403">
        <w:rPr>
          <w:b/>
          <w:i/>
        </w:rPr>
        <w:t>Nick Bowman</w:t>
      </w:r>
      <w:r w:rsidRPr="00840C1E">
        <w:rPr>
          <w:b/>
        </w:rPr>
        <w:t xml:space="preserve">: </w:t>
      </w:r>
      <w:r w:rsidR="007B0DD8">
        <w:rPr>
          <w:b/>
          <w:i/>
        </w:rPr>
        <w:t xml:space="preserve">Limits transit related CTIP expenditures to only those cities </w:t>
      </w:r>
      <w:r w:rsidR="00B67E8D">
        <w:rPr>
          <w:b/>
          <w:i/>
        </w:rPr>
        <w:t>that</w:t>
      </w:r>
      <w:r w:rsidR="007B0DD8">
        <w:rPr>
          <w:b/>
          <w:i/>
        </w:rPr>
        <w:t xml:space="preserve"> have </w:t>
      </w:r>
      <w:r w:rsidR="000C436B">
        <w:rPr>
          <w:b/>
          <w:i/>
        </w:rPr>
        <w:t>executed</w:t>
      </w:r>
      <w:r w:rsidR="007B0DD8">
        <w:rPr>
          <w:b/>
          <w:i/>
        </w:rPr>
        <w:t xml:space="preserve"> a </w:t>
      </w:r>
      <w:r w:rsidR="00B67E8D">
        <w:rPr>
          <w:b/>
          <w:i/>
        </w:rPr>
        <w:t>transit service funding agreement</w:t>
      </w:r>
      <w:r w:rsidR="007B0DD8">
        <w:rPr>
          <w:b/>
          <w:i/>
        </w:rPr>
        <w:t xml:space="preserve"> with </w:t>
      </w:r>
      <w:r w:rsidR="00B67E8D">
        <w:rPr>
          <w:b/>
          <w:i/>
        </w:rPr>
        <w:t>King County</w:t>
      </w:r>
      <w:r w:rsidR="007B0DD8">
        <w:rPr>
          <w:b/>
          <w:i/>
        </w:rPr>
        <w:t xml:space="preserve"> for </w:t>
      </w:r>
      <w:r w:rsidR="00B67E8D">
        <w:rPr>
          <w:b/>
          <w:i/>
        </w:rPr>
        <w:t xml:space="preserve">fixed-route </w:t>
      </w:r>
      <w:r w:rsidR="007B0DD8">
        <w:rPr>
          <w:b/>
          <w:i/>
        </w:rPr>
        <w:t xml:space="preserve">transit services prior to January 1, 2026. </w:t>
      </w:r>
    </w:p>
    <w:sectPr w:rsidR="003678C8" w:rsidRPr="003678C8" w:rsidSect="00DB0960">
      <w:footerReference w:type="default" r:id="rId10"/>
      <w:pgSz w:w="12240" w:h="15840"/>
      <w:pgMar w:top="1440" w:right="1800" w:bottom="1440" w:left="1800" w:header="720" w:footer="720" w:gutter="0"/>
      <w:lnNumType w:countBy="1" w:restart="continuous"/>
      <w:pgNumType w:fmt="numberInDash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D88667" w14:textId="77777777" w:rsidR="005B6A52" w:rsidRDefault="005B6A52">
      <w:r>
        <w:separator/>
      </w:r>
    </w:p>
  </w:endnote>
  <w:endnote w:type="continuationSeparator" w:id="0">
    <w:p w14:paraId="6511316C" w14:textId="77777777" w:rsidR="005B6A52" w:rsidRDefault="005B6A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49AF71" w14:textId="77777777" w:rsidR="00E02285" w:rsidRDefault="00694636" w:rsidP="00DB0960">
    <w:pPr>
      <w:pStyle w:val="Footer"/>
      <w:jc w:val="center"/>
    </w:pPr>
    <w:r>
      <w:rPr>
        <w:rStyle w:val="PageNumber"/>
      </w:rPr>
      <w:fldChar w:fldCharType="begin"/>
    </w:r>
    <w:r w:rsidR="00E02285"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479D2">
      <w:rPr>
        <w:rStyle w:val="PageNumber"/>
        <w:noProof/>
      </w:rPr>
      <w:t>- 1 -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E54657" w14:textId="77777777" w:rsidR="005B6A52" w:rsidRDefault="005B6A52">
      <w:r>
        <w:separator/>
      </w:r>
    </w:p>
  </w:footnote>
  <w:footnote w:type="continuationSeparator" w:id="0">
    <w:p w14:paraId="0890BAA1" w14:textId="77777777" w:rsidR="005B6A52" w:rsidRDefault="005B6A5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87403"/>
    <w:rsid w:val="000223A2"/>
    <w:rsid w:val="000428DA"/>
    <w:rsid w:val="0004322A"/>
    <w:rsid w:val="00066D1D"/>
    <w:rsid w:val="000A7A78"/>
    <w:rsid w:val="000C1ED5"/>
    <w:rsid w:val="000C436B"/>
    <w:rsid w:val="000E0562"/>
    <w:rsid w:val="000E3B31"/>
    <w:rsid w:val="00134DE5"/>
    <w:rsid w:val="00135AAA"/>
    <w:rsid w:val="001479D2"/>
    <w:rsid w:val="001530DE"/>
    <w:rsid w:val="001A1D4E"/>
    <w:rsid w:val="001C4384"/>
    <w:rsid w:val="002068B8"/>
    <w:rsid w:val="00253B7D"/>
    <w:rsid w:val="00287EC7"/>
    <w:rsid w:val="002B1AC6"/>
    <w:rsid w:val="002C6341"/>
    <w:rsid w:val="002D00E2"/>
    <w:rsid w:val="002D243D"/>
    <w:rsid w:val="002E5655"/>
    <w:rsid w:val="00306DFE"/>
    <w:rsid w:val="0032560B"/>
    <w:rsid w:val="00346AE2"/>
    <w:rsid w:val="00354688"/>
    <w:rsid w:val="003655D5"/>
    <w:rsid w:val="003678C8"/>
    <w:rsid w:val="003C2A54"/>
    <w:rsid w:val="003C2C29"/>
    <w:rsid w:val="0042400F"/>
    <w:rsid w:val="00431D28"/>
    <w:rsid w:val="00441ED0"/>
    <w:rsid w:val="00450309"/>
    <w:rsid w:val="00487403"/>
    <w:rsid w:val="00500500"/>
    <w:rsid w:val="00520EFA"/>
    <w:rsid w:val="00556584"/>
    <w:rsid w:val="00595851"/>
    <w:rsid w:val="005B5882"/>
    <w:rsid w:val="005B6A52"/>
    <w:rsid w:val="005D0A78"/>
    <w:rsid w:val="00607F08"/>
    <w:rsid w:val="00694636"/>
    <w:rsid w:val="006F39EF"/>
    <w:rsid w:val="006F7092"/>
    <w:rsid w:val="0071243E"/>
    <w:rsid w:val="00732813"/>
    <w:rsid w:val="00747003"/>
    <w:rsid w:val="0076714E"/>
    <w:rsid w:val="007B0DD8"/>
    <w:rsid w:val="007D7888"/>
    <w:rsid w:val="007F67C8"/>
    <w:rsid w:val="00840C1E"/>
    <w:rsid w:val="00853D67"/>
    <w:rsid w:val="00856977"/>
    <w:rsid w:val="008E1E57"/>
    <w:rsid w:val="008F141E"/>
    <w:rsid w:val="00934AEC"/>
    <w:rsid w:val="00935A53"/>
    <w:rsid w:val="0094651B"/>
    <w:rsid w:val="0094721A"/>
    <w:rsid w:val="0096378F"/>
    <w:rsid w:val="00990AE3"/>
    <w:rsid w:val="009A24FF"/>
    <w:rsid w:val="00A1631F"/>
    <w:rsid w:val="00A351B4"/>
    <w:rsid w:val="00A604D6"/>
    <w:rsid w:val="00AD1A1B"/>
    <w:rsid w:val="00B44678"/>
    <w:rsid w:val="00B44D28"/>
    <w:rsid w:val="00B557A6"/>
    <w:rsid w:val="00B67E8D"/>
    <w:rsid w:val="00B74BA0"/>
    <w:rsid w:val="00B84D9A"/>
    <w:rsid w:val="00BE6412"/>
    <w:rsid w:val="00C335C5"/>
    <w:rsid w:val="00C61C31"/>
    <w:rsid w:val="00C66985"/>
    <w:rsid w:val="00CB07E6"/>
    <w:rsid w:val="00D0000A"/>
    <w:rsid w:val="00D1378B"/>
    <w:rsid w:val="00D432EE"/>
    <w:rsid w:val="00D51B7C"/>
    <w:rsid w:val="00D77130"/>
    <w:rsid w:val="00D82A2D"/>
    <w:rsid w:val="00DB0960"/>
    <w:rsid w:val="00DC06D5"/>
    <w:rsid w:val="00DF3DED"/>
    <w:rsid w:val="00E02285"/>
    <w:rsid w:val="00EA4C4B"/>
    <w:rsid w:val="00EA740C"/>
    <w:rsid w:val="00EA78AA"/>
    <w:rsid w:val="00EC11FB"/>
    <w:rsid w:val="00ED4BB9"/>
    <w:rsid w:val="00F070B4"/>
    <w:rsid w:val="00F128F8"/>
    <w:rsid w:val="00F42799"/>
    <w:rsid w:val="00FC0C8C"/>
    <w:rsid w:val="00FD319A"/>
    <w:rsid w:val="00FE154D"/>
    <w:rsid w:val="00FE7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A12A789"/>
  <w15:chartTrackingRefBased/>
  <w15:docId w15:val="{0CFB5A4D-F60D-4050-9AB5-525B47CD3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4688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D78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rsid w:val="00DB0960"/>
  </w:style>
  <w:style w:type="paragraph" w:styleId="Header">
    <w:name w:val="header"/>
    <w:basedOn w:val="Normal"/>
    <w:rsid w:val="00DB096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DB096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DB0960"/>
  </w:style>
  <w:style w:type="paragraph" w:styleId="BalloonText">
    <w:name w:val="Balloon Text"/>
    <w:basedOn w:val="Normal"/>
    <w:semiHidden/>
    <w:rsid w:val="000E0562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B84D9A"/>
    <w:rPr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346AE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46AE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46AE2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46AE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46AE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eaef9f-cf1f-479f-a374-c737fe2c05cb" xsi:nil="true"/>
    <lcf76f155ced4ddcb4097134ff3c332f xmlns="fbbf6f76-139c-4ce9-8321-93c0f5a7a350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A4E1000-F1D7-420D-A8D6-E55487667BD4}">
  <ds:schemaRefs>
    <ds:schemaRef ds:uri="http://schemas.microsoft.com/office/2006/metadata/properties"/>
    <ds:schemaRef ds:uri="http://schemas.microsoft.com/office/infopath/2007/PartnerControls"/>
    <ds:schemaRef ds:uri="2beaef9f-cf1f-479f-a374-c737fe2c05cb"/>
    <ds:schemaRef ds:uri="fbbf6f76-139c-4ce9-8321-93c0f5a7a350"/>
  </ds:schemaRefs>
</ds:datastoreItem>
</file>

<file path=customXml/itemProps2.xml><?xml version="1.0" encoding="utf-8"?>
<ds:datastoreItem xmlns:ds="http://schemas.openxmlformats.org/officeDocument/2006/customXml" ds:itemID="{6D301F71-3E84-471A-9DEE-307B9B2658F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BEAC2B5-8590-45C6-995E-403F6854B49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384D01B-449A-4493-B383-9D008DB57B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bbf6f76-139c-4ce9-8321-93c0f5a7a350"/>
    <ds:schemaRef ds:uri="2beaef9f-cf1f-479f-a374-c737fe2c05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164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 County Council</Company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Bowman, Nick</dc:creator>
  <cp:keywords/>
  <dc:description/>
  <cp:lastModifiedBy>Hay, Melani</cp:lastModifiedBy>
  <cp:revision>5</cp:revision>
  <cp:lastPrinted>2008-12-16T00:14:00Z</cp:lastPrinted>
  <dcterms:created xsi:type="dcterms:W3CDTF">2026-06-10T15:59:00Z</dcterms:created>
  <dcterms:modified xsi:type="dcterms:W3CDTF">2026-06-18T16:31:00Z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  <property fmtid="{D5CDD505-2E9C-101B-9397-08002B2CF9AE}" pid="3" name="MediaServiceImageTags">
    <vt:lpwstr/>
  </property>
</Properties>
</file>