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EA5F" w14:textId="77777777" w:rsidR="00EB5A13" w:rsidRPr="00A46A5D" w:rsidRDefault="00EB5A13" w:rsidP="00EB5A13">
      <w:pPr>
        <w:pStyle w:val="Heading2"/>
        <w:rPr>
          <w:b w:val="0"/>
          <w:sz w:val="24"/>
          <w:u w:val="none"/>
        </w:rPr>
      </w:pPr>
    </w:p>
    <w:p w14:paraId="73EF0910" w14:textId="735DE59B" w:rsidR="00EB5A13" w:rsidRPr="00F71F8C" w:rsidRDefault="00FB6DB8"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43BA0C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5FCEC0B"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E92BBF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E42DBBD" w14:textId="1F122A3F" w:rsidR="00EB5A13" w:rsidRPr="009349D6" w:rsidRDefault="00EB5A13" w:rsidP="00074A56">
            <w:pPr>
              <w:spacing w:before="40" w:after="40"/>
              <w:rPr>
                <w:rFonts w:ascii="Arial" w:hAnsi="Arial" w:cs="Arial"/>
              </w:rPr>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5F49AD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E4A790" w14:textId="77777777" w:rsidR="00EB5A13" w:rsidRPr="009349D6" w:rsidRDefault="001B5ADF" w:rsidP="00074A56">
            <w:pPr>
              <w:spacing w:before="40" w:after="40"/>
              <w:rPr>
                <w:rFonts w:ascii="Arial" w:hAnsi="Arial" w:cs="Arial"/>
              </w:rPr>
            </w:pPr>
            <w:r>
              <w:rPr>
                <w:rFonts w:ascii="Arial" w:hAnsi="Arial" w:cs="Arial"/>
              </w:rPr>
              <w:t>Leah Krekel-Zoppi</w:t>
            </w:r>
          </w:p>
        </w:tc>
      </w:tr>
      <w:tr w:rsidR="00EB5A13" w:rsidRPr="009349D6" w14:paraId="399FA8C2"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F84CB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AA31552" w14:textId="77777777" w:rsidR="00EB5A13" w:rsidRPr="009349D6" w:rsidRDefault="001B5ADF" w:rsidP="00074A56">
            <w:pPr>
              <w:spacing w:before="40" w:after="40"/>
              <w:rPr>
                <w:rFonts w:ascii="Arial" w:hAnsi="Arial" w:cs="Arial"/>
              </w:rPr>
            </w:pPr>
            <w:r>
              <w:rPr>
                <w:rFonts w:ascii="Arial" w:hAnsi="Arial" w:cs="Arial"/>
              </w:rPr>
              <w:t>2017-0350</w:t>
            </w:r>
          </w:p>
        </w:tc>
        <w:tc>
          <w:tcPr>
            <w:tcW w:w="1170" w:type="dxa"/>
            <w:tcBorders>
              <w:top w:val="single" w:sz="4" w:space="0" w:color="auto"/>
              <w:left w:val="single" w:sz="4" w:space="0" w:color="auto"/>
              <w:bottom w:val="single" w:sz="4" w:space="0" w:color="auto"/>
              <w:right w:val="single" w:sz="4" w:space="0" w:color="auto"/>
            </w:tcBorders>
            <w:vAlign w:val="center"/>
          </w:tcPr>
          <w:p w14:paraId="2D75974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33A2B66" w14:textId="77777777" w:rsidR="00EB5A13" w:rsidRPr="009349D6" w:rsidRDefault="00774F74" w:rsidP="00074A56">
            <w:pPr>
              <w:spacing w:before="40" w:after="40"/>
              <w:rPr>
                <w:rFonts w:ascii="Arial" w:hAnsi="Arial" w:cs="Arial"/>
              </w:rPr>
            </w:pPr>
            <w:r>
              <w:rPr>
                <w:rFonts w:ascii="Arial" w:hAnsi="Arial" w:cs="Arial"/>
              </w:rPr>
              <w:t>September 27, 2017</w:t>
            </w:r>
          </w:p>
        </w:tc>
      </w:tr>
    </w:tbl>
    <w:p w14:paraId="3D19DB41" w14:textId="77777777" w:rsidR="00FC09F4" w:rsidRDefault="00FC09F4" w:rsidP="00F31CD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FB6DB8" w14:paraId="349B2858" w14:textId="77777777" w:rsidTr="0034260A">
        <w:tc>
          <w:tcPr>
            <w:tcW w:w="9535" w:type="dxa"/>
          </w:tcPr>
          <w:p w14:paraId="39B900D3" w14:textId="77777777" w:rsidR="00FB6DB8" w:rsidRDefault="00FB6DB8" w:rsidP="0034260A">
            <w:pPr>
              <w:jc w:val="both"/>
              <w:rPr>
                <w:rFonts w:ascii="Arial" w:hAnsi="Arial" w:cs="Arial"/>
                <w:b/>
                <w:i/>
              </w:rPr>
            </w:pPr>
          </w:p>
          <w:p w14:paraId="7B317D27" w14:textId="26DDC474" w:rsidR="00FB6DB8" w:rsidRPr="00A11E83" w:rsidRDefault="00FB6DB8" w:rsidP="000F24E1">
            <w:pPr>
              <w:jc w:val="both"/>
              <w:rPr>
                <w:rFonts w:ascii="Arial" w:hAnsi="Arial" w:cs="Arial"/>
                <w:b/>
                <w:i/>
              </w:rPr>
            </w:pPr>
            <w:r>
              <w:rPr>
                <w:rFonts w:ascii="Arial" w:hAnsi="Arial" w:cs="Arial"/>
                <w:b/>
                <w:i/>
              </w:rPr>
              <w:t xml:space="preserve">Proposed Substitute </w:t>
            </w:r>
            <w:r w:rsidRPr="00FB6DB8">
              <w:rPr>
                <w:rFonts w:ascii="Arial" w:hAnsi="Arial" w:cs="Arial"/>
                <w:b/>
                <w:i/>
              </w:rPr>
              <w:t xml:space="preserve">Ordinance 2017-0350.2 to </w:t>
            </w:r>
            <w:r>
              <w:rPr>
                <w:rFonts w:ascii="Arial" w:hAnsi="Arial" w:cs="Arial"/>
                <w:b/>
                <w:i/>
              </w:rPr>
              <w:t>eliminate the zone and peak price differentials in Metro Transit fares,</w:t>
            </w:r>
            <w:r w:rsidRPr="00921498">
              <w:rPr>
                <w:rFonts w:ascii="Arial" w:hAnsi="Arial" w:cs="Arial"/>
                <w:b/>
                <w:i/>
              </w:rPr>
              <w:t xml:space="preserve"> </w:t>
            </w:r>
            <w:r w:rsidRPr="004B6935">
              <w:rPr>
                <w:rFonts w:ascii="Arial" w:hAnsi="Arial" w:cs="Arial"/>
                <w:b/>
                <w:i/>
              </w:rPr>
              <w:t xml:space="preserve">passed out of committee on </w:t>
            </w:r>
            <w:r w:rsidRPr="00FB6DB8">
              <w:rPr>
                <w:rFonts w:ascii="Arial" w:hAnsi="Arial" w:cs="Arial"/>
                <w:b/>
                <w:i/>
              </w:rPr>
              <w:t xml:space="preserve">September 27, 2017, with a “Do Pass” recommendation. The </w:t>
            </w:r>
            <w:r w:rsidR="000F24E1">
              <w:rPr>
                <w:rFonts w:ascii="Arial" w:hAnsi="Arial" w:cs="Arial"/>
                <w:b/>
                <w:i/>
              </w:rPr>
              <w:t>ordinance</w:t>
            </w:r>
            <w:r w:rsidRPr="00FB6DB8">
              <w:rPr>
                <w:rFonts w:ascii="Arial" w:hAnsi="Arial" w:cs="Arial"/>
                <w:b/>
                <w:i/>
              </w:rPr>
              <w:t xml:space="preserve"> was amended in committee with</w:t>
            </w:r>
            <w:r>
              <w:rPr>
                <w:rFonts w:ascii="Arial" w:hAnsi="Arial" w:cs="Arial"/>
                <w:b/>
                <w:i/>
              </w:rPr>
              <w:t xml:space="preserve"> </w:t>
            </w:r>
            <w:r w:rsidRPr="00FB6DB8">
              <w:rPr>
                <w:rFonts w:ascii="Arial" w:hAnsi="Arial" w:cs="Arial"/>
                <w:b/>
                <w:i/>
              </w:rPr>
              <w:t xml:space="preserve">Amendment 1 </w:t>
            </w:r>
            <w:r>
              <w:rPr>
                <w:rFonts w:ascii="Arial" w:hAnsi="Arial" w:cs="Arial"/>
                <w:b/>
                <w:i/>
              </w:rPr>
              <w:t>to</w:t>
            </w:r>
            <w:r w:rsidRPr="00FB6DB8">
              <w:rPr>
                <w:rFonts w:ascii="Arial" w:hAnsi="Arial" w:cs="Arial"/>
                <w:b/>
                <w:i/>
              </w:rPr>
              <w:t xml:space="preserve"> replace the transmitted Title VI Analysis with a corrected Title VI Analysis.</w:t>
            </w:r>
          </w:p>
        </w:tc>
      </w:tr>
    </w:tbl>
    <w:p w14:paraId="3F679674" w14:textId="77777777" w:rsidR="00FB6DB8" w:rsidRDefault="00FB6DB8" w:rsidP="00F8588F">
      <w:pPr>
        <w:jc w:val="both"/>
        <w:rPr>
          <w:rFonts w:ascii="Arial" w:hAnsi="Arial" w:cs="Arial"/>
          <w:b/>
          <w:u w:val="single"/>
        </w:rPr>
      </w:pPr>
    </w:p>
    <w:p w14:paraId="23FD1466" w14:textId="77777777" w:rsidR="00C75025" w:rsidRPr="009349D6" w:rsidRDefault="00C75025" w:rsidP="00F8588F">
      <w:pPr>
        <w:jc w:val="both"/>
        <w:rPr>
          <w:rFonts w:ascii="Arial" w:hAnsi="Arial" w:cs="Arial"/>
          <w:b/>
          <w:u w:val="single"/>
        </w:rPr>
      </w:pPr>
      <w:r w:rsidRPr="009349D6">
        <w:rPr>
          <w:rFonts w:ascii="Arial" w:hAnsi="Arial" w:cs="Arial"/>
          <w:b/>
          <w:u w:val="single"/>
        </w:rPr>
        <w:t>SUBJECT</w:t>
      </w:r>
    </w:p>
    <w:p w14:paraId="3F0440FB" w14:textId="77777777" w:rsidR="00074A56" w:rsidRDefault="00074A56" w:rsidP="00F8588F">
      <w:pPr>
        <w:jc w:val="both"/>
        <w:rPr>
          <w:rFonts w:ascii="Arial" w:hAnsi="Arial" w:cs="Arial"/>
        </w:rPr>
      </w:pPr>
    </w:p>
    <w:p w14:paraId="213DB24E" w14:textId="4A53BDF1" w:rsidR="00C75025" w:rsidRPr="00C75025" w:rsidRDefault="00DC52EB" w:rsidP="00F8588F">
      <w:pPr>
        <w:jc w:val="both"/>
        <w:rPr>
          <w:rFonts w:ascii="Arial" w:hAnsi="Arial" w:cs="Arial"/>
          <w:b/>
          <w:u w:val="single"/>
        </w:rPr>
      </w:pPr>
      <w:r>
        <w:rPr>
          <w:rFonts w:ascii="Arial" w:hAnsi="Arial" w:cs="Arial"/>
        </w:rPr>
        <w:t xml:space="preserve">An ordinance </w:t>
      </w:r>
      <w:r w:rsidR="001C0EFC">
        <w:rPr>
          <w:rFonts w:ascii="Arial" w:hAnsi="Arial" w:cs="Arial"/>
        </w:rPr>
        <w:t>that would eliminate</w:t>
      </w:r>
      <w:r>
        <w:rPr>
          <w:rFonts w:ascii="Arial" w:hAnsi="Arial" w:cs="Arial"/>
        </w:rPr>
        <w:t xml:space="preserve"> zone and peak fare </w:t>
      </w:r>
      <w:r w:rsidR="00A345EF">
        <w:rPr>
          <w:rFonts w:ascii="Arial" w:hAnsi="Arial" w:cs="Arial"/>
        </w:rPr>
        <w:t>differentials</w:t>
      </w:r>
      <w:r w:rsidR="001C0EFC">
        <w:rPr>
          <w:rFonts w:ascii="Arial" w:hAnsi="Arial" w:cs="Arial"/>
        </w:rPr>
        <w:t xml:space="preserve"> in Metro Transit fares</w:t>
      </w:r>
      <w:r>
        <w:rPr>
          <w:rFonts w:ascii="Arial" w:hAnsi="Arial" w:cs="Arial"/>
        </w:rPr>
        <w:t>.</w:t>
      </w:r>
    </w:p>
    <w:p w14:paraId="56EE1AFF" w14:textId="77777777" w:rsidR="00C75025" w:rsidRDefault="00C75025" w:rsidP="00F8588F">
      <w:pPr>
        <w:jc w:val="both"/>
        <w:rPr>
          <w:rFonts w:ascii="Arial" w:hAnsi="Arial" w:cs="Arial"/>
          <w:b/>
          <w:smallCaps/>
          <w:szCs w:val="24"/>
          <w:u w:val="single"/>
        </w:rPr>
      </w:pPr>
    </w:p>
    <w:p w14:paraId="078E9F7A" w14:textId="77777777" w:rsidR="00C37A37" w:rsidRDefault="007470ED" w:rsidP="00F8588F">
      <w:pPr>
        <w:jc w:val="both"/>
        <w:rPr>
          <w:rFonts w:ascii="Arial" w:hAnsi="Arial" w:cs="Arial"/>
          <w:b/>
          <w:smallCaps/>
          <w:szCs w:val="24"/>
          <w:u w:val="single"/>
        </w:rPr>
      </w:pPr>
      <w:r w:rsidRPr="009864F8">
        <w:rPr>
          <w:rFonts w:ascii="Arial" w:hAnsi="Arial" w:cs="Arial"/>
          <w:b/>
          <w:smallCaps/>
          <w:szCs w:val="24"/>
          <w:u w:val="single"/>
        </w:rPr>
        <w:t>SUMMARY</w:t>
      </w:r>
    </w:p>
    <w:p w14:paraId="0588C1F2" w14:textId="77777777" w:rsidR="00074A56" w:rsidRDefault="00074A56" w:rsidP="00F8588F">
      <w:pPr>
        <w:jc w:val="both"/>
        <w:rPr>
          <w:rFonts w:ascii="Arial" w:hAnsi="Arial" w:cs="Arial"/>
        </w:rPr>
      </w:pPr>
    </w:p>
    <w:p w14:paraId="6A852459" w14:textId="52343C1F" w:rsidR="00774F74" w:rsidRDefault="00774F74" w:rsidP="00F8588F">
      <w:pPr>
        <w:jc w:val="both"/>
        <w:rPr>
          <w:rFonts w:ascii="Arial" w:hAnsi="Arial" w:cs="Arial"/>
          <w:szCs w:val="24"/>
        </w:rPr>
      </w:pPr>
      <w:r>
        <w:rPr>
          <w:rFonts w:ascii="Arial" w:hAnsi="Arial" w:cs="Arial"/>
          <w:szCs w:val="24"/>
        </w:rPr>
        <w:t xml:space="preserve">The King County Executive has transmitted a package of fare-related ordinances </w:t>
      </w:r>
      <w:r w:rsidR="002B3779">
        <w:rPr>
          <w:rFonts w:ascii="Arial" w:hAnsi="Arial" w:cs="Arial"/>
          <w:szCs w:val="24"/>
        </w:rPr>
        <w:t xml:space="preserve">and motions </w:t>
      </w:r>
      <w:r>
        <w:rPr>
          <w:rFonts w:ascii="Arial" w:hAnsi="Arial" w:cs="Arial"/>
          <w:szCs w:val="24"/>
        </w:rPr>
        <w:t>that would</w:t>
      </w:r>
      <w:r w:rsidR="001C0EFC">
        <w:rPr>
          <w:rFonts w:ascii="Arial" w:hAnsi="Arial" w:cs="Arial"/>
          <w:szCs w:val="24"/>
        </w:rPr>
        <w:t xml:space="preserve"> make the following changes to Metro Transit fares</w:t>
      </w:r>
      <w:r>
        <w:rPr>
          <w:rFonts w:ascii="Arial" w:hAnsi="Arial" w:cs="Arial"/>
          <w:szCs w:val="24"/>
        </w:rPr>
        <w:t>:</w:t>
      </w:r>
    </w:p>
    <w:p w14:paraId="28C34D1B" w14:textId="77777777" w:rsidR="00DE252C" w:rsidRDefault="00DE252C" w:rsidP="00F8588F">
      <w:pPr>
        <w:jc w:val="both"/>
        <w:rPr>
          <w:rFonts w:ascii="Arial" w:hAnsi="Arial" w:cs="Arial"/>
          <w:szCs w:val="24"/>
        </w:rPr>
      </w:pPr>
    </w:p>
    <w:p w14:paraId="10D05675" w14:textId="77777777" w:rsidR="00863704" w:rsidRDefault="00863704" w:rsidP="00863704">
      <w:pPr>
        <w:pStyle w:val="ListParagraph0"/>
        <w:numPr>
          <w:ilvl w:val="0"/>
          <w:numId w:val="48"/>
        </w:numPr>
        <w:jc w:val="both"/>
        <w:rPr>
          <w:rFonts w:ascii="Arial" w:hAnsi="Arial" w:cs="Arial"/>
        </w:rPr>
      </w:pPr>
      <w:r>
        <w:rPr>
          <w:rFonts w:ascii="Arial" w:hAnsi="Arial" w:cs="Arial"/>
        </w:rPr>
        <w:t>E</w:t>
      </w:r>
      <w:r w:rsidRPr="00774F74">
        <w:rPr>
          <w:rFonts w:ascii="Arial" w:hAnsi="Arial" w:cs="Arial"/>
        </w:rPr>
        <w:t xml:space="preserve">liminate zone and peak </w:t>
      </w:r>
      <w:r>
        <w:rPr>
          <w:rFonts w:ascii="Arial" w:hAnsi="Arial" w:cs="Arial"/>
        </w:rPr>
        <w:t xml:space="preserve">price differentials to </w:t>
      </w:r>
      <w:r w:rsidRPr="00774F74">
        <w:rPr>
          <w:rFonts w:ascii="Arial" w:hAnsi="Arial" w:cs="Arial"/>
        </w:rPr>
        <w:t xml:space="preserve">create a flat adult fare of </w:t>
      </w:r>
      <w:r>
        <w:rPr>
          <w:rFonts w:ascii="Arial" w:hAnsi="Arial" w:cs="Arial"/>
        </w:rPr>
        <w:t>$2.75;</w:t>
      </w:r>
    </w:p>
    <w:p w14:paraId="23917E1A" w14:textId="77777777" w:rsidR="00863704" w:rsidRDefault="00863704" w:rsidP="00863704">
      <w:pPr>
        <w:pStyle w:val="ListParagraph0"/>
        <w:numPr>
          <w:ilvl w:val="0"/>
          <w:numId w:val="48"/>
        </w:numPr>
        <w:jc w:val="both"/>
        <w:rPr>
          <w:rFonts w:ascii="Arial" w:hAnsi="Arial" w:cs="Arial"/>
        </w:rPr>
      </w:pPr>
      <w:r>
        <w:rPr>
          <w:rFonts w:ascii="Arial" w:hAnsi="Arial" w:cs="Arial"/>
        </w:rPr>
        <w:t>Increase the cap on the Human Services Ticket Program;</w:t>
      </w:r>
    </w:p>
    <w:p w14:paraId="1F9F7CBF" w14:textId="77777777" w:rsidR="00863704" w:rsidRDefault="00863704" w:rsidP="00863704">
      <w:pPr>
        <w:pStyle w:val="ListParagraph0"/>
        <w:numPr>
          <w:ilvl w:val="0"/>
          <w:numId w:val="48"/>
        </w:numPr>
        <w:jc w:val="both"/>
        <w:rPr>
          <w:rFonts w:ascii="Arial" w:hAnsi="Arial" w:cs="Arial"/>
        </w:rPr>
      </w:pPr>
      <w:r w:rsidRPr="00B21044">
        <w:rPr>
          <w:rFonts w:ascii="Arial" w:hAnsi="Arial" w:cs="Arial"/>
        </w:rPr>
        <w:t>Allow for elimination of the $3 fee f</w:t>
      </w:r>
      <w:r>
        <w:rPr>
          <w:rFonts w:ascii="Arial" w:hAnsi="Arial" w:cs="Arial"/>
        </w:rPr>
        <w:t>or Regional Reduced Fare Permits and reduce the ORCA card fee from $5 to $3.</w:t>
      </w:r>
    </w:p>
    <w:p w14:paraId="448161EF" w14:textId="77777777" w:rsidR="00B21044" w:rsidRPr="00B21044" w:rsidRDefault="00B21044" w:rsidP="00B21044">
      <w:pPr>
        <w:pStyle w:val="ListParagraph0"/>
        <w:jc w:val="both"/>
        <w:rPr>
          <w:rFonts w:ascii="Arial" w:hAnsi="Arial" w:cs="Arial"/>
        </w:rPr>
      </w:pPr>
    </w:p>
    <w:p w14:paraId="3296F0A8" w14:textId="2AF426A1" w:rsidR="00F8588F" w:rsidRDefault="00BD4B62" w:rsidP="00F8588F">
      <w:pPr>
        <w:jc w:val="both"/>
        <w:rPr>
          <w:rFonts w:ascii="Arial" w:hAnsi="Arial" w:cs="Arial"/>
        </w:rPr>
      </w:pPr>
      <w:r>
        <w:rPr>
          <w:rFonts w:ascii="Arial" w:hAnsi="Arial" w:cs="Arial"/>
        </w:rPr>
        <w:t>Proposed Ordinance 2017-0350 would establish a</w:t>
      </w:r>
      <w:r w:rsidR="00F8588F">
        <w:rPr>
          <w:rFonts w:ascii="Arial" w:hAnsi="Arial" w:cs="Arial"/>
        </w:rPr>
        <w:t xml:space="preserve"> $2.75 flat adult fare </w:t>
      </w:r>
      <w:r>
        <w:rPr>
          <w:rFonts w:ascii="Arial" w:hAnsi="Arial" w:cs="Arial"/>
        </w:rPr>
        <w:t xml:space="preserve">that </w:t>
      </w:r>
      <w:r w:rsidR="00F8588F">
        <w:rPr>
          <w:rFonts w:ascii="Arial" w:hAnsi="Arial" w:cs="Arial"/>
        </w:rPr>
        <w:t>would take effect on July 1, 201</w:t>
      </w:r>
      <w:r w:rsidR="00886F7C">
        <w:rPr>
          <w:rFonts w:ascii="Arial" w:hAnsi="Arial" w:cs="Arial"/>
        </w:rPr>
        <w:t>8</w:t>
      </w:r>
      <w:r w:rsidR="00F8588F">
        <w:rPr>
          <w:rFonts w:ascii="Arial" w:hAnsi="Arial" w:cs="Arial"/>
        </w:rPr>
        <w:t>, raising fares by $</w:t>
      </w:r>
      <w:r w:rsidR="001C0EFC">
        <w:rPr>
          <w:rFonts w:ascii="Arial" w:hAnsi="Arial" w:cs="Arial"/>
        </w:rPr>
        <w:t>0</w:t>
      </w:r>
      <w:r w:rsidR="00F8588F">
        <w:rPr>
          <w:rFonts w:ascii="Arial" w:hAnsi="Arial" w:cs="Arial"/>
        </w:rPr>
        <w:t>.25 for off-peak trips and reducing fares by $</w:t>
      </w:r>
      <w:r w:rsidR="001C0EFC">
        <w:rPr>
          <w:rFonts w:ascii="Arial" w:hAnsi="Arial" w:cs="Arial"/>
        </w:rPr>
        <w:t>0</w:t>
      </w:r>
      <w:r w:rsidR="00F8588F">
        <w:rPr>
          <w:rFonts w:ascii="Arial" w:hAnsi="Arial" w:cs="Arial"/>
        </w:rPr>
        <w:t>.50 for two-zone peak trips. Fares for youth, seniors, people with disabilities, and those making less than 200 percent of the poverty limit would not change.</w:t>
      </w:r>
    </w:p>
    <w:p w14:paraId="639B26E9" w14:textId="77777777" w:rsidR="00F8588F" w:rsidRDefault="00F8588F" w:rsidP="00F8588F">
      <w:pPr>
        <w:jc w:val="both"/>
        <w:rPr>
          <w:rFonts w:ascii="Arial" w:hAnsi="Arial" w:cs="Arial"/>
        </w:rPr>
      </w:pPr>
    </w:p>
    <w:p w14:paraId="5230963B" w14:textId="77777777" w:rsidR="00F8588F" w:rsidRDefault="00F8588F" w:rsidP="00F8588F">
      <w:pPr>
        <w:jc w:val="both"/>
        <w:rPr>
          <w:rFonts w:ascii="Arial" w:hAnsi="Arial" w:cs="Arial"/>
        </w:rPr>
      </w:pPr>
      <w:r>
        <w:rPr>
          <w:rFonts w:ascii="Arial" w:hAnsi="Arial" w:cs="Arial"/>
        </w:rPr>
        <w:t>The proposal is projected to</w:t>
      </w:r>
      <w:r w:rsidR="001B5EB0">
        <w:rPr>
          <w:rFonts w:ascii="Arial" w:hAnsi="Arial" w:cs="Arial"/>
        </w:rPr>
        <w:t xml:space="preserve"> produce a net revenue increase of $3.5 million in 2020. Subtracting the costs associated with the other </w:t>
      </w:r>
      <w:r w:rsidR="002B3779">
        <w:rPr>
          <w:rFonts w:ascii="Arial" w:hAnsi="Arial" w:cs="Arial"/>
        </w:rPr>
        <w:t>components</w:t>
      </w:r>
      <w:r w:rsidR="001B5EB0">
        <w:rPr>
          <w:rFonts w:ascii="Arial" w:hAnsi="Arial" w:cs="Arial"/>
        </w:rPr>
        <w:t xml:space="preserve"> in the fare package would yield a projected net revenue increase of $2.3 million in 2020.</w:t>
      </w:r>
    </w:p>
    <w:p w14:paraId="2D002A41" w14:textId="77777777" w:rsidR="001B5EB0" w:rsidRDefault="001B5EB0" w:rsidP="00F8588F">
      <w:pPr>
        <w:jc w:val="both"/>
        <w:rPr>
          <w:rFonts w:ascii="Arial" w:hAnsi="Arial" w:cs="Arial"/>
        </w:rPr>
      </w:pPr>
    </w:p>
    <w:p w14:paraId="7A61CAC3" w14:textId="3807D26E" w:rsidR="001B5EB0" w:rsidRPr="00F8588F" w:rsidRDefault="001C0EFC" w:rsidP="00F8588F">
      <w:pPr>
        <w:jc w:val="both"/>
        <w:rPr>
          <w:rFonts w:ascii="Arial" w:hAnsi="Arial" w:cs="Arial"/>
        </w:rPr>
      </w:pPr>
      <w:r>
        <w:rPr>
          <w:rFonts w:ascii="Arial" w:hAnsi="Arial" w:cs="Arial"/>
        </w:rPr>
        <w:t>Metro staff state that t</w:t>
      </w:r>
      <w:r w:rsidR="001B5EB0">
        <w:rPr>
          <w:rFonts w:ascii="Arial" w:hAnsi="Arial" w:cs="Arial"/>
        </w:rPr>
        <w:t>he proposed fare change would make adult fares easier to understand and more affor</w:t>
      </w:r>
      <w:r w:rsidR="00522B7B">
        <w:rPr>
          <w:rFonts w:ascii="Arial" w:hAnsi="Arial" w:cs="Arial"/>
        </w:rPr>
        <w:t>dable for non-discounted adults</w:t>
      </w:r>
      <w:r w:rsidR="001B5EB0">
        <w:rPr>
          <w:rFonts w:ascii="Arial" w:hAnsi="Arial" w:cs="Arial"/>
        </w:rPr>
        <w:t xml:space="preserve"> traveling across current zone</w:t>
      </w:r>
      <w:r w:rsidR="00B21044">
        <w:rPr>
          <w:rFonts w:ascii="Arial" w:hAnsi="Arial" w:cs="Arial"/>
        </w:rPr>
        <w:t xml:space="preserve"> boundaries during the peak, but</w:t>
      </w:r>
      <w:r w:rsidR="001B5EB0">
        <w:rPr>
          <w:rFonts w:ascii="Arial" w:hAnsi="Arial" w:cs="Arial"/>
        </w:rPr>
        <w:t xml:space="preserve"> </w:t>
      </w:r>
      <w:r>
        <w:rPr>
          <w:rFonts w:ascii="Arial" w:hAnsi="Arial" w:cs="Arial"/>
        </w:rPr>
        <w:t xml:space="preserve">acknowledge that the new fare would be </w:t>
      </w:r>
      <w:r w:rsidR="001B5EB0">
        <w:rPr>
          <w:rFonts w:ascii="Arial" w:hAnsi="Arial" w:cs="Arial"/>
        </w:rPr>
        <w:t>less affordable for non-discounted adul</w:t>
      </w:r>
      <w:r w:rsidR="00F83E8F">
        <w:rPr>
          <w:rFonts w:ascii="Arial" w:hAnsi="Arial" w:cs="Arial"/>
        </w:rPr>
        <w:t xml:space="preserve">ts traveling during the </w:t>
      </w:r>
      <w:r w:rsidR="00533A52">
        <w:rPr>
          <w:rFonts w:ascii="Arial" w:hAnsi="Arial" w:cs="Arial"/>
        </w:rPr>
        <w:t>off-peak</w:t>
      </w:r>
      <w:r w:rsidR="00F83E8F">
        <w:rPr>
          <w:rFonts w:ascii="Arial" w:hAnsi="Arial" w:cs="Arial"/>
        </w:rPr>
        <w:t>.</w:t>
      </w:r>
      <w:r w:rsidR="00B21044">
        <w:rPr>
          <w:rFonts w:ascii="Arial" w:hAnsi="Arial" w:cs="Arial"/>
        </w:rPr>
        <w:t xml:space="preserve"> </w:t>
      </w:r>
    </w:p>
    <w:p w14:paraId="14ACA22A" w14:textId="77777777" w:rsidR="00774F74" w:rsidRDefault="00774F74" w:rsidP="00074A56">
      <w:pPr>
        <w:rPr>
          <w:rFonts w:ascii="Arial" w:hAnsi="Arial" w:cs="Arial"/>
          <w:szCs w:val="24"/>
        </w:rPr>
      </w:pPr>
    </w:p>
    <w:p w14:paraId="288546C7" w14:textId="77777777" w:rsidR="001C0EFC" w:rsidRDefault="001C0EFC">
      <w:pPr>
        <w:rPr>
          <w:rFonts w:ascii="Arial" w:hAnsi="Arial" w:cs="Arial"/>
          <w:b/>
          <w:smallCaps/>
          <w:szCs w:val="24"/>
          <w:u w:val="single"/>
        </w:rPr>
      </w:pPr>
      <w:r>
        <w:rPr>
          <w:rFonts w:ascii="Arial" w:hAnsi="Arial" w:cs="Arial"/>
          <w:b/>
          <w:smallCaps/>
          <w:szCs w:val="24"/>
          <w:u w:val="single"/>
        </w:rPr>
        <w:lastRenderedPageBreak/>
        <w:br w:type="page"/>
      </w:r>
    </w:p>
    <w:p w14:paraId="3DD5DA88" w14:textId="3B2228D5" w:rsidR="00F8588F" w:rsidRDefault="00E15C29" w:rsidP="00F8588F">
      <w:pPr>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502D72DD" w14:textId="77777777" w:rsidR="00F8588F" w:rsidRDefault="00F8588F" w:rsidP="00F8588F">
      <w:pPr>
        <w:rPr>
          <w:rFonts w:ascii="Arial" w:hAnsi="Arial" w:cs="Arial"/>
          <w:b/>
          <w:smallCaps/>
          <w:szCs w:val="24"/>
          <w:u w:val="single"/>
        </w:rPr>
      </w:pPr>
    </w:p>
    <w:p w14:paraId="7A9C71DB" w14:textId="77777777" w:rsidR="00F8588F" w:rsidRDefault="00090466" w:rsidP="00F8588F">
      <w:pPr>
        <w:rPr>
          <w:rFonts w:ascii="Arial" w:hAnsi="Arial" w:cs="Arial"/>
          <w:b/>
        </w:rPr>
      </w:pPr>
      <w:r w:rsidRPr="00EF3BF9">
        <w:rPr>
          <w:rFonts w:ascii="Arial" w:hAnsi="Arial" w:cs="Arial"/>
          <w:b/>
        </w:rPr>
        <w:t>King County Metro Fare Structure and Policie</w:t>
      </w:r>
      <w:r w:rsidR="00F8588F">
        <w:rPr>
          <w:rFonts w:ascii="Arial" w:hAnsi="Arial" w:cs="Arial"/>
          <w:b/>
        </w:rPr>
        <w:t>s</w:t>
      </w:r>
    </w:p>
    <w:p w14:paraId="5EC8DC23" w14:textId="77777777" w:rsidR="00F8588F" w:rsidRDefault="00F8588F" w:rsidP="00F8588F">
      <w:pPr>
        <w:rPr>
          <w:rFonts w:ascii="Arial" w:hAnsi="Arial" w:cs="Arial"/>
          <w:b/>
        </w:rPr>
      </w:pPr>
    </w:p>
    <w:p w14:paraId="5AB21509" w14:textId="34363CE9" w:rsidR="0044147F" w:rsidRDefault="00090466" w:rsidP="00F8588F">
      <w:pPr>
        <w:jc w:val="both"/>
        <w:rPr>
          <w:rFonts w:ascii="Arial" w:hAnsi="Arial" w:cs="Arial"/>
        </w:rPr>
      </w:pPr>
      <w:r w:rsidRPr="00EF3BF9">
        <w:rPr>
          <w:rFonts w:ascii="Arial" w:hAnsi="Arial" w:cs="Arial"/>
        </w:rPr>
        <w:t xml:space="preserve">King County Metro’s fares are adopted by the King County Council and established in King County Code section 4A.700.010. The current fare categories include regular off-peak, regular one-zone peak, regular two-zone peak, child, youth, senior and persons with disabilities, and low-income. Regional and institutional passes are also available. </w:t>
      </w:r>
    </w:p>
    <w:p w14:paraId="7CDDF0CD" w14:textId="77777777" w:rsidR="0044147F" w:rsidRDefault="0044147F" w:rsidP="00090466">
      <w:pPr>
        <w:jc w:val="both"/>
        <w:rPr>
          <w:rFonts w:ascii="Arial" w:hAnsi="Arial" w:cs="Arial"/>
        </w:rPr>
      </w:pPr>
    </w:p>
    <w:p w14:paraId="696BF64F" w14:textId="77777777" w:rsidR="00090466" w:rsidRPr="0044147F" w:rsidRDefault="00090466" w:rsidP="00090466">
      <w:pPr>
        <w:jc w:val="both"/>
        <w:rPr>
          <w:rFonts w:ascii="Arial" w:hAnsi="Arial" w:cs="Arial"/>
        </w:rPr>
      </w:pPr>
      <w:r w:rsidRPr="00A67C61">
        <w:rPr>
          <w:rFonts w:ascii="Arial" w:hAnsi="Arial" w:cs="Arial"/>
        </w:rPr>
        <w:t xml:space="preserve">The policy framework for these fare structures and rules is established by the </w:t>
      </w:r>
      <w:hyperlink r:id="rId8" w:history="1">
        <w:r w:rsidRPr="00A67C61">
          <w:rPr>
            <w:rStyle w:val="Hyperlink"/>
            <w:rFonts w:ascii="Arial" w:hAnsi="Arial" w:cs="Arial"/>
          </w:rPr>
          <w:t>Strategic Plan for Public Transportation 2011-2021</w:t>
        </w:r>
      </w:hyperlink>
      <w:r w:rsidR="00EF3BF9">
        <w:rPr>
          <w:rFonts w:ascii="Arial" w:hAnsi="Arial" w:cs="Arial"/>
          <w:i/>
          <w:szCs w:val="24"/>
        </w:rPr>
        <w:t xml:space="preserve">, </w:t>
      </w:r>
      <w:r w:rsidR="00A67C61">
        <w:rPr>
          <w:rFonts w:ascii="Arial" w:hAnsi="Arial" w:cs="Arial"/>
          <w:szCs w:val="24"/>
        </w:rPr>
        <w:t xml:space="preserve">which was </w:t>
      </w:r>
      <w:r w:rsidR="00EF3BF9" w:rsidRPr="00EF3BF9">
        <w:rPr>
          <w:rFonts w:ascii="Arial" w:hAnsi="Arial" w:cs="Arial"/>
          <w:szCs w:val="24"/>
        </w:rPr>
        <w:t>adopted by the Regional Transit Committee and King County Council in 2011</w:t>
      </w:r>
      <w:r w:rsidR="00EF3BF9" w:rsidRPr="00EF3BF9">
        <w:rPr>
          <w:rStyle w:val="FootnoteReference"/>
          <w:rFonts w:ascii="Arial" w:hAnsi="Arial" w:cs="Arial"/>
          <w:szCs w:val="24"/>
        </w:rPr>
        <w:footnoteReference w:id="1"/>
      </w:r>
      <w:r w:rsidR="00EF3BF9" w:rsidRPr="00EF3BF9">
        <w:rPr>
          <w:rFonts w:ascii="Arial" w:hAnsi="Arial" w:cs="Arial"/>
          <w:szCs w:val="24"/>
        </w:rPr>
        <w:t xml:space="preserve"> and updated in 2016</w:t>
      </w:r>
      <w:r w:rsidR="00EF3BF9" w:rsidRPr="001C0EFC">
        <w:rPr>
          <w:rStyle w:val="FootnoteReference"/>
          <w:rFonts w:ascii="Arial" w:hAnsi="Arial" w:cs="Arial"/>
          <w:szCs w:val="24"/>
        </w:rPr>
        <w:footnoteReference w:id="2"/>
      </w:r>
      <w:r w:rsidRPr="0044147F">
        <w:rPr>
          <w:rFonts w:ascii="Arial" w:hAnsi="Arial" w:cs="Arial"/>
        </w:rPr>
        <w:t xml:space="preserve">. Strategy 6.3.2 is to: “Establish fare structures and fare levels that are simple to understand, aligned with other service providers, and meet revenue targets established by Metro’s fund management policies.” Metro’s Fund Management Policies call for a </w:t>
      </w:r>
      <w:proofErr w:type="spellStart"/>
      <w:r w:rsidRPr="0044147F">
        <w:rPr>
          <w:rFonts w:ascii="Arial" w:hAnsi="Arial" w:cs="Arial"/>
        </w:rPr>
        <w:t>farebox</w:t>
      </w:r>
      <w:proofErr w:type="spellEnd"/>
      <w:r w:rsidRPr="0044147F">
        <w:rPr>
          <w:rFonts w:ascii="Arial" w:hAnsi="Arial" w:cs="Arial"/>
        </w:rPr>
        <w:t xml:space="preserve"> recovery ratio of at least 25 percent, with a target of 30 percent. The Fund Management Policies also call for achieving fare parity, defined as a one to one ratio, between the Access fare and adult off-peak fare over time.</w:t>
      </w:r>
    </w:p>
    <w:p w14:paraId="6DD52F0E" w14:textId="77777777" w:rsidR="00090466" w:rsidRPr="00090466" w:rsidRDefault="00090466" w:rsidP="00090466">
      <w:pPr>
        <w:jc w:val="both"/>
        <w:rPr>
          <w:rFonts w:ascii="Arial" w:hAnsi="Arial" w:cs="Arial"/>
          <w:iCs/>
          <w:highlight w:val="lightGray"/>
        </w:rPr>
      </w:pPr>
    </w:p>
    <w:p w14:paraId="267B1DAE" w14:textId="77777777" w:rsidR="00067EDE" w:rsidRDefault="00067EDE" w:rsidP="00067EDE">
      <w:pPr>
        <w:rPr>
          <w:rFonts w:ascii="Arial" w:hAnsi="Arial" w:cs="Arial"/>
          <w:b/>
        </w:rPr>
      </w:pPr>
      <w:r>
        <w:rPr>
          <w:rFonts w:ascii="Arial" w:hAnsi="Arial" w:cs="Arial"/>
          <w:b/>
        </w:rPr>
        <w:t>History of Metro’s Fares</w:t>
      </w:r>
      <w:r w:rsidR="004924CB">
        <w:rPr>
          <w:rStyle w:val="FootnoteReference"/>
          <w:rFonts w:ascii="Arial" w:hAnsi="Arial" w:cs="Arial"/>
          <w:b/>
        </w:rPr>
        <w:footnoteReference w:id="3"/>
      </w:r>
    </w:p>
    <w:p w14:paraId="5C2E5DC6" w14:textId="77777777" w:rsidR="00067EDE" w:rsidRDefault="00067EDE" w:rsidP="00067EDE">
      <w:pPr>
        <w:rPr>
          <w:rFonts w:ascii="Arial" w:hAnsi="Arial" w:cs="Arial"/>
          <w:b/>
        </w:rPr>
      </w:pPr>
    </w:p>
    <w:p w14:paraId="79D04C4B" w14:textId="56933798" w:rsidR="00067EDE" w:rsidRDefault="00067EDE" w:rsidP="00090466">
      <w:pPr>
        <w:jc w:val="both"/>
        <w:rPr>
          <w:rFonts w:ascii="Arial" w:hAnsi="Arial" w:cs="Arial"/>
          <w:iCs/>
        </w:rPr>
      </w:pPr>
      <w:r>
        <w:rPr>
          <w:rFonts w:ascii="Arial" w:hAnsi="Arial" w:cs="Arial"/>
          <w:iCs/>
        </w:rPr>
        <w:t xml:space="preserve">Metro service </w:t>
      </w:r>
      <w:r w:rsidR="004924CB">
        <w:rPr>
          <w:rFonts w:ascii="Arial" w:hAnsi="Arial" w:cs="Arial"/>
          <w:iCs/>
        </w:rPr>
        <w:t>began in 1973 and fares were charged based on the number of zones crossed in a system of 38 fare zones. In 1977, the zones were simplified to from 38 to 2, with the Seattle city limits as th</w:t>
      </w:r>
      <w:r w:rsidR="00117E8E">
        <w:rPr>
          <w:rFonts w:ascii="Arial" w:hAnsi="Arial" w:cs="Arial"/>
          <w:iCs/>
        </w:rPr>
        <w:t>e zone boundary</w:t>
      </w:r>
      <w:r w:rsidR="001C0EFC">
        <w:rPr>
          <w:rFonts w:ascii="Arial" w:hAnsi="Arial" w:cs="Arial"/>
          <w:iCs/>
        </w:rPr>
        <w:t>.</w:t>
      </w:r>
      <w:r w:rsidR="00117E8E">
        <w:rPr>
          <w:rFonts w:ascii="Arial" w:hAnsi="Arial" w:cs="Arial"/>
          <w:iCs/>
        </w:rPr>
        <w:t xml:space="preserve"> </w:t>
      </w:r>
      <w:r w:rsidR="001C0EFC">
        <w:rPr>
          <w:rFonts w:ascii="Arial" w:hAnsi="Arial" w:cs="Arial"/>
          <w:iCs/>
        </w:rPr>
        <w:t>T</w:t>
      </w:r>
      <w:r w:rsidR="00117E8E">
        <w:rPr>
          <w:rFonts w:ascii="Arial" w:hAnsi="Arial" w:cs="Arial"/>
          <w:iCs/>
        </w:rPr>
        <w:t>he</w:t>
      </w:r>
      <w:r w:rsidR="001C0EFC">
        <w:rPr>
          <w:rFonts w:ascii="Arial" w:hAnsi="Arial" w:cs="Arial"/>
          <w:iCs/>
        </w:rPr>
        <w:t>se</w:t>
      </w:r>
      <w:r w:rsidR="004924CB">
        <w:rPr>
          <w:rFonts w:ascii="Arial" w:hAnsi="Arial" w:cs="Arial"/>
          <w:iCs/>
        </w:rPr>
        <w:t xml:space="preserve"> same </w:t>
      </w:r>
      <w:r w:rsidR="001C0EFC">
        <w:rPr>
          <w:rFonts w:ascii="Arial" w:hAnsi="Arial" w:cs="Arial"/>
          <w:iCs/>
        </w:rPr>
        <w:t xml:space="preserve">two </w:t>
      </w:r>
      <w:r w:rsidR="004924CB">
        <w:rPr>
          <w:rFonts w:ascii="Arial" w:hAnsi="Arial" w:cs="Arial"/>
          <w:iCs/>
        </w:rPr>
        <w:t xml:space="preserve">zones </w:t>
      </w:r>
      <w:r w:rsidR="001C0EFC">
        <w:rPr>
          <w:rFonts w:ascii="Arial" w:hAnsi="Arial" w:cs="Arial"/>
          <w:iCs/>
        </w:rPr>
        <w:t>continue to be used today</w:t>
      </w:r>
      <w:r w:rsidR="004924CB">
        <w:rPr>
          <w:rFonts w:ascii="Arial" w:hAnsi="Arial" w:cs="Arial"/>
          <w:iCs/>
        </w:rPr>
        <w:t>.</w:t>
      </w:r>
      <w:r w:rsidR="006F04F6" w:rsidRPr="006F04F6">
        <w:rPr>
          <w:rFonts w:ascii="Arial" w:hAnsi="Arial" w:cs="Arial"/>
          <w:iCs/>
        </w:rPr>
        <w:t xml:space="preserve"> </w:t>
      </w:r>
      <w:r w:rsidR="006F04F6">
        <w:rPr>
          <w:rFonts w:ascii="Arial" w:hAnsi="Arial" w:cs="Arial"/>
          <w:iCs/>
        </w:rPr>
        <w:t>In 1999, the two-zone surcharge was eliminated in the off-peak to simplify fares.</w:t>
      </w:r>
    </w:p>
    <w:p w14:paraId="470BD182" w14:textId="77777777" w:rsidR="004924CB" w:rsidRDefault="004924CB" w:rsidP="00090466">
      <w:pPr>
        <w:jc w:val="both"/>
        <w:rPr>
          <w:rFonts w:ascii="Arial" w:hAnsi="Arial" w:cs="Arial"/>
          <w:iCs/>
        </w:rPr>
      </w:pPr>
    </w:p>
    <w:p w14:paraId="2B71303C" w14:textId="77777777" w:rsidR="004924CB" w:rsidRDefault="004924CB" w:rsidP="00090466">
      <w:pPr>
        <w:jc w:val="both"/>
        <w:rPr>
          <w:rFonts w:ascii="Arial" w:hAnsi="Arial" w:cs="Arial"/>
          <w:iCs/>
        </w:rPr>
      </w:pPr>
      <w:r>
        <w:rPr>
          <w:rFonts w:ascii="Arial" w:hAnsi="Arial" w:cs="Arial"/>
          <w:iCs/>
        </w:rPr>
        <w:t>In 1982, a peak surcharge was added in order to shift demand towards off-peak hours. It was later eliminated for youth passengers in 1993.</w:t>
      </w:r>
      <w:r w:rsidR="006F04F6">
        <w:rPr>
          <w:rFonts w:ascii="Arial" w:hAnsi="Arial" w:cs="Arial"/>
          <w:iCs/>
        </w:rPr>
        <w:t xml:space="preserve"> It wa</w:t>
      </w:r>
      <w:r w:rsidR="00522B7B">
        <w:rPr>
          <w:rFonts w:ascii="Arial" w:hAnsi="Arial" w:cs="Arial"/>
          <w:iCs/>
        </w:rPr>
        <w:t>s added to the senior and persons</w:t>
      </w:r>
      <w:r w:rsidR="006F04F6">
        <w:rPr>
          <w:rFonts w:ascii="Arial" w:hAnsi="Arial" w:cs="Arial"/>
          <w:iCs/>
        </w:rPr>
        <w:t xml:space="preserve"> with disabilities fare in 2001 and eliminated again in 2008.</w:t>
      </w:r>
    </w:p>
    <w:p w14:paraId="305436A1" w14:textId="77777777" w:rsidR="004924CB" w:rsidRDefault="004924CB" w:rsidP="00090466">
      <w:pPr>
        <w:jc w:val="both"/>
        <w:rPr>
          <w:rFonts w:ascii="Arial" w:hAnsi="Arial" w:cs="Arial"/>
          <w:iCs/>
        </w:rPr>
      </w:pPr>
    </w:p>
    <w:p w14:paraId="29C0873F" w14:textId="75C99E14" w:rsidR="004924CB" w:rsidRPr="00067EDE" w:rsidRDefault="006F04F6" w:rsidP="00090466">
      <w:pPr>
        <w:jc w:val="both"/>
        <w:rPr>
          <w:rFonts w:ascii="Arial" w:hAnsi="Arial" w:cs="Arial"/>
          <w:iCs/>
        </w:rPr>
      </w:pPr>
      <w:r>
        <w:rPr>
          <w:rFonts w:ascii="Arial" w:hAnsi="Arial" w:cs="Arial"/>
          <w:iCs/>
        </w:rPr>
        <w:t xml:space="preserve">Since 2000, adult fares have been </w:t>
      </w:r>
      <w:r w:rsidR="001C0EFC">
        <w:rPr>
          <w:rFonts w:ascii="Arial" w:hAnsi="Arial" w:cs="Arial"/>
          <w:iCs/>
        </w:rPr>
        <w:t xml:space="preserve">increased </w:t>
      </w:r>
      <w:r>
        <w:rPr>
          <w:rFonts w:ascii="Arial" w:hAnsi="Arial" w:cs="Arial"/>
          <w:iCs/>
        </w:rPr>
        <w:t>by $</w:t>
      </w:r>
      <w:r w:rsidR="001C0EFC">
        <w:rPr>
          <w:rFonts w:ascii="Arial" w:hAnsi="Arial" w:cs="Arial"/>
          <w:iCs/>
        </w:rPr>
        <w:t>0</w:t>
      </w:r>
      <w:r>
        <w:rPr>
          <w:rFonts w:ascii="Arial" w:hAnsi="Arial" w:cs="Arial"/>
          <w:iCs/>
        </w:rPr>
        <w:t>.25 in 2001, 2008, 2009, 2010, 2011, and 2015.</w:t>
      </w:r>
      <w:r>
        <w:rPr>
          <w:rStyle w:val="FootnoteReference"/>
          <w:rFonts w:ascii="Arial" w:hAnsi="Arial" w:cs="Arial"/>
          <w:iCs/>
        </w:rPr>
        <w:footnoteReference w:id="4"/>
      </w:r>
      <w:r w:rsidR="00942E8A">
        <w:rPr>
          <w:rFonts w:ascii="Arial" w:hAnsi="Arial" w:cs="Arial"/>
          <w:iCs/>
        </w:rPr>
        <w:t xml:space="preserve"> In 2017, the adult fare is $2.50 </w:t>
      </w:r>
      <w:r w:rsidR="00533A52">
        <w:rPr>
          <w:rFonts w:ascii="Arial" w:hAnsi="Arial" w:cs="Arial"/>
          <w:iCs/>
        </w:rPr>
        <w:t>off-peak</w:t>
      </w:r>
      <w:r w:rsidR="00942E8A">
        <w:rPr>
          <w:rFonts w:ascii="Arial" w:hAnsi="Arial" w:cs="Arial"/>
          <w:iCs/>
        </w:rPr>
        <w:t>, $2.75 one-zone peak, and $3.25 two-zone peak.</w:t>
      </w:r>
    </w:p>
    <w:p w14:paraId="5A113DAC" w14:textId="77777777" w:rsidR="00067EDE" w:rsidRDefault="00067EDE" w:rsidP="00090466">
      <w:pPr>
        <w:jc w:val="both"/>
        <w:rPr>
          <w:rFonts w:ascii="Arial" w:hAnsi="Arial" w:cs="Arial"/>
          <w:b/>
          <w:iCs/>
        </w:rPr>
      </w:pPr>
    </w:p>
    <w:p w14:paraId="6277DBC1" w14:textId="77777777" w:rsidR="00090466" w:rsidRDefault="00090466" w:rsidP="00090466">
      <w:pPr>
        <w:jc w:val="both"/>
        <w:rPr>
          <w:rFonts w:ascii="Arial" w:hAnsi="Arial" w:cs="Arial"/>
          <w:b/>
          <w:iCs/>
        </w:rPr>
      </w:pPr>
      <w:r w:rsidRPr="007654A4">
        <w:rPr>
          <w:rFonts w:ascii="Arial" w:hAnsi="Arial" w:cs="Arial"/>
          <w:b/>
          <w:iCs/>
        </w:rPr>
        <w:t>Far</w:t>
      </w:r>
      <w:r w:rsidR="00B55DD7">
        <w:rPr>
          <w:rFonts w:ascii="Arial" w:hAnsi="Arial" w:cs="Arial"/>
          <w:b/>
          <w:iCs/>
        </w:rPr>
        <w:t>e Change Outreach and Proposals</w:t>
      </w:r>
    </w:p>
    <w:p w14:paraId="2B366703" w14:textId="77777777" w:rsidR="00B55DD7" w:rsidRPr="0044147F" w:rsidRDefault="00B55DD7" w:rsidP="00090466">
      <w:pPr>
        <w:jc w:val="both"/>
        <w:rPr>
          <w:rFonts w:ascii="Arial" w:hAnsi="Arial" w:cs="Arial"/>
          <w:b/>
          <w:iCs/>
          <w:u w:val="single"/>
        </w:rPr>
      </w:pPr>
    </w:p>
    <w:p w14:paraId="1BB79BAC" w14:textId="19888DB2" w:rsidR="00045BDC" w:rsidRPr="00045BDC" w:rsidRDefault="00045BDC" w:rsidP="00045BDC">
      <w:pPr>
        <w:jc w:val="both"/>
        <w:rPr>
          <w:rFonts w:ascii="Arial" w:hAnsi="Arial" w:cs="Arial"/>
          <w:iCs/>
        </w:rPr>
      </w:pPr>
      <w:r w:rsidRPr="00045BDC">
        <w:rPr>
          <w:rFonts w:ascii="Arial" w:hAnsi="Arial" w:cs="Arial"/>
          <w:iCs/>
        </w:rPr>
        <w:t xml:space="preserve">A </w:t>
      </w:r>
      <w:r>
        <w:rPr>
          <w:rFonts w:ascii="Arial" w:hAnsi="Arial" w:cs="Arial"/>
          <w:iCs/>
        </w:rPr>
        <w:t>series of Regional Fare Forums</w:t>
      </w:r>
      <w:r>
        <w:rPr>
          <w:rStyle w:val="FootnoteReference"/>
          <w:rFonts w:ascii="Arial" w:hAnsi="Arial" w:cs="Arial"/>
          <w:iCs/>
        </w:rPr>
        <w:footnoteReference w:id="5"/>
      </w:r>
      <w:r w:rsidRPr="00045BDC">
        <w:rPr>
          <w:rFonts w:ascii="Arial" w:hAnsi="Arial" w:cs="Arial"/>
          <w:iCs/>
        </w:rPr>
        <w:t xml:space="preserve"> were convened in 2016 to discuss regional fare</w:t>
      </w:r>
      <w:r>
        <w:rPr>
          <w:rFonts w:ascii="Arial" w:hAnsi="Arial" w:cs="Arial"/>
          <w:iCs/>
        </w:rPr>
        <w:t xml:space="preserve"> </w:t>
      </w:r>
      <w:r w:rsidRPr="00045BDC">
        <w:rPr>
          <w:rFonts w:ascii="Arial" w:hAnsi="Arial" w:cs="Arial"/>
          <w:iCs/>
        </w:rPr>
        <w:t>coordination and simplification in advance of designing the Next Generation ORCA</w:t>
      </w:r>
      <w:r>
        <w:rPr>
          <w:rFonts w:ascii="Arial" w:hAnsi="Arial" w:cs="Arial"/>
          <w:iCs/>
        </w:rPr>
        <w:t xml:space="preserve"> </w:t>
      </w:r>
      <w:r w:rsidRPr="00045BDC">
        <w:rPr>
          <w:rFonts w:ascii="Arial" w:hAnsi="Arial" w:cs="Arial"/>
          <w:iCs/>
        </w:rPr>
        <w:t xml:space="preserve">system. The </w:t>
      </w:r>
      <w:r w:rsidR="007F2A1C">
        <w:rPr>
          <w:rFonts w:ascii="Arial" w:hAnsi="Arial" w:cs="Arial"/>
          <w:iCs/>
        </w:rPr>
        <w:t>premise of these conversations wa</w:t>
      </w:r>
      <w:r w:rsidRPr="00045BDC">
        <w:rPr>
          <w:rFonts w:ascii="Arial" w:hAnsi="Arial" w:cs="Arial"/>
          <w:iCs/>
        </w:rPr>
        <w:t>s that current agency fare structures</w:t>
      </w:r>
      <w:r>
        <w:rPr>
          <w:rFonts w:ascii="Arial" w:hAnsi="Arial" w:cs="Arial"/>
          <w:iCs/>
        </w:rPr>
        <w:t xml:space="preserve"> </w:t>
      </w:r>
      <w:r w:rsidRPr="00045BDC">
        <w:rPr>
          <w:rFonts w:ascii="Arial" w:hAnsi="Arial" w:cs="Arial"/>
          <w:iCs/>
        </w:rPr>
        <w:t>increase the complexities and costs of designing Next Generation ORCA. Concepts for</w:t>
      </w:r>
      <w:r>
        <w:rPr>
          <w:rFonts w:ascii="Arial" w:hAnsi="Arial" w:cs="Arial"/>
          <w:iCs/>
        </w:rPr>
        <w:t xml:space="preserve"> </w:t>
      </w:r>
      <w:r w:rsidRPr="00045BDC">
        <w:rPr>
          <w:rFonts w:ascii="Arial" w:hAnsi="Arial" w:cs="Arial"/>
          <w:iCs/>
        </w:rPr>
        <w:t>simplifying and innovating fares were discussed, including:</w:t>
      </w:r>
    </w:p>
    <w:p w14:paraId="6DDBC3CA" w14:textId="77777777" w:rsidR="00045BDC" w:rsidRPr="00045BDC" w:rsidRDefault="00045BDC" w:rsidP="004E1E23">
      <w:pPr>
        <w:ind w:left="720"/>
        <w:jc w:val="both"/>
        <w:rPr>
          <w:rFonts w:ascii="Arial" w:hAnsi="Arial" w:cs="Arial"/>
          <w:iCs/>
        </w:rPr>
      </w:pPr>
      <w:r w:rsidRPr="00045BDC">
        <w:rPr>
          <w:rFonts w:ascii="Arial" w:hAnsi="Arial" w:cs="Arial"/>
          <w:iCs/>
        </w:rPr>
        <w:lastRenderedPageBreak/>
        <w:t>• Eliminating zones</w:t>
      </w:r>
    </w:p>
    <w:p w14:paraId="22F2FFF7" w14:textId="77777777" w:rsidR="00045BDC" w:rsidRPr="00045BDC" w:rsidRDefault="00045BDC" w:rsidP="004E1E23">
      <w:pPr>
        <w:ind w:left="720"/>
        <w:jc w:val="both"/>
        <w:rPr>
          <w:rFonts w:ascii="Arial" w:hAnsi="Arial" w:cs="Arial"/>
          <w:iCs/>
        </w:rPr>
      </w:pPr>
      <w:r w:rsidRPr="00045BDC">
        <w:rPr>
          <w:rFonts w:ascii="Arial" w:hAnsi="Arial" w:cs="Arial"/>
          <w:iCs/>
        </w:rPr>
        <w:t>• Eliminating trip-based peak</w:t>
      </w:r>
    </w:p>
    <w:p w14:paraId="4996443E" w14:textId="5EA4400A" w:rsidR="00045BDC" w:rsidRDefault="00045BDC" w:rsidP="004E1E23">
      <w:pPr>
        <w:ind w:left="720"/>
        <w:jc w:val="both"/>
        <w:rPr>
          <w:rFonts w:ascii="Arial" w:hAnsi="Arial" w:cs="Arial"/>
          <w:iCs/>
        </w:rPr>
      </w:pPr>
      <w:r w:rsidRPr="00045BDC">
        <w:rPr>
          <w:rFonts w:ascii="Arial" w:hAnsi="Arial" w:cs="Arial"/>
          <w:iCs/>
        </w:rPr>
        <w:t>• Fare capping</w:t>
      </w:r>
      <w:r w:rsidR="007F2A1C">
        <w:rPr>
          <w:rStyle w:val="FootnoteReference"/>
          <w:rFonts w:ascii="Arial" w:hAnsi="Arial" w:cs="Arial"/>
          <w:iCs/>
        </w:rPr>
        <w:footnoteReference w:id="6"/>
      </w:r>
    </w:p>
    <w:p w14:paraId="1273FCED" w14:textId="77777777" w:rsidR="00045BDC" w:rsidRDefault="00045BDC" w:rsidP="004E1E23">
      <w:pPr>
        <w:ind w:left="720"/>
        <w:jc w:val="both"/>
        <w:rPr>
          <w:rFonts w:ascii="Arial" w:hAnsi="Arial" w:cs="Arial"/>
          <w:iCs/>
        </w:rPr>
      </w:pPr>
    </w:p>
    <w:p w14:paraId="02FEBCDE" w14:textId="77777777" w:rsidR="009C1545" w:rsidRDefault="00045BDC" w:rsidP="009C1545">
      <w:pPr>
        <w:jc w:val="both"/>
        <w:rPr>
          <w:rFonts w:ascii="Arial" w:hAnsi="Arial" w:cs="Arial"/>
          <w:iCs/>
        </w:rPr>
      </w:pPr>
      <w:r w:rsidRPr="00045BDC">
        <w:rPr>
          <w:rFonts w:ascii="Arial" w:hAnsi="Arial" w:cs="Arial"/>
          <w:iCs/>
        </w:rPr>
        <w:t>The Regional Fare Forum Summary Report was issued on March 9, 2017. The report included recommendations to eliminate zone-based fares, eliminate trip</w:t>
      </w:r>
      <w:r>
        <w:rPr>
          <w:rFonts w:ascii="Arial" w:hAnsi="Arial" w:cs="Arial"/>
          <w:iCs/>
        </w:rPr>
        <w:t>-</w:t>
      </w:r>
      <w:r w:rsidRPr="00045BDC">
        <w:rPr>
          <w:rFonts w:ascii="Arial" w:hAnsi="Arial" w:cs="Arial"/>
          <w:iCs/>
        </w:rPr>
        <w:t>based</w:t>
      </w:r>
      <w:r>
        <w:rPr>
          <w:rFonts w:ascii="Arial" w:hAnsi="Arial" w:cs="Arial"/>
          <w:iCs/>
        </w:rPr>
        <w:t xml:space="preserve"> </w:t>
      </w:r>
      <w:r w:rsidRPr="00045BDC">
        <w:rPr>
          <w:rFonts w:ascii="Arial" w:hAnsi="Arial" w:cs="Arial"/>
          <w:iCs/>
        </w:rPr>
        <w:t>peak fares, and not to pursue fare capping in the initial design phase.</w:t>
      </w:r>
    </w:p>
    <w:p w14:paraId="7B347EE0" w14:textId="77777777" w:rsidR="009C1545" w:rsidRDefault="009C1545" w:rsidP="009C1545">
      <w:pPr>
        <w:jc w:val="both"/>
        <w:rPr>
          <w:rFonts w:ascii="Arial" w:hAnsi="Arial" w:cs="Arial"/>
          <w:iCs/>
        </w:rPr>
      </w:pPr>
    </w:p>
    <w:p w14:paraId="06BAD0C4" w14:textId="4FB53E2B" w:rsidR="00045BDC" w:rsidRDefault="009C1545" w:rsidP="00045BDC">
      <w:pPr>
        <w:jc w:val="both"/>
        <w:rPr>
          <w:rFonts w:ascii="Arial" w:hAnsi="Arial" w:cs="Arial"/>
          <w:iCs/>
        </w:rPr>
      </w:pPr>
      <w:r>
        <w:rPr>
          <w:rFonts w:ascii="Arial" w:hAnsi="Arial" w:cs="Arial"/>
          <w:iCs/>
        </w:rPr>
        <w:t>At its May 17, 2017 meeting, the RTC reviewed the work of the Forum and approved Motion 14896, accepting the report and recommendations of the Regional Fare Forum.  The County Council subsequently approved Motion 14896, committing to review fare simplification proposals by the end of 2017.</w:t>
      </w:r>
    </w:p>
    <w:p w14:paraId="436B74DA" w14:textId="77777777" w:rsidR="00045BDC" w:rsidRDefault="00045BDC" w:rsidP="00045BDC">
      <w:pPr>
        <w:jc w:val="both"/>
        <w:rPr>
          <w:rFonts w:ascii="Arial" w:hAnsi="Arial" w:cs="Arial"/>
          <w:iCs/>
        </w:rPr>
      </w:pPr>
    </w:p>
    <w:p w14:paraId="611AA725" w14:textId="4ED9D399" w:rsidR="0044147F" w:rsidRDefault="007F2A1C" w:rsidP="00090466">
      <w:pPr>
        <w:jc w:val="both"/>
        <w:rPr>
          <w:rFonts w:ascii="Arial" w:hAnsi="Arial" w:cs="Arial"/>
          <w:iCs/>
        </w:rPr>
      </w:pPr>
      <w:r>
        <w:rPr>
          <w:rFonts w:ascii="Arial" w:hAnsi="Arial" w:cs="Arial"/>
          <w:iCs/>
        </w:rPr>
        <w:t>Building on the recommendations of the Regional Fare Forum, M</w:t>
      </w:r>
      <w:r w:rsidR="00940111">
        <w:rPr>
          <w:rFonts w:ascii="Arial" w:hAnsi="Arial" w:cs="Arial"/>
          <w:iCs/>
        </w:rPr>
        <w:t>etro conducted public outreach on fares between</w:t>
      </w:r>
      <w:r w:rsidR="00090466" w:rsidRPr="0044147F">
        <w:rPr>
          <w:rFonts w:ascii="Arial" w:hAnsi="Arial" w:cs="Arial"/>
          <w:iCs/>
        </w:rPr>
        <w:t xml:space="preserve"> March</w:t>
      </w:r>
      <w:r w:rsidR="00940111">
        <w:rPr>
          <w:rFonts w:ascii="Arial" w:hAnsi="Arial" w:cs="Arial"/>
          <w:iCs/>
        </w:rPr>
        <w:t xml:space="preserve"> and June 2017</w:t>
      </w:r>
      <w:r w:rsidR="00090466" w:rsidRPr="0044147F">
        <w:rPr>
          <w:rFonts w:ascii="Arial" w:hAnsi="Arial" w:cs="Arial"/>
          <w:iCs/>
        </w:rPr>
        <w:t xml:space="preserve">, </w:t>
      </w:r>
      <w:r w:rsidR="0044147F">
        <w:rPr>
          <w:rFonts w:ascii="Arial" w:hAnsi="Arial" w:cs="Arial"/>
          <w:iCs/>
        </w:rPr>
        <w:t xml:space="preserve">with the premise that </w:t>
      </w:r>
      <w:r w:rsidR="007654A4">
        <w:rPr>
          <w:rFonts w:ascii="Arial" w:hAnsi="Arial" w:cs="Arial"/>
          <w:iCs/>
        </w:rPr>
        <w:t>“</w:t>
      </w:r>
      <w:r w:rsidR="0044147F">
        <w:rPr>
          <w:rFonts w:ascii="Arial" w:hAnsi="Arial" w:cs="Arial"/>
          <w:iCs/>
        </w:rPr>
        <w:t>Metro’s fares are complex</w:t>
      </w:r>
      <w:r w:rsidR="007654A4">
        <w:rPr>
          <w:rFonts w:ascii="Arial" w:hAnsi="Arial" w:cs="Arial"/>
          <w:iCs/>
        </w:rPr>
        <w:t>”</w:t>
      </w:r>
      <w:r w:rsidR="0044147F">
        <w:rPr>
          <w:rFonts w:ascii="Arial" w:hAnsi="Arial" w:cs="Arial"/>
          <w:iCs/>
        </w:rPr>
        <w:t xml:space="preserve"> and </w:t>
      </w:r>
      <w:r w:rsidR="007654A4">
        <w:rPr>
          <w:rFonts w:ascii="Arial" w:hAnsi="Arial" w:cs="Arial"/>
          <w:iCs/>
        </w:rPr>
        <w:t>“Metro is exploring ways to simplify our fare structure</w:t>
      </w:r>
      <w:r w:rsidR="00940111">
        <w:rPr>
          <w:rFonts w:ascii="Arial" w:hAnsi="Arial" w:cs="Arial"/>
          <w:iCs/>
        </w:rPr>
        <w:t>.</w:t>
      </w:r>
      <w:r w:rsidR="007654A4">
        <w:rPr>
          <w:rFonts w:ascii="Arial" w:hAnsi="Arial" w:cs="Arial"/>
          <w:iCs/>
        </w:rPr>
        <w:t>”</w:t>
      </w:r>
      <w:r w:rsidR="007654A4">
        <w:rPr>
          <w:rStyle w:val="FootnoteReference"/>
          <w:rFonts w:ascii="Arial" w:hAnsi="Arial" w:cs="Arial"/>
          <w:iCs/>
        </w:rPr>
        <w:footnoteReference w:id="7"/>
      </w:r>
      <w:r w:rsidR="007654A4">
        <w:rPr>
          <w:rFonts w:ascii="Arial" w:hAnsi="Arial" w:cs="Arial"/>
          <w:iCs/>
        </w:rPr>
        <w:t xml:space="preserve"> Metro’s outreach efforts included</w:t>
      </w:r>
      <w:r w:rsidR="00090466" w:rsidRPr="0044147F">
        <w:rPr>
          <w:rFonts w:ascii="Arial" w:hAnsi="Arial" w:cs="Arial"/>
          <w:iCs/>
        </w:rPr>
        <w:t xml:space="preserve"> convening</w:t>
      </w:r>
      <w:r w:rsidR="00940111">
        <w:rPr>
          <w:rFonts w:ascii="Arial" w:hAnsi="Arial" w:cs="Arial"/>
          <w:iCs/>
        </w:rPr>
        <w:t xml:space="preserve"> a stakeholder</w:t>
      </w:r>
      <w:r w:rsidR="0044147F">
        <w:rPr>
          <w:rFonts w:ascii="Arial" w:hAnsi="Arial" w:cs="Arial"/>
          <w:iCs/>
        </w:rPr>
        <w:t xml:space="preserve"> advisory group</w:t>
      </w:r>
      <w:r w:rsidR="00A26524">
        <w:rPr>
          <w:rStyle w:val="FootnoteReference"/>
          <w:rFonts w:ascii="Arial" w:hAnsi="Arial" w:cs="Arial"/>
          <w:iCs/>
        </w:rPr>
        <w:footnoteReference w:id="8"/>
      </w:r>
      <w:r w:rsidR="005F32B5">
        <w:rPr>
          <w:rFonts w:ascii="Arial" w:hAnsi="Arial" w:cs="Arial"/>
          <w:iCs/>
        </w:rPr>
        <w:t>;</w:t>
      </w:r>
      <w:r w:rsidR="0044147F">
        <w:rPr>
          <w:rFonts w:ascii="Arial" w:hAnsi="Arial" w:cs="Arial"/>
          <w:iCs/>
        </w:rPr>
        <w:t xml:space="preserve"> conducting two online</w:t>
      </w:r>
      <w:r w:rsidR="00090466" w:rsidRPr="0044147F">
        <w:rPr>
          <w:rFonts w:ascii="Arial" w:hAnsi="Arial" w:cs="Arial"/>
          <w:iCs/>
        </w:rPr>
        <w:t xml:space="preserve"> public survey</w:t>
      </w:r>
      <w:r w:rsidR="005F32B5">
        <w:rPr>
          <w:rFonts w:ascii="Arial" w:hAnsi="Arial" w:cs="Arial"/>
          <w:iCs/>
        </w:rPr>
        <w:t>s;</w:t>
      </w:r>
      <w:r w:rsidR="0044147F">
        <w:rPr>
          <w:rFonts w:ascii="Arial" w:hAnsi="Arial" w:cs="Arial"/>
          <w:iCs/>
        </w:rPr>
        <w:t xml:space="preserve"> </w:t>
      </w:r>
      <w:r w:rsidR="005F32B5">
        <w:rPr>
          <w:rFonts w:ascii="Arial" w:hAnsi="Arial" w:cs="Arial"/>
          <w:iCs/>
        </w:rPr>
        <w:t xml:space="preserve">gathering customer input through street teams and two public meetings; </w:t>
      </w:r>
      <w:r w:rsidR="0044147F">
        <w:rPr>
          <w:rFonts w:ascii="Arial" w:hAnsi="Arial" w:cs="Arial"/>
          <w:iCs/>
        </w:rPr>
        <w:t>and</w:t>
      </w:r>
      <w:r w:rsidR="005F32B5">
        <w:rPr>
          <w:rFonts w:ascii="Arial" w:hAnsi="Arial" w:cs="Arial"/>
          <w:iCs/>
        </w:rPr>
        <w:t xml:space="preserve"> targeting</w:t>
      </w:r>
      <w:r w:rsidR="00090466" w:rsidRPr="0044147F">
        <w:rPr>
          <w:rFonts w:ascii="Arial" w:hAnsi="Arial" w:cs="Arial"/>
          <w:iCs/>
        </w:rPr>
        <w:t xml:space="preserve"> outreach</w:t>
      </w:r>
      <w:r w:rsidR="0044147F">
        <w:rPr>
          <w:rFonts w:ascii="Arial" w:hAnsi="Arial" w:cs="Arial"/>
          <w:iCs/>
        </w:rPr>
        <w:t xml:space="preserve"> to business account customers, difficult to reach populations</w:t>
      </w:r>
      <w:r w:rsidR="00940111">
        <w:rPr>
          <w:rFonts w:ascii="Arial" w:hAnsi="Arial" w:cs="Arial"/>
          <w:iCs/>
        </w:rPr>
        <w:t xml:space="preserve"> such as English language learners</w:t>
      </w:r>
      <w:r w:rsidR="0044147F">
        <w:rPr>
          <w:rFonts w:ascii="Arial" w:hAnsi="Arial" w:cs="Arial"/>
          <w:iCs/>
        </w:rPr>
        <w:t xml:space="preserve">, and other </w:t>
      </w:r>
      <w:r w:rsidR="00940111">
        <w:rPr>
          <w:rFonts w:ascii="Arial" w:hAnsi="Arial" w:cs="Arial"/>
          <w:iCs/>
        </w:rPr>
        <w:t>interested groups</w:t>
      </w:r>
      <w:r w:rsidR="0044147F">
        <w:rPr>
          <w:rFonts w:ascii="Arial" w:hAnsi="Arial" w:cs="Arial"/>
          <w:iCs/>
        </w:rPr>
        <w:t>.</w:t>
      </w:r>
      <w:r w:rsidR="00940111">
        <w:rPr>
          <w:rFonts w:ascii="Arial" w:hAnsi="Arial" w:cs="Arial"/>
          <w:iCs/>
        </w:rPr>
        <w:t xml:space="preserve"> Metro received </w:t>
      </w:r>
      <w:r w:rsidR="001C0EFC">
        <w:rPr>
          <w:rFonts w:ascii="Arial" w:hAnsi="Arial" w:cs="Arial"/>
          <w:iCs/>
        </w:rPr>
        <w:t>more than</w:t>
      </w:r>
      <w:r w:rsidR="00940111">
        <w:rPr>
          <w:rFonts w:ascii="Arial" w:hAnsi="Arial" w:cs="Arial"/>
          <w:iCs/>
        </w:rPr>
        <w:t xml:space="preserve"> 12,000 comments from these outreach efforts.</w:t>
      </w:r>
      <w:r w:rsidR="001C0EFC">
        <w:rPr>
          <w:rFonts w:ascii="Arial" w:hAnsi="Arial" w:cs="Arial"/>
          <w:iCs/>
        </w:rPr>
        <w:t xml:space="preserve"> The Public Engagement Report is Attachment C to the proposed ordinance.</w:t>
      </w:r>
    </w:p>
    <w:p w14:paraId="568B141A" w14:textId="77777777" w:rsidR="0044147F" w:rsidRDefault="0044147F" w:rsidP="00090466">
      <w:pPr>
        <w:jc w:val="both"/>
        <w:rPr>
          <w:rFonts w:ascii="Arial" w:hAnsi="Arial" w:cs="Arial"/>
          <w:iCs/>
        </w:rPr>
      </w:pPr>
    </w:p>
    <w:p w14:paraId="308F053C" w14:textId="77777777" w:rsidR="003A7605" w:rsidRDefault="003A7605" w:rsidP="00090466">
      <w:pPr>
        <w:jc w:val="both"/>
        <w:rPr>
          <w:rFonts w:ascii="Arial" w:hAnsi="Arial" w:cs="Arial"/>
          <w:iCs/>
        </w:rPr>
      </w:pPr>
      <w:r>
        <w:rPr>
          <w:rFonts w:ascii="Arial" w:hAnsi="Arial" w:cs="Arial"/>
          <w:iCs/>
        </w:rPr>
        <w:t>The initial fare change options offered for</w:t>
      </w:r>
      <w:r w:rsidR="00090466" w:rsidRPr="0044147F">
        <w:rPr>
          <w:rFonts w:ascii="Arial" w:hAnsi="Arial" w:cs="Arial"/>
          <w:iCs/>
        </w:rPr>
        <w:t xml:space="preserve"> consideration </w:t>
      </w:r>
      <w:r>
        <w:rPr>
          <w:rFonts w:ascii="Arial" w:hAnsi="Arial" w:cs="Arial"/>
          <w:iCs/>
        </w:rPr>
        <w:t>to th</w:t>
      </w:r>
      <w:r w:rsidR="00A26524">
        <w:rPr>
          <w:rFonts w:ascii="Arial" w:hAnsi="Arial" w:cs="Arial"/>
          <w:iCs/>
        </w:rPr>
        <w:t>e stakeholder advisory group</w:t>
      </w:r>
      <w:r>
        <w:rPr>
          <w:rFonts w:ascii="Arial" w:hAnsi="Arial" w:cs="Arial"/>
          <w:iCs/>
        </w:rPr>
        <w:t xml:space="preserve"> were:</w:t>
      </w:r>
    </w:p>
    <w:p w14:paraId="237A600B" w14:textId="77777777" w:rsidR="00DE252C" w:rsidRDefault="00DE252C" w:rsidP="00090466">
      <w:pPr>
        <w:jc w:val="both"/>
        <w:rPr>
          <w:rFonts w:ascii="Arial" w:hAnsi="Arial" w:cs="Arial"/>
          <w:iCs/>
        </w:rPr>
      </w:pPr>
    </w:p>
    <w:p w14:paraId="79C895D3" w14:textId="77777777" w:rsidR="003A7605" w:rsidRDefault="003A7605" w:rsidP="003A7605">
      <w:pPr>
        <w:pStyle w:val="ListParagraph0"/>
        <w:numPr>
          <w:ilvl w:val="0"/>
          <w:numId w:val="45"/>
        </w:numPr>
        <w:jc w:val="both"/>
        <w:rPr>
          <w:rFonts w:ascii="Arial" w:hAnsi="Arial" w:cs="Arial"/>
          <w:iCs/>
        </w:rPr>
      </w:pPr>
      <w:r>
        <w:rPr>
          <w:rFonts w:ascii="Arial" w:hAnsi="Arial" w:cs="Arial"/>
          <w:iCs/>
        </w:rPr>
        <w:t>$2.50 flat fare</w:t>
      </w:r>
    </w:p>
    <w:p w14:paraId="1F28C75A" w14:textId="77777777" w:rsidR="003A7605" w:rsidRDefault="003A7605" w:rsidP="003A7605">
      <w:pPr>
        <w:pStyle w:val="ListParagraph0"/>
        <w:numPr>
          <w:ilvl w:val="0"/>
          <w:numId w:val="45"/>
        </w:numPr>
        <w:jc w:val="both"/>
        <w:rPr>
          <w:rFonts w:ascii="Arial" w:hAnsi="Arial" w:cs="Arial"/>
          <w:iCs/>
        </w:rPr>
      </w:pPr>
      <w:r>
        <w:rPr>
          <w:rFonts w:ascii="Arial" w:hAnsi="Arial" w:cs="Arial"/>
          <w:iCs/>
        </w:rPr>
        <w:t>$2.75 flat fare</w:t>
      </w:r>
    </w:p>
    <w:p w14:paraId="7A74795F" w14:textId="77777777" w:rsidR="003A7605" w:rsidRDefault="003A7605" w:rsidP="003A7605">
      <w:pPr>
        <w:pStyle w:val="ListParagraph0"/>
        <w:numPr>
          <w:ilvl w:val="0"/>
          <w:numId w:val="45"/>
        </w:numPr>
        <w:jc w:val="both"/>
        <w:rPr>
          <w:rFonts w:ascii="Arial" w:hAnsi="Arial" w:cs="Arial"/>
          <w:iCs/>
        </w:rPr>
      </w:pPr>
      <w:r>
        <w:rPr>
          <w:rFonts w:ascii="Arial" w:hAnsi="Arial" w:cs="Arial"/>
          <w:iCs/>
        </w:rPr>
        <w:t>Local and express fares</w:t>
      </w:r>
    </w:p>
    <w:p w14:paraId="61611BC2" w14:textId="77777777" w:rsidR="003A7605" w:rsidRDefault="003A7605" w:rsidP="003A7605">
      <w:pPr>
        <w:pStyle w:val="ListParagraph0"/>
        <w:numPr>
          <w:ilvl w:val="0"/>
          <w:numId w:val="45"/>
        </w:numPr>
        <w:jc w:val="both"/>
        <w:rPr>
          <w:rFonts w:ascii="Arial" w:hAnsi="Arial" w:cs="Arial"/>
          <w:iCs/>
        </w:rPr>
      </w:pPr>
      <w:r>
        <w:rPr>
          <w:rFonts w:ascii="Arial" w:hAnsi="Arial" w:cs="Arial"/>
          <w:iCs/>
        </w:rPr>
        <w:t>Off-peak/peak fare of $2.50/$2.75</w:t>
      </w:r>
    </w:p>
    <w:p w14:paraId="6572D131" w14:textId="77777777" w:rsidR="003A7605" w:rsidRDefault="003A7605" w:rsidP="003A7605">
      <w:pPr>
        <w:pStyle w:val="ListParagraph0"/>
        <w:numPr>
          <w:ilvl w:val="0"/>
          <w:numId w:val="45"/>
        </w:numPr>
        <w:jc w:val="both"/>
        <w:rPr>
          <w:rFonts w:ascii="Arial" w:hAnsi="Arial" w:cs="Arial"/>
          <w:iCs/>
        </w:rPr>
      </w:pPr>
      <w:r>
        <w:rPr>
          <w:rFonts w:ascii="Arial" w:hAnsi="Arial" w:cs="Arial"/>
          <w:iCs/>
        </w:rPr>
        <w:t>Off-peak/peak fare of $2.50/$3.00</w:t>
      </w:r>
    </w:p>
    <w:p w14:paraId="00D03E57" w14:textId="77777777" w:rsidR="003A7605" w:rsidRDefault="003A7605" w:rsidP="003A7605">
      <w:pPr>
        <w:jc w:val="both"/>
        <w:rPr>
          <w:rFonts w:ascii="Arial" w:hAnsi="Arial" w:cs="Arial"/>
          <w:iCs/>
        </w:rPr>
      </w:pPr>
    </w:p>
    <w:p w14:paraId="4FF4348B" w14:textId="77777777" w:rsidR="00090466" w:rsidRDefault="00A26524" w:rsidP="003A7605">
      <w:pPr>
        <w:jc w:val="both"/>
        <w:rPr>
          <w:rFonts w:ascii="Arial" w:hAnsi="Arial" w:cs="Arial"/>
          <w:iCs/>
        </w:rPr>
      </w:pPr>
      <w:r>
        <w:rPr>
          <w:rFonts w:ascii="Arial" w:hAnsi="Arial" w:cs="Arial"/>
          <w:iCs/>
        </w:rPr>
        <w:t xml:space="preserve">The stakeholder advisory </w:t>
      </w:r>
      <w:r w:rsidR="00522B7B">
        <w:rPr>
          <w:rFonts w:ascii="Arial" w:hAnsi="Arial" w:cs="Arial"/>
          <w:iCs/>
        </w:rPr>
        <w:t>group</w:t>
      </w:r>
      <w:r>
        <w:rPr>
          <w:rFonts w:ascii="Arial" w:hAnsi="Arial" w:cs="Arial"/>
          <w:iCs/>
        </w:rPr>
        <w:t xml:space="preserve"> helped narrow the options </w:t>
      </w:r>
      <w:r w:rsidR="005F32B5">
        <w:rPr>
          <w:rFonts w:ascii="Arial" w:hAnsi="Arial" w:cs="Arial"/>
          <w:iCs/>
        </w:rPr>
        <w:t>to those that they determined preserved Metro’s fare revenues and were simpler to understand</w:t>
      </w:r>
      <w:r w:rsidR="00090466" w:rsidRPr="003A7605">
        <w:rPr>
          <w:rFonts w:ascii="Arial" w:hAnsi="Arial" w:cs="Arial"/>
          <w:iCs/>
        </w:rPr>
        <w:t xml:space="preserve">. </w:t>
      </w:r>
      <w:r>
        <w:rPr>
          <w:rFonts w:ascii="Arial" w:hAnsi="Arial" w:cs="Arial"/>
          <w:iCs/>
        </w:rPr>
        <w:t>The committee</w:t>
      </w:r>
      <w:r w:rsidR="00090466" w:rsidRPr="003A7605">
        <w:rPr>
          <w:rFonts w:ascii="Arial" w:hAnsi="Arial" w:cs="Arial"/>
          <w:iCs/>
        </w:rPr>
        <w:t xml:space="preserve"> also </w:t>
      </w:r>
      <w:r>
        <w:rPr>
          <w:rFonts w:ascii="Arial" w:hAnsi="Arial" w:cs="Arial"/>
          <w:iCs/>
        </w:rPr>
        <w:t>discussed</w:t>
      </w:r>
      <w:r w:rsidR="00090466" w:rsidRPr="003A7605">
        <w:rPr>
          <w:rFonts w:ascii="Arial" w:hAnsi="Arial" w:cs="Arial"/>
          <w:iCs/>
        </w:rPr>
        <w:t xml:space="preserve"> ways to mitigate the impacts of these potential changes </w:t>
      </w:r>
      <w:r>
        <w:rPr>
          <w:rFonts w:ascii="Arial" w:hAnsi="Arial" w:cs="Arial"/>
          <w:iCs/>
        </w:rPr>
        <w:t>and address overall affordability and access barriers</w:t>
      </w:r>
      <w:r w:rsidR="00090466" w:rsidRPr="003A7605">
        <w:rPr>
          <w:rFonts w:ascii="Arial" w:hAnsi="Arial" w:cs="Arial"/>
          <w:iCs/>
        </w:rPr>
        <w:t>.</w:t>
      </w:r>
    </w:p>
    <w:p w14:paraId="6690A764" w14:textId="77777777" w:rsidR="00A26524" w:rsidRDefault="00A26524" w:rsidP="003A7605">
      <w:pPr>
        <w:jc w:val="both"/>
        <w:rPr>
          <w:rFonts w:ascii="Arial" w:hAnsi="Arial" w:cs="Arial"/>
          <w:iCs/>
        </w:rPr>
      </w:pPr>
    </w:p>
    <w:p w14:paraId="56728609" w14:textId="77777777" w:rsidR="00A26524" w:rsidRDefault="00A26524" w:rsidP="003A7605">
      <w:pPr>
        <w:jc w:val="both"/>
        <w:rPr>
          <w:rFonts w:ascii="Arial" w:hAnsi="Arial" w:cs="Arial"/>
          <w:iCs/>
        </w:rPr>
      </w:pPr>
      <w:r>
        <w:rPr>
          <w:rFonts w:ascii="Arial" w:hAnsi="Arial" w:cs="Arial"/>
          <w:iCs/>
        </w:rPr>
        <w:t xml:space="preserve">The two options </w:t>
      </w:r>
      <w:r w:rsidR="005F32B5">
        <w:rPr>
          <w:rFonts w:ascii="Arial" w:hAnsi="Arial" w:cs="Arial"/>
          <w:iCs/>
        </w:rPr>
        <w:t>that emerged from the stakeholder advisory committee and were taken to the public were:</w:t>
      </w:r>
    </w:p>
    <w:p w14:paraId="6771C6BE" w14:textId="77777777" w:rsidR="00DE252C" w:rsidRDefault="00DE252C" w:rsidP="003A7605">
      <w:pPr>
        <w:jc w:val="both"/>
        <w:rPr>
          <w:rFonts w:ascii="Arial" w:hAnsi="Arial" w:cs="Arial"/>
          <w:iCs/>
        </w:rPr>
      </w:pPr>
    </w:p>
    <w:p w14:paraId="028CF7E4" w14:textId="77777777" w:rsidR="005F32B5" w:rsidRDefault="005F32B5" w:rsidP="005F32B5">
      <w:pPr>
        <w:pStyle w:val="ListParagraph0"/>
        <w:numPr>
          <w:ilvl w:val="0"/>
          <w:numId w:val="45"/>
        </w:numPr>
        <w:jc w:val="both"/>
        <w:rPr>
          <w:rFonts w:ascii="Arial" w:hAnsi="Arial" w:cs="Arial"/>
          <w:iCs/>
        </w:rPr>
      </w:pPr>
      <w:r>
        <w:rPr>
          <w:rFonts w:ascii="Arial" w:hAnsi="Arial" w:cs="Arial"/>
          <w:iCs/>
        </w:rPr>
        <w:lastRenderedPageBreak/>
        <w:t>$2.75 flat fare</w:t>
      </w:r>
    </w:p>
    <w:p w14:paraId="750E9987" w14:textId="77777777" w:rsidR="005F32B5" w:rsidRDefault="005F32B5" w:rsidP="005F32B5">
      <w:pPr>
        <w:pStyle w:val="ListParagraph0"/>
        <w:numPr>
          <w:ilvl w:val="0"/>
          <w:numId w:val="45"/>
        </w:numPr>
        <w:jc w:val="both"/>
        <w:rPr>
          <w:rFonts w:ascii="Arial" w:hAnsi="Arial" w:cs="Arial"/>
          <w:iCs/>
        </w:rPr>
      </w:pPr>
      <w:r>
        <w:rPr>
          <w:rFonts w:ascii="Arial" w:hAnsi="Arial" w:cs="Arial"/>
          <w:iCs/>
        </w:rPr>
        <w:t>Off-peak/peak fare of $2.50/$3.00</w:t>
      </w:r>
    </w:p>
    <w:p w14:paraId="4C24B69F" w14:textId="46EB71ED" w:rsidR="005F32B5" w:rsidRDefault="00DE252C" w:rsidP="005F32B5">
      <w:pPr>
        <w:jc w:val="both"/>
        <w:rPr>
          <w:rFonts w:ascii="Arial" w:hAnsi="Arial" w:cs="Arial"/>
          <w:iCs/>
        </w:rPr>
      </w:pPr>
      <w:r>
        <w:rPr>
          <w:rFonts w:ascii="Arial" w:hAnsi="Arial" w:cs="Arial"/>
          <w:iCs/>
        </w:rPr>
        <w:t>According to Metr</w:t>
      </w:r>
      <w:r w:rsidR="007F2A1C">
        <w:rPr>
          <w:rFonts w:ascii="Arial" w:hAnsi="Arial" w:cs="Arial"/>
          <w:iCs/>
        </w:rPr>
        <w:t>o</w:t>
      </w:r>
      <w:r>
        <w:rPr>
          <w:rFonts w:ascii="Arial" w:hAnsi="Arial" w:cs="Arial"/>
          <w:iCs/>
        </w:rPr>
        <w:t xml:space="preserve"> staff, t</w:t>
      </w:r>
      <w:r w:rsidR="005F32B5">
        <w:rPr>
          <w:rFonts w:ascii="Arial" w:hAnsi="Arial" w:cs="Arial"/>
          <w:iCs/>
        </w:rPr>
        <w:t>he majority of the public input favored the $2.75 flat fare.</w:t>
      </w:r>
    </w:p>
    <w:p w14:paraId="377ED5CB" w14:textId="77777777" w:rsidR="005F32B5" w:rsidRDefault="005F32B5" w:rsidP="005F32B5">
      <w:pPr>
        <w:jc w:val="both"/>
        <w:rPr>
          <w:rFonts w:ascii="Arial" w:hAnsi="Arial" w:cs="Arial"/>
          <w:iCs/>
        </w:rPr>
      </w:pPr>
    </w:p>
    <w:p w14:paraId="17DC9308" w14:textId="517E6577" w:rsidR="00942E8A" w:rsidRDefault="005F32B5" w:rsidP="00942E8A">
      <w:pPr>
        <w:jc w:val="both"/>
        <w:rPr>
          <w:rFonts w:ascii="Arial" w:hAnsi="Arial" w:cs="Arial"/>
          <w:iCs/>
        </w:rPr>
      </w:pPr>
      <w:r>
        <w:rPr>
          <w:rFonts w:ascii="Arial" w:hAnsi="Arial" w:cs="Arial"/>
          <w:iCs/>
        </w:rPr>
        <w:t xml:space="preserve">Proposed Ordinance 2017-0350 would implement a $2.75 flat </w:t>
      </w:r>
      <w:r w:rsidR="00522B7B">
        <w:rPr>
          <w:rFonts w:ascii="Arial" w:hAnsi="Arial" w:cs="Arial"/>
          <w:iCs/>
        </w:rPr>
        <w:t xml:space="preserve">fare </w:t>
      </w:r>
      <w:r>
        <w:rPr>
          <w:rFonts w:ascii="Arial" w:hAnsi="Arial" w:cs="Arial"/>
          <w:iCs/>
        </w:rPr>
        <w:t>and eliminate the adult peak and zone fa</w:t>
      </w:r>
      <w:r w:rsidR="00C17089">
        <w:rPr>
          <w:rFonts w:ascii="Arial" w:hAnsi="Arial" w:cs="Arial"/>
          <w:iCs/>
        </w:rPr>
        <w:t>re categories</w:t>
      </w:r>
      <w:r w:rsidR="00DE252C">
        <w:rPr>
          <w:rFonts w:ascii="Arial" w:hAnsi="Arial" w:cs="Arial"/>
          <w:iCs/>
        </w:rPr>
        <w:t xml:space="preserve">. The new fare would take </w:t>
      </w:r>
      <w:r w:rsidR="00C17089">
        <w:rPr>
          <w:rFonts w:ascii="Arial" w:hAnsi="Arial" w:cs="Arial"/>
          <w:iCs/>
        </w:rPr>
        <w:t xml:space="preserve">effect </w:t>
      </w:r>
      <w:r>
        <w:rPr>
          <w:rFonts w:ascii="Arial" w:hAnsi="Arial" w:cs="Arial"/>
          <w:iCs/>
        </w:rPr>
        <w:t>July</w:t>
      </w:r>
      <w:r w:rsidR="004F2833">
        <w:rPr>
          <w:rFonts w:ascii="Arial" w:hAnsi="Arial" w:cs="Arial"/>
          <w:iCs/>
        </w:rPr>
        <w:t xml:space="preserve"> 1,</w:t>
      </w:r>
      <w:r>
        <w:rPr>
          <w:rFonts w:ascii="Arial" w:hAnsi="Arial" w:cs="Arial"/>
          <w:iCs/>
        </w:rPr>
        <w:t xml:space="preserve"> 2018.</w:t>
      </w:r>
    </w:p>
    <w:p w14:paraId="04015BEC" w14:textId="77777777" w:rsidR="00942E8A" w:rsidRDefault="00942E8A" w:rsidP="00942E8A">
      <w:pPr>
        <w:jc w:val="both"/>
        <w:rPr>
          <w:rFonts w:ascii="Arial" w:hAnsi="Arial" w:cs="Arial"/>
          <w:iCs/>
        </w:rPr>
      </w:pPr>
    </w:p>
    <w:p w14:paraId="4330212F" w14:textId="77777777" w:rsidR="003E7FB7" w:rsidRPr="00942E8A" w:rsidRDefault="003E7FB7" w:rsidP="00942E8A">
      <w:pPr>
        <w:jc w:val="both"/>
        <w:rPr>
          <w:rFonts w:ascii="Arial" w:hAnsi="Arial" w:cs="Arial"/>
          <w:iCs/>
        </w:rPr>
      </w:pPr>
      <w:r>
        <w:rPr>
          <w:rFonts w:ascii="Arial" w:hAnsi="Arial" w:cs="Arial"/>
          <w:b/>
        </w:rPr>
        <w:t>Other Components of the Fare Change Package</w:t>
      </w:r>
    </w:p>
    <w:p w14:paraId="2875E79C" w14:textId="77777777" w:rsidR="003E7FB7" w:rsidRDefault="003E7FB7" w:rsidP="00B55DD7">
      <w:pPr>
        <w:keepNext/>
        <w:widowControl w:val="0"/>
        <w:jc w:val="both"/>
        <w:rPr>
          <w:rFonts w:ascii="Arial" w:hAnsi="Arial" w:cs="Arial"/>
          <w:b/>
        </w:rPr>
      </w:pPr>
    </w:p>
    <w:p w14:paraId="4E4315DA" w14:textId="77777777" w:rsidR="00D94BE0" w:rsidRDefault="00D94BE0" w:rsidP="00942E8A">
      <w:pPr>
        <w:widowControl w:val="0"/>
        <w:jc w:val="both"/>
        <w:rPr>
          <w:rFonts w:ascii="Arial" w:hAnsi="Arial" w:cs="Arial"/>
        </w:rPr>
      </w:pPr>
      <w:r>
        <w:rPr>
          <w:rFonts w:ascii="Arial" w:hAnsi="Arial" w:cs="Arial"/>
        </w:rPr>
        <w:t>This proposed ordinance is part of a package of transit fare-</w:t>
      </w:r>
      <w:r w:rsidR="005216DB">
        <w:rPr>
          <w:rFonts w:ascii="Arial" w:hAnsi="Arial" w:cs="Arial"/>
        </w:rPr>
        <w:t>related legislation propos</w:t>
      </w:r>
      <w:r w:rsidR="00522B7B">
        <w:rPr>
          <w:rFonts w:ascii="Arial" w:hAnsi="Arial" w:cs="Arial"/>
        </w:rPr>
        <w:t>ed by the Executive</w:t>
      </w:r>
      <w:r w:rsidR="005216DB">
        <w:rPr>
          <w:rFonts w:ascii="Arial" w:hAnsi="Arial" w:cs="Arial"/>
        </w:rPr>
        <w:t>. The other components of the fare change package include:</w:t>
      </w:r>
    </w:p>
    <w:p w14:paraId="5C7F5904" w14:textId="77777777" w:rsidR="00DE252C" w:rsidRDefault="00DE252C" w:rsidP="00942E8A">
      <w:pPr>
        <w:widowControl w:val="0"/>
        <w:jc w:val="both"/>
        <w:rPr>
          <w:rFonts w:ascii="Arial" w:hAnsi="Arial" w:cs="Arial"/>
        </w:rPr>
      </w:pPr>
    </w:p>
    <w:p w14:paraId="7EAA1F4A" w14:textId="153A6F3E" w:rsidR="00522B7B" w:rsidRDefault="00522B7B" w:rsidP="00522B7B">
      <w:pPr>
        <w:pStyle w:val="ListParagraph0"/>
        <w:widowControl w:val="0"/>
        <w:numPr>
          <w:ilvl w:val="0"/>
          <w:numId w:val="47"/>
        </w:numPr>
        <w:jc w:val="both"/>
        <w:rPr>
          <w:rFonts w:ascii="Arial" w:hAnsi="Arial" w:cs="Arial"/>
        </w:rPr>
      </w:pPr>
      <w:r>
        <w:rPr>
          <w:rFonts w:ascii="Arial" w:hAnsi="Arial" w:cs="Arial"/>
        </w:rPr>
        <w:t>Proposed Motion 2017-0351 would accept a report on very-low-income</w:t>
      </w:r>
      <w:r w:rsidR="00F31229">
        <w:rPr>
          <w:rFonts w:ascii="Arial" w:hAnsi="Arial" w:cs="Arial"/>
        </w:rPr>
        <w:t xml:space="preserve"> </w:t>
      </w:r>
      <w:r>
        <w:rPr>
          <w:rFonts w:ascii="Arial" w:hAnsi="Arial" w:cs="Arial"/>
        </w:rPr>
        <w:t>fare options, recommending an increase in the cap on the Human Services Ticket Program, a pilot of using ORCA products in the Human Services Ticket Program, and further research on the needs of very-low-income residents;</w:t>
      </w:r>
    </w:p>
    <w:p w14:paraId="5F7F4494" w14:textId="77777777" w:rsidR="00522B7B" w:rsidRDefault="00522B7B" w:rsidP="00522B7B">
      <w:pPr>
        <w:pStyle w:val="ListParagraph0"/>
        <w:widowControl w:val="0"/>
        <w:numPr>
          <w:ilvl w:val="0"/>
          <w:numId w:val="47"/>
        </w:numPr>
        <w:jc w:val="both"/>
        <w:rPr>
          <w:rFonts w:ascii="Arial" w:hAnsi="Arial" w:cs="Arial"/>
        </w:rPr>
      </w:pPr>
      <w:r>
        <w:rPr>
          <w:rFonts w:ascii="Arial" w:hAnsi="Arial" w:cs="Arial"/>
        </w:rPr>
        <w:t>Proposed Ordinance 2017-0352 would increase the annual cap on the subsidy for the Human Services Ticket Program by $400,000 to $4 million;</w:t>
      </w:r>
    </w:p>
    <w:p w14:paraId="3076D4C8" w14:textId="5D1F3BAA" w:rsidR="00522B7B" w:rsidRDefault="00522B7B" w:rsidP="00522B7B">
      <w:pPr>
        <w:pStyle w:val="ListParagraph0"/>
        <w:widowControl w:val="0"/>
        <w:numPr>
          <w:ilvl w:val="0"/>
          <w:numId w:val="47"/>
        </w:numPr>
        <w:jc w:val="both"/>
        <w:rPr>
          <w:rFonts w:ascii="Arial" w:hAnsi="Arial" w:cs="Arial"/>
        </w:rPr>
      </w:pPr>
      <w:r>
        <w:rPr>
          <w:rFonts w:ascii="Arial" w:hAnsi="Arial" w:cs="Arial"/>
        </w:rPr>
        <w:t>Proposed Motion 2017-0353</w:t>
      </w:r>
      <w:r w:rsidRPr="005216DB">
        <w:rPr>
          <w:rFonts w:ascii="Arial" w:hAnsi="Arial" w:cs="Arial"/>
        </w:rPr>
        <w:t xml:space="preserve"> </w:t>
      </w:r>
      <w:r>
        <w:rPr>
          <w:rFonts w:ascii="Arial" w:hAnsi="Arial" w:cs="Arial"/>
        </w:rPr>
        <w:t xml:space="preserve">would accept a report on options to eliminate the ORCA card fee, recommending elimination of the $3 fee for </w:t>
      </w:r>
      <w:r w:rsidR="008B09B6" w:rsidRPr="00522B7B">
        <w:rPr>
          <w:rFonts w:ascii="Arial" w:hAnsi="Arial" w:cs="Arial"/>
        </w:rPr>
        <w:t>Regional Reduced Fare Permits (available to seniors over age 65 and people with disabilities)</w:t>
      </w:r>
      <w:r>
        <w:rPr>
          <w:rFonts w:ascii="Arial" w:hAnsi="Arial" w:cs="Arial"/>
        </w:rPr>
        <w:t xml:space="preserve"> and working with regional partners to reduce the ORCA card fee from $5 to $3;</w:t>
      </w:r>
    </w:p>
    <w:p w14:paraId="59CDCF87" w14:textId="63C247C7" w:rsidR="005216DB" w:rsidRPr="00522B7B" w:rsidRDefault="005216DB" w:rsidP="00522B7B">
      <w:pPr>
        <w:pStyle w:val="ListParagraph0"/>
        <w:widowControl w:val="0"/>
        <w:numPr>
          <w:ilvl w:val="0"/>
          <w:numId w:val="47"/>
        </w:numPr>
        <w:jc w:val="both"/>
        <w:rPr>
          <w:rFonts w:ascii="Arial" w:hAnsi="Arial" w:cs="Arial"/>
        </w:rPr>
      </w:pPr>
      <w:r w:rsidRPr="00522B7B">
        <w:rPr>
          <w:rFonts w:ascii="Arial" w:hAnsi="Arial" w:cs="Arial"/>
        </w:rPr>
        <w:t xml:space="preserve">Proposed Ordinance 2017-0354 </w:t>
      </w:r>
      <w:r w:rsidR="00B21044" w:rsidRPr="00522B7B">
        <w:rPr>
          <w:rFonts w:ascii="Arial" w:hAnsi="Arial" w:cs="Arial"/>
        </w:rPr>
        <w:t>would allow for</w:t>
      </w:r>
      <w:r w:rsidRPr="00522B7B">
        <w:rPr>
          <w:rFonts w:ascii="Arial" w:hAnsi="Arial" w:cs="Arial"/>
        </w:rPr>
        <w:t xml:space="preserve"> elimin</w:t>
      </w:r>
      <w:r w:rsidR="007208B3" w:rsidRPr="00522B7B">
        <w:rPr>
          <w:rFonts w:ascii="Arial" w:hAnsi="Arial" w:cs="Arial"/>
        </w:rPr>
        <w:t>ation of</w:t>
      </w:r>
      <w:r w:rsidRPr="00522B7B">
        <w:rPr>
          <w:rFonts w:ascii="Arial" w:hAnsi="Arial" w:cs="Arial"/>
        </w:rPr>
        <w:t xml:space="preserve"> the $3 fee for</w:t>
      </w:r>
      <w:r w:rsidR="008B09B6">
        <w:rPr>
          <w:rFonts w:ascii="Arial" w:hAnsi="Arial" w:cs="Arial"/>
        </w:rPr>
        <w:t xml:space="preserve"> </w:t>
      </w:r>
      <w:r w:rsidR="008B09B6" w:rsidRPr="00522B7B">
        <w:rPr>
          <w:rFonts w:ascii="Arial" w:hAnsi="Arial" w:cs="Arial"/>
        </w:rPr>
        <w:t>Regional Reduced Fare Permits</w:t>
      </w:r>
      <w:r w:rsidR="00522B7B">
        <w:rPr>
          <w:rFonts w:ascii="Arial" w:hAnsi="Arial" w:cs="Arial"/>
        </w:rPr>
        <w:t>.</w:t>
      </w:r>
    </w:p>
    <w:p w14:paraId="479F43D6" w14:textId="77777777" w:rsidR="005216DB" w:rsidRDefault="005216DB" w:rsidP="005216DB">
      <w:pPr>
        <w:keepNext/>
        <w:widowControl w:val="0"/>
        <w:jc w:val="both"/>
        <w:rPr>
          <w:rFonts w:ascii="Arial" w:hAnsi="Arial" w:cs="Arial"/>
        </w:rPr>
      </w:pPr>
    </w:p>
    <w:p w14:paraId="43FA41C2" w14:textId="77777777" w:rsidR="00522B7B" w:rsidRDefault="00522B7B" w:rsidP="00522B7B">
      <w:pPr>
        <w:keepNext/>
        <w:widowControl w:val="0"/>
        <w:jc w:val="both"/>
        <w:rPr>
          <w:rFonts w:ascii="Arial" w:hAnsi="Arial" w:cs="Arial"/>
        </w:rPr>
      </w:pPr>
      <w:r>
        <w:rPr>
          <w:rFonts w:ascii="Arial" w:hAnsi="Arial" w:cs="Arial"/>
        </w:rPr>
        <w:t>The proposed ordinances were referred to both the Regional Transit Committee and the Transportation, Economy, and Environment Committee. The proposed motions are in response to Council provisos in the 2017-2018 budget and were referred to the Transportation, Economy, and Environment Committee as directed by the proviso language. The proposals rely on revenues generated by Proposed Ordinance 2017-0350 to offset the costs associated with them.</w:t>
      </w:r>
    </w:p>
    <w:p w14:paraId="72B98138" w14:textId="77777777" w:rsidR="005216DB" w:rsidRDefault="005216DB" w:rsidP="005216DB">
      <w:pPr>
        <w:keepNext/>
        <w:widowControl w:val="0"/>
        <w:jc w:val="both"/>
        <w:rPr>
          <w:rFonts w:ascii="Arial" w:hAnsi="Arial" w:cs="Arial"/>
        </w:rPr>
      </w:pPr>
    </w:p>
    <w:p w14:paraId="519F4810" w14:textId="77777777" w:rsidR="00B55DD7" w:rsidRPr="0044147F" w:rsidRDefault="00B55DD7" w:rsidP="00B55DD7">
      <w:pPr>
        <w:keepNext/>
        <w:widowControl w:val="0"/>
        <w:jc w:val="both"/>
        <w:rPr>
          <w:rFonts w:ascii="Arial" w:hAnsi="Arial" w:cs="Arial"/>
          <w:b/>
        </w:rPr>
      </w:pPr>
      <w:r w:rsidRPr="0044147F">
        <w:rPr>
          <w:rFonts w:ascii="Arial" w:hAnsi="Arial" w:cs="Arial"/>
          <w:b/>
        </w:rPr>
        <w:t>Next Generation ORCA</w:t>
      </w:r>
    </w:p>
    <w:p w14:paraId="669C7E6D" w14:textId="77777777" w:rsidR="00B55DD7" w:rsidRPr="0044147F" w:rsidRDefault="00B55DD7" w:rsidP="00B55DD7">
      <w:pPr>
        <w:keepNext/>
        <w:widowControl w:val="0"/>
        <w:jc w:val="both"/>
        <w:rPr>
          <w:rFonts w:ascii="Arial" w:hAnsi="Arial" w:cs="Arial"/>
          <w:b/>
        </w:rPr>
      </w:pPr>
    </w:p>
    <w:p w14:paraId="1CAB1C07" w14:textId="77777777" w:rsidR="00B55DD7" w:rsidRPr="0044147F" w:rsidRDefault="00B55DD7" w:rsidP="00B55DD7">
      <w:pPr>
        <w:jc w:val="both"/>
        <w:rPr>
          <w:rFonts w:ascii="Arial" w:hAnsi="Arial" w:cs="Arial"/>
        </w:rPr>
      </w:pPr>
      <w:r w:rsidRPr="0044147F">
        <w:rPr>
          <w:rFonts w:ascii="Arial" w:hAnsi="Arial" w:cs="Arial"/>
        </w:rPr>
        <w:t>The timing for assessing potential fare changes is, in part, driven by the Next Generation ORCA project. King County is one of seven regional transit agencies</w:t>
      </w:r>
      <w:r w:rsidRPr="0044147F">
        <w:rPr>
          <w:rStyle w:val="FootnoteReference"/>
          <w:rFonts w:ascii="Arial" w:hAnsi="Arial" w:cs="Arial"/>
        </w:rPr>
        <w:footnoteReference w:id="9"/>
      </w:r>
      <w:r w:rsidRPr="0044147F">
        <w:rPr>
          <w:rFonts w:ascii="Arial" w:hAnsi="Arial" w:cs="Arial"/>
        </w:rPr>
        <w:t xml:space="preserve"> that partnered on a smart card technology that established a common, noncash fare system throughout the regional participants’ service areas, called One Regional Card for All (ORCA). </w:t>
      </w:r>
    </w:p>
    <w:p w14:paraId="6B5EF8C1" w14:textId="77777777" w:rsidR="00B55DD7" w:rsidRPr="0044147F" w:rsidRDefault="00B55DD7" w:rsidP="00B55DD7">
      <w:pPr>
        <w:jc w:val="both"/>
        <w:rPr>
          <w:rFonts w:ascii="Arial" w:hAnsi="Arial" w:cs="Arial"/>
        </w:rPr>
      </w:pPr>
    </w:p>
    <w:p w14:paraId="3579F781" w14:textId="1BC156A8" w:rsidR="00B55DD7" w:rsidRPr="0044147F" w:rsidRDefault="00B55DD7" w:rsidP="00B55DD7">
      <w:pPr>
        <w:jc w:val="both"/>
        <w:rPr>
          <w:rFonts w:ascii="Arial" w:hAnsi="Arial" w:cs="Arial"/>
        </w:rPr>
      </w:pPr>
      <w:r w:rsidRPr="0044147F">
        <w:rPr>
          <w:rFonts w:ascii="Arial" w:hAnsi="Arial" w:cs="Arial"/>
        </w:rPr>
        <w:t>An ORCA card allows users to purchase electronic daily or monthly passes for unlimited rides, or load value on an E-purse that works like a debit card to deduct the cost of individual trips. The card is valid on transit services within all the ORCA partner agencies</w:t>
      </w:r>
      <w:r w:rsidR="00153825">
        <w:rPr>
          <w:rStyle w:val="FootnoteReference"/>
          <w:rFonts w:ascii="Arial" w:hAnsi="Arial" w:cs="Arial"/>
        </w:rPr>
        <w:footnoteReference w:id="10"/>
      </w:r>
      <w:r w:rsidRPr="0044147F">
        <w:rPr>
          <w:rFonts w:ascii="Arial" w:hAnsi="Arial" w:cs="Arial"/>
        </w:rPr>
        <w:t xml:space="preserve"> and allows for free transfers between services (except Washington State Ferries) within a two-hour window. Qualified ORCA users can obtain reduced fares </w:t>
      </w:r>
      <w:r w:rsidRPr="0044147F">
        <w:rPr>
          <w:rFonts w:ascii="Arial" w:hAnsi="Arial" w:cs="Arial"/>
        </w:rPr>
        <w:lastRenderedPageBreak/>
        <w:t>through the Regional Reduced Fare Permit for seniors and disabled riders, youth fare, and ORCA LIFT for low income riders.</w:t>
      </w:r>
    </w:p>
    <w:p w14:paraId="2318DF37" w14:textId="77777777" w:rsidR="00B55DD7" w:rsidRPr="0044147F" w:rsidRDefault="00B55DD7" w:rsidP="00B55DD7">
      <w:pPr>
        <w:jc w:val="both"/>
        <w:rPr>
          <w:rFonts w:ascii="Arial" w:hAnsi="Arial" w:cs="Arial"/>
        </w:rPr>
      </w:pPr>
    </w:p>
    <w:p w14:paraId="0C38022C" w14:textId="0CD99395" w:rsidR="00B55DD7" w:rsidRDefault="00B55DD7" w:rsidP="00B55DD7">
      <w:pPr>
        <w:jc w:val="both"/>
        <w:rPr>
          <w:rFonts w:ascii="Arial" w:hAnsi="Arial" w:cs="Arial"/>
          <w:iCs/>
        </w:rPr>
      </w:pPr>
      <w:r w:rsidRPr="0044147F">
        <w:rPr>
          <w:rFonts w:ascii="Arial" w:hAnsi="Arial" w:cs="Arial"/>
        </w:rPr>
        <w:t>The ORCA system was deployed in 2009. Currently, t</w:t>
      </w:r>
      <w:r w:rsidRPr="0044147F">
        <w:rPr>
          <w:rFonts w:ascii="Arial" w:hAnsi="Arial" w:cs="Arial"/>
          <w:szCs w:val="24"/>
        </w:rPr>
        <w:t xml:space="preserve">he technology and hardware behind the ORCA system is becoming outdated, and the contract with the vendor </w:t>
      </w:r>
      <w:r w:rsidR="00DE252C">
        <w:rPr>
          <w:rFonts w:ascii="Arial" w:hAnsi="Arial" w:cs="Arial"/>
          <w:szCs w:val="24"/>
        </w:rPr>
        <w:t>that</w:t>
      </w:r>
      <w:r w:rsidRPr="0044147F">
        <w:rPr>
          <w:rFonts w:ascii="Arial" w:hAnsi="Arial" w:cs="Arial"/>
          <w:szCs w:val="24"/>
        </w:rPr>
        <w:t xml:space="preserve"> operates and maintains the ORCA system so</w:t>
      </w:r>
      <w:r w:rsidR="008B09B6">
        <w:rPr>
          <w:rFonts w:ascii="Arial" w:hAnsi="Arial" w:cs="Arial"/>
          <w:szCs w:val="24"/>
        </w:rPr>
        <w:t>ftware and hardware ends in 2022</w:t>
      </w:r>
      <w:r w:rsidRPr="0044147F">
        <w:rPr>
          <w:rFonts w:ascii="Arial" w:hAnsi="Arial" w:cs="Arial"/>
          <w:szCs w:val="24"/>
        </w:rPr>
        <w:t>. Planning for a replacement system, called Next Gene</w:t>
      </w:r>
      <w:r>
        <w:rPr>
          <w:rFonts w:ascii="Arial" w:hAnsi="Arial" w:cs="Arial"/>
          <w:szCs w:val="24"/>
        </w:rPr>
        <w:t>ration ORCA, began in 2015. Currently, preliminary de</w:t>
      </w:r>
      <w:r w:rsidRPr="0044147F">
        <w:rPr>
          <w:rFonts w:ascii="Arial" w:hAnsi="Arial" w:cs="Arial"/>
          <w:szCs w:val="24"/>
        </w:rPr>
        <w:t>s</w:t>
      </w:r>
      <w:r>
        <w:rPr>
          <w:rFonts w:ascii="Arial" w:hAnsi="Arial" w:cs="Arial"/>
          <w:szCs w:val="24"/>
        </w:rPr>
        <w:t xml:space="preserve">ign </w:t>
      </w:r>
      <w:r w:rsidR="009E1E59">
        <w:rPr>
          <w:rFonts w:ascii="Arial" w:hAnsi="Arial" w:cs="Arial"/>
          <w:szCs w:val="24"/>
        </w:rPr>
        <w:t xml:space="preserve">and contract procurement is underway </w:t>
      </w:r>
      <w:r w:rsidRPr="0044147F">
        <w:rPr>
          <w:rFonts w:ascii="Arial" w:hAnsi="Arial" w:cs="Arial"/>
          <w:szCs w:val="24"/>
        </w:rPr>
        <w:t>for the various aspects of the next generation system. System design is scheduled to begin in 2018.</w:t>
      </w:r>
      <w:r w:rsidRPr="0044147F">
        <w:rPr>
          <w:rFonts w:ascii="Arial" w:hAnsi="Arial" w:cs="Arial"/>
          <w:iCs/>
        </w:rPr>
        <w:t xml:space="preserve"> To inform design of the ORCA replacement project, the regional project team </w:t>
      </w:r>
      <w:r w:rsidR="00DE252C">
        <w:rPr>
          <w:rFonts w:ascii="Arial" w:hAnsi="Arial" w:cs="Arial"/>
          <w:iCs/>
        </w:rPr>
        <w:t xml:space="preserve">has indicated that it </w:t>
      </w:r>
      <w:r w:rsidRPr="0044147F">
        <w:rPr>
          <w:rFonts w:ascii="Arial" w:hAnsi="Arial" w:cs="Arial"/>
          <w:iCs/>
        </w:rPr>
        <w:t xml:space="preserve">would </w:t>
      </w:r>
      <w:r w:rsidR="00DE252C">
        <w:rPr>
          <w:rFonts w:ascii="Arial" w:hAnsi="Arial" w:cs="Arial"/>
          <w:iCs/>
        </w:rPr>
        <w:t>be desirable to receive</w:t>
      </w:r>
      <w:r w:rsidRPr="0044147F">
        <w:rPr>
          <w:rFonts w:ascii="Arial" w:hAnsi="Arial" w:cs="Arial"/>
          <w:iCs/>
        </w:rPr>
        <w:t xml:space="preserve"> agency direction on fare structure changes by December 2017.</w:t>
      </w:r>
    </w:p>
    <w:p w14:paraId="74CF4DAD" w14:textId="77777777" w:rsidR="007549F8" w:rsidRDefault="007549F8" w:rsidP="00B55DD7">
      <w:pPr>
        <w:jc w:val="both"/>
        <w:rPr>
          <w:rFonts w:ascii="Arial" w:hAnsi="Arial" w:cs="Arial"/>
          <w:iCs/>
        </w:rPr>
      </w:pPr>
    </w:p>
    <w:p w14:paraId="3DDE8FBB" w14:textId="77777777" w:rsidR="00090466" w:rsidRPr="0044147F" w:rsidRDefault="00090466" w:rsidP="00090466">
      <w:pPr>
        <w:jc w:val="both"/>
        <w:rPr>
          <w:rFonts w:ascii="Arial" w:hAnsi="Arial" w:cs="Arial"/>
          <w:b/>
          <w:iCs/>
        </w:rPr>
      </w:pPr>
      <w:r w:rsidRPr="0044147F">
        <w:rPr>
          <w:rFonts w:ascii="Arial" w:hAnsi="Arial" w:cs="Arial"/>
          <w:b/>
          <w:iCs/>
        </w:rPr>
        <w:t>Non-mandatory Referral</w:t>
      </w:r>
    </w:p>
    <w:p w14:paraId="1E3CBEFE" w14:textId="77777777" w:rsidR="00090466" w:rsidRPr="0044147F" w:rsidRDefault="00090466" w:rsidP="00090466">
      <w:pPr>
        <w:jc w:val="both"/>
        <w:rPr>
          <w:rFonts w:ascii="Arial" w:hAnsi="Arial" w:cs="Arial"/>
          <w:iCs/>
        </w:rPr>
      </w:pPr>
    </w:p>
    <w:p w14:paraId="1B77E9BF" w14:textId="77777777" w:rsidR="00090466" w:rsidRPr="0044147F" w:rsidRDefault="0044147F" w:rsidP="00090466">
      <w:pPr>
        <w:jc w:val="both"/>
        <w:rPr>
          <w:rFonts w:ascii="Arial" w:hAnsi="Arial" w:cs="Arial"/>
          <w:iCs/>
        </w:rPr>
      </w:pPr>
      <w:r w:rsidRPr="0044147F">
        <w:rPr>
          <w:rFonts w:ascii="Arial" w:hAnsi="Arial" w:cs="Arial"/>
          <w:iCs/>
        </w:rPr>
        <w:t>This proposed ordinance</w:t>
      </w:r>
      <w:r w:rsidR="00090466" w:rsidRPr="0044147F">
        <w:rPr>
          <w:rFonts w:ascii="Arial" w:hAnsi="Arial" w:cs="Arial"/>
          <w:iCs/>
        </w:rPr>
        <w:t xml:space="preserve"> was given a dual referral first to the Regional Transit Committee and then to the Transportation, Economy</w:t>
      </w:r>
      <w:r w:rsidR="00942E8A">
        <w:rPr>
          <w:rFonts w:ascii="Arial" w:hAnsi="Arial" w:cs="Arial"/>
          <w:iCs/>
        </w:rPr>
        <w:t>,</w:t>
      </w:r>
      <w:r w:rsidR="00090466" w:rsidRPr="0044147F">
        <w:rPr>
          <w:rFonts w:ascii="Arial" w:hAnsi="Arial" w:cs="Arial"/>
          <w:iCs/>
        </w:rPr>
        <w:t xml:space="preserve"> and Environment Committee. This is a non-mandatory referral to the Regional Transit Committee under KCC 1.24.065.I as an issue that is not a countywide policy or plan but would benefit from interjurisdictional discussion.</w:t>
      </w:r>
    </w:p>
    <w:p w14:paraId="624F0533" w14:textId="77777777" w:rsidR="00522B7B" w:rsidRDefault="00522B7B" w:rsidP="00090466">
      <w:pPr>
        <w:jc w:val="both"/>
        <w:rPr>
          <w:rFonts w:ascii="Arial" w:hAnsi="Arial" w:cs="Arial"/>
          <w:iCs/>
        </w:rPr>
      </w:pPr>
    </w:p>
    <w:p w14:paraId="0C8753F1" w14:textId="307B6D32" w:rsidR="001C4B19" w:rsidRPr="00090466" w:rsidRDefault="00090466" w:rsidP="00522B7B">
      <w:pPr>
        <w:jc w:val="both"/>
        <w:rPr>
          <w:rFonts w:ascii="Arial" w:hAnsi="Arial" w:cs="Arial"/>
          <w:iCs/>
        </w:rPr>
      </w:pPr>
      <w:r w:rsidRPr="0044147F">
        <w:rPr>
          <w:rFonts w:ascii="Arial" w:hAnsi="Arial" w:cs="Arial"/>
          <w:iCs/>
        </w:rPr>
        <w:t xml:space="preserve">This type of regional committee analysis and comment is not subject to the mandatory procedural requirements of Section 270.30 of the King County Charter, and the </w:t>
      </w:r>
      <w:r w:rsidR="00153825">
        <w:rPr>
          <w:rFonts w:ascii="Arial" w:hAnsi="Arial" w:cs="Arial"/>
          <w:iCs/>
        </w:rPr>
        <w:t>C</w:t>
      </w:r>
      <w:r w:rsidRPr="0044147F">
        <w:rPr>
          <w:rFonts w:ascii="Arial" w:hAnsi="Arial" w:cs="Arial"/>
          <w:iCs/>
        </w:rPr>
        <w:t xml:space="preserve">ounty </w:t>
      </w:r>
      <w:r w:rsidR="00153825">
        <w:rPr>
          <w:rFonts w:ascii="Arial" w:hAnsi="Arial" w:cs="Arial"/>
          <w:iCs/>
        </w:rPr>
        <w:t>C</w:t>
      </w:r>
      <w:r w:rsidRPr="0044147F">
        <w:rPr>
          <w:rFonts w:ascii="Arial" w:hAnsi="Arial" w:cs="Arial"/>
          <w:iCs/>
        </w:rPr>
        <w:t>ouncil may need to act on such issues before comment from the regional committee.</w:t>
      </w:r>
    </w:p>
    <w:p w14:paraId="3EABF2EF" w14:textId="77777777" w:rsidR="00A77CB9" w:rsidRDefault="00A77CB9" w:rsidP="00074A56">
      <w:pPr>
        <w:rPr>
          <w:rFonts w:ascii="Arial" w:hAnsi="Arial" w:cs="Arial"/>
          <w:szCs w:val="24"/>
        </w:rPr>
      </w:pPr>
    </w:p>
    <w:p w14:paraId="65937F02"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667C54CE" w14:textId="77777777" w:rsidR="00074A56" w:rsidRDefault="00074A56" w:rsidP="00074A56">
      <w:pPr>
        <w:rPr>
          <w:rFonts w:ascii="Arial" w:hAnsi="Arial" w:cs="Arial"/>
        </w:rPr>
      </w:pPr>
    </w:p>
    <w:p w14:paraId="4ACE3DF3" w14:textId="77777777" w:rsidR="000250B8" w:rsidRPr="00F62E6E" w:rsidRDefault="00F62E6E" w:rsidP="000250B8">
      <w:pPr>
        <w:pStyle w:val="BodyText"/>
        <w:rPr>
          <w:rFonts w:ascii="Arial" w:hAnsi="Arial" w:cs="Arial"/>
          <w:b/>
          <w:i w:val="0"/>
          <w:szCs w:val="24"/>
        </w:rPr>
      </w:pPr>
      <w:r w:rsidRPr="00F62E6E">
        <w:rPr>
          <w:rFonts w:ascii="Arial" w:hAnsi="Arial" w:cs="Arial"/>
          <w:b/>
          <w:i w:val="0"/>
          <w:szCs w:val="24"/>
        </w:rPr>
        <w:t>Rider Impacts</w:t>
      </w:r>
    </w:p>
    <w:p w14:paraId="652B6852" w14:textId="77777777" w:rsidR="00F62E6E" w:rsidRDefault="00F62E6E" w:rsidP="000250B8">
      <w:pPr>
        <w:pStyle w:val="BodyText"/>
        <w:rPr>
          <w:rFonts w:ascii="Arial" w:hAnsi="Arial" w:cs="Arial"/>
          <w:i w:val="0"/>
          <w:szCs w:val="24"/>
        </w:rPr>
      </w:pPr>
    </w:p>
    <w:p w14:paraId="4D4DF1D9" w14:textId="0A18EACA" w:rsidR="00F62E6E" w:rsidRDefault="00861ACD" w:rsidP="00861ACD">
      <w:pPr>
        <w:pStyle w:val="BodyText"/>
        <w:jc w:val="both"/>
        <w:rPr>
          <w:rFonts w:ascii="Arial" w:hAnsi="Arial" w:cs="Arial"/>
          <w:i w:val="0"/>
          <w:szCs w:val="24"/>
        </w:rPr>
      </w:pPr>
      <w:r>
        <w:rPr>
          <w:rFonts w:ascii="Arial" w:hAnsi="Arial" w:cs="Arial"/>
          <w:i w:val="0"/>
          <w:szCs w:val="24"/>
        </w:rPr>
        <w:t xml:space="preserve">The proposed changes to Metro’s fare structure would primarily </w:t>
      </w:r>
      <w:r w:rsidR="00153825">
        <w:rPr>
          <w:rFonts w:ascii="Arial" w:hAnsi="Arial" w:cs="Arial"/>
          <w:i w:val="0"/>
          <w:szCs w:val="24"/>
        </w:rPr>
        <w:t>affect</w:t>
      </w:r>
      <w:r>
        <w:rPr>
          <w:rFonts w:ascii="Arial" w:hAnsi="Arial" w:cs="Arial"/>
          <w:i w:val="0"/>
          <w:szCs w:val="24"/>
        </w:rPr>
        <w:t xml:space="preserve"> full-fare paying adults who do not have a transit pass subsidized by their employer, college or university, or housing manager.  These full-fare paying adults would see different impacts depending on the time of </w:t>
      </w:r>
      <w:r w:rsidR="00913F2E">
        <w:rPr>
          <w:rFonts w:ascii="Arial" w:hAnsi="Arial" w:cs="Arial"/>
          <w:i w:val="0"/>
          <w:szCs w:val="24"/>
        </w:rPr>
        <w:t xml:space="preserve">day they are traveling and </w:t>
      </w:r>
      <w:r>
        <w:rPr>
          <w:rFonts w:ascii="Arial" w:hAnsi="Arial" w:cs="Arial"/>
          <w:i w:val="0"/>
          <w:szCs w:val="24"/>
        </w:rPr>
        <w:t xml:space="preserve">where they are traveling.  </w:t>
      </w:r>
      <w:r w:rsidR="001554E7">
        <w:rPr>
          <w:rFonts w:ascii="Arial" w:hAnsi="Arial" w:cs="Arial"/>
          <w:i w:val="0"/>
          <w:szCs w:val="24"/>
        </w:rPr>
        <w:t>Riders eligible for discounts, including children and youth through age 18, seniors and persons with disabilities who have a regional reduced fare permit</w:t>
      </w:r>
      <w:r w:rsidR="00ED3A19">
        <w:rPr>
          <w:rFonts w:ascii="Arial" w:hAnsi="Arial" w:cs="Arial"/>
          <w:i w:val="0"/>
          <w:szCs w:val="24"/>
        </w:rPr>
        <w:t xml:space="preserve"> (RRFP)</w:t>
      </w:r>
      <w:r w:rsidR="001554E7">
        <w:rPr>
          <w:rFonts w:ascii="Arial" w:hAnsi="Arial" w:cs="Arial"/>
          <w:i w:val="0"/>
          <w:szCs w:val="24"/>
        </w:rPr>
        <w:t>, and adults with incomes up to 200 percent of the poverty level</w:t>
      </w:r>
      <w:r w:rsidR="001554E7">
        <w:rPr>
          <w:rStyle w:val="FootnoteReference"/>
          <w:rFonts w:ascii="Arial" w:hAnsi="Arial" w:cs="Arial"/>
          <w:i w:val="0"/>
          <w:szCs w:val="24"/>
        </w:rPr>
        <w:footnoteReference w:id="11"/>
      </w:r>
      <w:r w:rsidR="001554E7">
        <w:rPr>
          <w:rFonts w:ascii="Arial" w:hAnsi="Arial" w:cs="Arial"/>
          <w:i w:val="0"/>
          <w:szCs w:val="24"/>
        </w:rPr>
        <w:t xml:space="preserve">, would not see any change to their fares under the proposal.  </w:t>
      </w:r>
      <w:r w:rsidR="00ED3A19">
        <w:rPr>
          <w:rFonts w:ascii="Arial" w:hAnsi="Arial" w:cs="Arial"/>
          <w:i w:val="0"/>
          <w:szCs w:val="24"/>
        </w:rPr>
        <w:t>Table 1 below shows the various impacts to riders.</w:t>
      </w:r>
    </w:p>
    <w:p w14:paraId="4243E66D" w14:textId="77777777" w:rsidR="00ED3A19" w:rsidRDefault="00ED3A19" w:rsidP="00861ACD">
      <w:pPr>
        <w:pStyle w:val="BodyText"/>
        <w:jc w:val="both"/>
        <w:rPr>
          <w:rFonts w:ascii="Arial" w:hAnsi="Arial" w:cs="Arial"/>
          <w:b/>
          <w:i w:val="0"/>
          <w:szCs w:val="24"/>
        </w:rPr>
      </w:pPr>
    </w:p>
    <w:p w14:paraId="41EBC036" w14:textId="77777777" w:rsidR="00ED3A19" w:rsidRPr="00ED3A19" w:rsidRDefault="00ED3A19" w:rsidP="007208B3">
      <w:pPr>
        <w:pStyle w:val="BodyText"/>
        <w:keepNext/>
        <w:jc w:val="both"/>
        <w:rPr>
          <w:rFonts w:ascii="Arial" w:hAnsi="Arial" w:cs="Arial"/>
          <w:b/>
          <w:i w:val="0"/>
          <w:szCs w:val="24"/>
        </w:rPr>
      </w:pPr>
      <w:r>
        <w:rPr>
          <w:rFonts w:ascii="Arial" w:hAnsi="Arial" w:cs="Arial"/>
          <w:b/>
          <w:i w:val="0"/>
          <w:szCs w:val="24"/>
        </w:rPr>
        <w:t>Table 1. Rider Impacts of Proposed Fare Change</w:t>
      </w:r>
    </w:p>
    <w:tbl>
      <w:tblPr>
        <w:tblStyle w:val="ListTable3"/>
        <w:tblW w:w="0" w:type="auto"/>
        <w:tblCellMar>
          <w:left w:w="115" w:type="dxa"/>
          <w:right w:w="115" w:type="dxa"/>
        </w:tblCellMar>
        <w:tblLook w:val="00A0" w:firstRow="1" w:lastRow="0" w:firstColumn="1" w:lastColumn="0" w:noHBand="0" w:noVBand="0"/>
      </w:tblPr>
      <w:tblGrid>
        <w:gridCol w:w="4130"/>
        <w:gridCol w:w="1489"/>
        <w:gridCol w:w="1984"/>
        <w:gridCol w:w="1987"/>
      </w:tblGrid>
      <w:tr w:rsidR="00ED3A19" w14:paraId="2CA0413B" w14:textId="77777777" w:rsidTr="00EB69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tcPr>
          <w:p w14:paraId="0C399E94" w14:textId="77777777" w:rsidR="00ED3A19" w:rsidRDefault="00ED3A19" w:rsidP="00861ACD">
            <w:pPr>
              <w:pStyle w:val="BodyText"/>
              <w:jc w:val="both"/>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tcPr>
          <w:p w14:paraId="198547C5" w14:textId="77777777" w:rsidR="00ED3A19" w:rsidRDefault="001F25A2" w:rsidP="00A07AB5">
            <w:pPr>
              <w:pStyle w:val="BodyText"/>
              <w:jc w:val="center"/>
              <w:rPr>
                <w:rFonts w:ascii="Arial" w:hAnsi="Arial" w:cs="Arial"/>
                <w:i w:val="0"/>
                <w:szCs w:val="24"/>
              </w:rPr>
            </w:pPr>
            <w:r>
              <w:rPr>
                <w:rFonts w:ascii="Arial" w:hAnsi="Arial" w:cs="Arial"/>
                <w:i w:val="0"/>
                <w:szCs w:val="24"/>
              </w:rPr>
              <w:t>Current Fare</w:t>
            </w:r>
          </w:p>
        </w:tc>
        <w:tc>
          <w:tcPr>
            <w:tcW w:w="0" w:type="auto"/>
          </w:tcPr>
          <w:p w14:paraId="291F064B" w14:textId="77777777" w:rsidR="00ED3A19" w:rsidRDefault="001F25A2" w:rsidP="00A07AB5">
            <w:pPr>
              <w:pStyle w:val="BodyText"/>
              <w:jc w:val="center"/>
              <w:cnfStyle w:val="100000000000" w:firstRow="1"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Proposed Change</w:t>
            </w:r>
          </w:p>
        </w:tc>
        <w:tc>
          <w:tcPr>
            <w:cnfStyle w:val="000010000000" w:firstRow="0" w:lastRow="0" w:firstColumn="0" w:lastColumn="0" w:oddVBand="1" w:evenVBand="0" w:oddHBand="0" w:evenHBand="0" w:firstRowFirstColumn="0" w:firstRowLastColumn="0" w:lastRowFirstColumn="0" w:lastRowLastColumn="0"/>
            <w:tcW w:w="0" w:type="auto"/>
          </w:tcPr>
          <w:p w14:paraId="264127CA" w14:textId="77777777" w:rsidR="00ED3A19" w:rsidRDefault="001F25A2" w:rsidP="00A07AB5">
            <w:pPr>
              <w:pStyle w:val="BodyText"/>
              <w:jc w:val="center"/>
              <w:rPr>
                <w:rFonts w:ascii="Arial" w:hAnsi="Arial" w:cs="Arial"/>
                <w:i w:val="0"/>
                <w:szCs w:val="24"/>
              </w:rPr>
            </w:pPr>
            <w:r>
              <w:rPr>
                <w:rFonts w:ascii="Arial" w:hAnsi="Arial" w:cs="Arial"/>
                <w:i w:val="0"/>
                <w:szCs w:val="24"/>
              </w:rPr>
              <w:t xml:space="preserve">% of </w:t>
            </w:r>
            <w:proofErr w:type="spellStart"/>
            <w:r>
              <w:rPr>
                <w:rFonts w:ascii="Arial" w:hAnsi="Arial" w:cs="Arial"/>
                <w:i w:val="0"/>
                <w:szCs w:val="24"/>
              </w:rPr>
              <w:t>Boardings</w:t>
            </w:r>
            <w:proofErr w:type="spellEnd"/>
            <w:r>
              <w:rPr>
                <w:rStyle w:val="FootnoteReference"/>
                <w:rFonts w:ascii="Arial" w:hAnsi="Arial" w:cs="Arial"/>
                <w:i w:val="0"/>
                <w:szCs w:val="24"/>
              </w:rPr>
              <w:footnoteReference w:id="12"/>
            </w:r>
          </w:p>
        </w:tc>
      </w:tr>
      <w:tr w:rsidR="00ED3A19" w14:paraId="60114201" w14:textId="77777777" w:rsidTr="00EB6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AF34DE7" w14:textId="77777777" w:rsidR="00ED3A19" w:rsidRDefault="00EB6946" w:rsidP="00861ACD">
            <w:pPr>
              <w:pStyle w:val="BodyText"/>
              <w:jc w:val="both"/>
              <w:rPr>
                <w:rFonts w:ascii="Arial" w:hAnsi="Arial" w:cs="Arial"/>
                <w:i w:val="0"/>
                <w:szCs w:val="24"/>
              </w:rPr>
            </w:pPr>
            <w:r>
              <w:rPr>
                <w:rFonts w:ascii="Arial" w:hAnsi="Arial" w:cs="Arial"/>
                <w:i w:val="0"/>
                <w:szCs w:val="24"/>
              </w:rPr>
              <w:t>A</w:t>
            </w:r>
            <w:r w:rsidR="00ED3A19">
              <w:rPr>
                <w:rFonts w:ascii="Arial" w:hAnsi="Arial" w:cs="Arial"/>
                <w:i w:val="0"/>
                <w:szCs w:val="24"/>
              </w:rPr>
              <w:t>dult riding off-peak</w:t>
            </w:r>
            <w:r>
              <w:rPr>
                <w:rStyle w:val="FootnoteReference"/>
                <w:rFonts w:ascii="Arial" w:hAnsi="Arial" w:cs="Arial"/>
                <w:i w:val="0"/>
                <w:szCs w:val="24"/>
              </w:rPr>
              <w:footnoteReference w:id="13"/>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30045C1" w14:textId="77777777" w:rsidR="00ED3A19" w:rsidRDefault="001F25A2" w:rsidP="001F25A2">
            <w:pPr>
              <w:pStyle w:val="BodyText"/>
              <w:jc w:val="center"/>
              <w:rPr>
                <w:rFonts w:ascii="Arial" w:hAnsi="Arial" w:cs="Arial"/>
                <w:i w:val="0"/>
                <w:szCs w:val="24"/>
              </w:rPr>
            </w:pPr>
            <w:r>
              <w:rPr>
                <w:rFonts w:ascii="Arial" w:hAnsi="Arial" w:cs="Arial"/>
                <w:i w:val="0"/>
                <w:szCs w:val="24"/>
              </w:rPr>
              <w:t>$2.50</w:t>
            </w:r>
          </w:p>
        </w:tc>
        <w:tc>
          <w:tcPr>
            <w:tcW w:w="0" w:type="auto"/>
            <w:vAlign w:val="center"/>
          </w:tcPr>
          <w:p w14:paraId="3C809E62" w14:textId="77777777" w:rsidR="00ED3A19" w:rsidRDefault="001F25A2" w:rsidP="001F25A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 .25</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D48E1F5" w14:textId="77777777" w:rsidR="00ED3A19" w:rsidRDefault="001F25A2" w:rsidP="001F25A2">
            <w:pPr>
              <w:pStyle w:val="BodyText"/>
              <w:jc w:val="center"/>
              <w:rPr>
                <w:rFonts w:ascii="Arial" w:hAnsi="Arial" w:cs="Arial"/>
                <w:i w:val="0"/>
                <w:szCs w:val="24"/>
              </w:rPr>
            </w:pPr>
            <w:r>
              <w:rPr>
                <w:rFonts w:ascii="Arial" w:hAnsi="Arial" w:cs="Arial"/>
                <w:i w:val="0"/>
                <w:szCs w:val="24"/>
              </w:rPr>
              <w:t>35%</w:t>
            </w:r>
          </w:p>
        </w:tc>
      </w:tr>
      <w:tr w:rsidR="00ED3A19" w14:paraId="143E5AD5" w14:textId="77777777" w:rsidTr="00EB6946">
        <w:trPr>
          <w:cantSplit/>
        </w:trPr>
        <w:tc>
          <w:tcPr>
            <w:cnfStyle w:val="001000000000" w:firstRow="0" w:lastRow="0" w:firstColumn="1" w:lastColumn="0" w:oddVBand="0" w:evenVBand="0" w:oddHBand="0" w:evenHBand="0" w:firstRowFirstColumn="0" w:firstRowLastColumn="0" w:lastRowFirstColumn="0" w:lastRowLastColumn="0"/>
            <w:tcW w:w="0" w:type="auto"/>
          </w:tcPr>
          <w:p w14:paraId="111DFD94" w14:textId="77777777" w:rsidR="00ED3A19" w:rsidRDefault="00EB6946" w:rsidP="00861ACD">
            <w:pPr>
              <w:pStyle w:val="BodyText"/>
              <w:jc w:val="both"/>
              <w:rPr>
                <w:rFonts w:ascii="Arial" w:hAnsi="Arial" w:cs="Arial"/>
                <w:i w:val="0"/>
                <w:szCs w:val="24"/>
              </w:rPr>
            </w:pPr>
            <w:r>
              <w:rPr>
                <w:rFonts w:ascii="Arial" w:hAnsi="Arial" w:cs="Arial"/>
                <w:i w:val="0"/>
                <w:szCs w:val="24"/>
              </w:rPr>
              <w:t>A</w:t>
            </w:r>
            <w:r w:rsidR="00ED3A19">
              <w:rPr>
                <w:rFonts w:ascii="Arial" w:hAnsi="Arial" w:cs="Arial"/>
                <w:i w:val="0"/>
                <w:szCs w:val="24"/>
              </w:rPr>
              <w:t>dult riding one zone</w:t>
            </w:r>
            <w:r>
              <w:rPr>
                <w:rStyle w:val="FootnoteReference"/>
                <w:rFonts w:ascii="Arial" w:hAnsi="Arial" w:cs="Arial"/>
                <w:i w:val="0"/>
                <w:szCs w:val="24"/>
              </w:rPr>
              <w:footnoteReference w:id="14"/>
            </w:r>
            <w:r w:rsidR="00ED3A19">
              <w:rPr>
                <w:rFonts w:ascii="Arial" w:hAnsi="Arial" w:cs="Arial"/>
                <w:i w:val="0"/>
                <w:szCs w:val="24"/>
              </w:rPr>
              <w:t xml:space="preserve"> peak</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95C8BE" w14:textId="77777777" w:rsidR="00ED3A19" w:rsidRDefault="001F25A2" w:rsidP="001F25A2">
            <w:pPr>
              <w:pStyle w:val="BodyText"/>
              <w:jc w:val="center"/>
              <w:rPr>
                <w:rFonts w:ascii="Arial" w:hAnsi="Arial" w:cs="Arial"/>
                <w:i w:val="0"/>
                <w:szCs w:val="24"/>
              </w:rPr>
            </w:pPr>
            <w:r>
              <w:rPr>
                <w:rFonts w:ascii="Arial" w:hAnsi="Arial" w:cs="Arial"/>
                <w:i w:val="0"/>
                <w:szCs w:val="24"/>
              </w:rPr>
              <w:t>$2.75</w:t>
            </w:r>
          </w:p>
        </w:tc>
        <w:tc>
          <w:tcPr>
            <w:tcW w:w="0" w:type="auto"/>
            <w:vAlign w:val="center"/>
          </w:tcPr>
          <w:p w14:paraId="7B4300C7" w14:textId="77777777" w:rsidR="00ED3A19" w:rsidRDefault="001F25A2" w:rsidP="001F25A2">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 change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481D7BD" w14:textId="77777777" w:rsidR="00ED3A19" w:rsidRDefault="001F25A2" w:rsidP="001F25A2">
            <w:pPr>
              <w:pStyle w:val="BodyText"/>
              <w:jc w:val="center"/>
              <w:rPr>
                <w:rFonts w:ascii="Arial" w:hAnsi="Arial" w:cs="Arial"/>
                <w:i w:val="0"/>
                <w:szCs w:val="24"/>
              </w:rPr>
            </w:pPr>
            <w:r>
              <w:rPr>
                <w:rFonts w:ascii="Arial" w:hAnsi="Arial" w:cs="Arial"/>
                <w:i w:val="0"/>
                <w:szCs w:val="24"/>
              </w:rPr>
              <w:t>28%</w:t>
            </w:r>
          </w:p>
        </w:tc>
      </w:tr>
      <w:tr w:rsidR="00ED3A19" w14:paraId="6795945D" w14:textId="77777777" w:rsidTr="00EB6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72F69CE" w14:textId="77777777" w:rsidR="00ED3A19" w:rsidRDefault="00EB6946" w:rsidP="00861ACD">
            <w:pPr>
              <w:pStyle w:val="BodyText"/>
              <w:jc w:val="both"/>
              <w:rPr>
                <w:rFonts w:ascii="Arial" w:hAnsi="Arial" w:cs="Arial"/>
                <w:i w:val="0"/>
                <w:szCs w:val="24"/>
              </w:rPr>
            </w:pPr>
            <w:r>
              <w:rPr>
                <w:rFonts w:ascii="Arial" w:hAnsi="Arial" w:cs="Arial"/>
                <w:i w:val="0"/>
                <w:szCs w:val="24"/>
              </w:rPr>
              <w:lastRenderedPageBreak/>
              <w:t>Adult riding</w:t>
            </w:r>
            <w:r w:rsidR="00ED3A19">
              <w:rPr>
                <w:rFonts w:ascii="Arial" w:hAnsi="Arial" w:cs="Arial"/>
                <w:i w:val="0"/>
                <w:szCs w:val="24"/>
              </w:rPr>
              <w:t xml:space="preserve"> two zone peak</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0FAE82B" w14:textId="77777777" w:rsidR="00ED3A19" w:rsidRDefault="001F25A2" w:rsidP="001F25A2">
            <w:pPr>
              <w:pStyle w:val="BodyText"/>
              <w:jc w:val="center"/>
              <w:rPr>
                <w:rFonts w:ascii="Arial" w:hAnsi="Arial" w:cs="Arial"/>
                <w:i w:val="0"/>
                <w:szCs w:val="24"/>
              </w:rPr>
            </w:pPr>
            <w:r>
              <w:rPr>
                <w:rFonts w:ascii="Arial" w:hAnsi="Arial" w:cs="Arial"/>
                <w:i w:val="0"/>
                <w:szCs w:val="24"/>
              </w:rPr>
              <w:t>$3.25</w:t>
            </w:r>
          </w:p>
        </w:tc>
        <w:tc>
          <w:tcPr>
            <w:tcW w:w="0" w:type="auto"/>
            <w:vAlign w:val="center"/>
          </w:tcPr>
          <w:p w14:paraId="24A9756A" w14:textId="77777777" w:rsidR="00ED3A19" w:rsidRDefault="001F25A2" w:rsidP="001F25A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1F25A2">
              <w:rPr>
                <w:rFonts w:ascii="Arial" w:hAnsi="Arial" w:cs="Arial"/>
                <w:i w:val="0"/>
                <w:szCs w:val="24"/>
              </w:rPr>
              <w:t>-</w:t>
            </w:r>
            <w:r>
              <w:rPr>
                <w:rFonts w:ascii="Arial" w:hAnsi="Arial" w:cs="Arial"/>
                <w:i w:val="0"/>
                <w:szCs w:val="24"/>
              </w:rPr>
              <w:t xml:space="preserve"> .50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40A3B67" w14:textId="77777777" w:rsidR="00ED3A19" w:rsidRDefault="001F25A2" w:rsidP="001F25A2">
            <w:pPr>
              <w:pStyle w:val="BodyText"/>
              <w:jc w:val="center"/>
              <w:rPr>
                <w:rFonts w:ascii="Arial" w:hAnsi="Arial" w:cs="Arial"/>
                <w:i w:val="0"/>
                <w:szCs w:val="24"/>
              </w:rPr>
            </w:pPr>
            <w:r>
              <w:rPr>
                <w:rFonts w:ascii="Arial" w:hAnsi="Arial" w:cs="Arial"/>
                <w:i w:val="0"/>
                <w:szCs w:val="24"/>
              </w:rPr>
              <w:t>6%</w:t>
            </w:r>
          </w:p>
        </w:tc>
      </w:tr>
      <w:tr w:rsidR="001F25A2" w14:paraId="1A59A5B4" w14:textId="77777777" w:rsidTr="00EB6946">
        <w:trPr>
          <w:cantSplit/>
        </w:trPr>
        <w:tc>
          <w:tcPr>
            <w:cnfStyle w:val="001000000000" w:firstRow="0" w:lastRow="0" w:firstColumn="1" w:lastColumn="0" w:oddVBand="0" w:evenVBand="0" w:oddHBand="0" w:evenHBand="0" w:firstRowFirstColumn="0" w:firstRowLastColumn="0" w:lastRowFirstColumn="0" w:lastRowLastColumn="0"/>
            <w:tcW w:w="0" w:type="auto"/>
          </w:tcPr>
          <w:p w14:paraId="7069AB98" w14:textId="77777777" w:rsidR="001F25A2" w:rsidRDefault="001F25A2" w:rsidP="00861ACD">
            <w:pPr>
              <w:pStyle w:val="BodyText"/>
              <w:jc w:val="both"/>
              <w:rPr>
                <w:rFonts w:ascii="Arial" w:hAnsi="Arial" w:cs="Arial"/>
                <w:i w:val="0"/>
                <w:szCs w:val="24"/>
              </w:rPr>
            </w:pPr>
            <w:r>
              <w:rPr>
                <w:rFonts w:ascii="Arial" w:hAnsi="Arial" w:cs="Arial"/>
                <w:i w:val="0"/>
                <w:szCs w:val="24"/>
              </w:rPr>
              <w:t>Child age 5 and under</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0E8D112" w14:textId="77777777" w:rsidR="001F25A2" w:rsidRDefault="001F25A2" w:rsidP="001F25A2">
            <w:pPr>
              <w:pStyle w:val="BodyText"/>
              <w:jc w:val="center"/>
              <w:rPr>
                <w:rFonts w:ascii="Arial" w:hAnsi="Arial" w:cs="Arial"/>
                <w:i w:val="0"/>
                <w:szCs w:val="24"/>
              </w:rPr>
            </w:pPr>
            <w:r>
              <w:rPr>
                <w:rFonts w:ascii="Arial" w:hAnsi="Arial" w:cs="Arial"/>
                <w:i w:val="0"/>
                <w:szCs w:val="24"/>
              </w:rPr>
              <w:t>$0</w:t>
            </w:r>
          </w:p>
        </w:tc>
        <w:tc>
          <w:tcPr>
            <w:tcW w:w="0" w:type="auto"/>
            <w:vMerge w:val="restart"/>
            <w:vAlign w:val="center"/>
          </w:tcPr>
          <w:p w14:paraId="1EA953EB" w14:textId="77777777" w:rsidR="001F25A2" w:rsidRDefault="001F25A2" w:rsidP="001F25A2">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 change</w:t>
            </w:r>
          </w:p>
        </w:tc>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14:paraId="61051092" w14:textId="77777777" w:rsidR="001F25A2" w:rsidRDefault="001F25A2" w:rsidP="001F25A2">
            <w:pPr>
              <w:pStyle w:val="BodyText"/>
              <w:jc w:val="center"/>
              <w:rPr>
                <w:rFonts w:ascii="Arial" w:hAnsi="Arial" w:cs="Arial"/>
                <w:i w:val="0"/>
                <w:szCs w:val="24"/>
              </w:rPr>
            </w:pPr>
            <w:r>
              <w:rPr>
                <w:rFonts w:ascii="Arial" w:hAnsi="Arial" w:cs="Arial"/>
                <w:i w:val="0"/>
                <w:szCs w:val="24"/>
              </w:rPr>
              <w:t>31%</w:t>
            </w:r>
          </w:p>
        </w:tc>
      </w:tr>
      <w:tr w:rsidR="001F25A2" w14:paraId="3774BDDA" w14:textId="77777777" w:rsidTr="00EB6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36BD1C" w14:textId="77777777" w:rsidR="001F25A2" w:rsidRDefault="001F25A2" w:rsidP="00861ACD">
            <w:pPr>
              <w:pStyle w:val="BodyText"/>
              <w:jc w:val="both"/>
              <w:rPr>
                <w:rFonts w:ascii="Arial" w:hAnsi="Arial" w:cs="Arial"/>
                <w:i w:val="0"/>
                <w:szCs w:val="24"/>
              </w:rPr>
            </w:pPr>
            <w:r>
              <w:rPr>
                <w:rFonts w:ascii="Arial" w:hAnsi="Arial" w:cs="Arial"/>
                <w:i w:val="0"/>
                <w:szCs w:val="24"/>
              </w:rPr>
              <w:t>Youth age 6-18</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B01C964" w14:textId="77777777" w:rsidR="001F25A2" w:rsidRDefault="001F25A2" w:rsidP="001F25A2">
            <w:pPr>
              <w:pStyle w:val="BodyText"/>
              <w:jc w:val="center"/>
              <w:rPr>
                <w:rFonts w:ascii="Arial" w:hAnsi="Arial" w:cs="Arial"/>
                <w:i w:val="0"/>
                <w:szCs w:val="24"/>
              </w:rPr>
            </w:pPr>
            <w:r>
              <w:rPr>
                <w:rFonts w:ascii="Arial" w:hAnsi="Arial" w:cs="Arial"/>
                <w:i w:val="0"/>
                <w:szCs w:val="24"/>
              </w:rPr>
              <w:t>$1.50</w:t>
            </w:r>
          </w:p>
        </w:tc>
        <w:tc>
          <w:tcPr>
            <w:tcW w:w="0" w:type="auto"/>
            <w:vMerge/>
            <w:vAlign w:val="center"/>
          </w:tcPr>
          <w:p w14:paraId="6E97E2A8" w14:textId="77777777" w:rsidR="001F25A2" w:rsidRDefault="001F25A2" w:rsidP="001F25A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14:paraId="53DF455C" w14:textId="77777777" w:rsidR="001F25A2" w:rsidRDefault="001F25A2" w:rsidP="00861ACD">
            <w:pPr>
              <w:pStyle w:val="BodyText"/>
              <w:jc w:val="both"/>
              <w:rPr>
                <w:rFonts w:ascii="Arial" w:hAnsi="Arial" w:cs="Arial"/>
                <w:i w:val="0"/>
                <w:szCs w:val="24"/>
              </w:rPr>
            </w:pPr>
          </w:p>
        </w:tc>
      </w:tr>
      <w:tr w:rsidR="001F25A2" w14:paraId="24737F22" w14:textId="77777777" w:rsidTr="00EB6946">
        <w:trPr>
          <w:cantSplit/>
        </w:trPr>
        <w:tc>
          <w:tcPr>
            <w:cnfStyle w:val="001000000000" w:firstRow="0" w:lastRow="0" w:firstColumn="1" w:lastColumn="0" w:oddVBand="0" w:evenVBand="0" w:oddHBand="0" w:evenHBand="0" w:firstRowFirstColumn="0" w:firstRowLastColumn="0" w:lastRowFirstColumn="0" w:lastRowLastColumn="0"/>
            <w:tcW w:w="0" w:type="auto"/>
          </w:tcPr>
          <w:p w14:paraId="14A42F76" w14:textId="77777777" w:rsidR="001F25A2" w:rsidRDefault="001F25A2" w:rsidP="00861ACD">
            <w:pPr>
              <w:pStyle w:val="BodyText"/>
              <w:jc w:val="both"/>
              <w:rPr>
                <w:rFonts w:ascii="Arial" w:hAnsi="Arial" w:cs="Arial"/>
                <w:i w:val="0"/>
                <w:szCs w:val="24"/>
              </w:rPr>
            </w:pPr>
            <w:r>
              <w:rPr>
                <w:rFonts w:ascii="Arial" w:hAnsi="Arial" w:cs="Arial"/>
                <w:i w:val="0"/>
                <w:szCs w:val="24"/>
              </w:rPr>
              <w:t>Senior and person with disability with a RRFP</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9BD7E7B" w14:textId="77777777" w:rsidR="001F25A2" w:rsidRDefault="001F25A2" w:rsidP="001F25A2">
            <w:pPr>
              <w:pStyle w:val="BodyText"/>
              <w:jc w:val="center"/>
              <w:rPr>
                <w:rFonts w:ascii="Arial" w:hAnsi="Arial" w:cs="Arial"/>
                <w:i w:val="0"/>
                <w:szCs w:val="24"/>
              </w:rPr>
            </w:pPr>
            <w:r>
              <w:rPr>
                <w:rFonts w:ascii="Arial" w:hAnsi="Arial" w:cs="Arial"/>
                <w:i w:val="0"/>
                <w:szCs w:val="24"/>
              </w:rPr>
              <w:t>$1.00</w:t>
            </w:r>
          </w:p>
        </w:tc>
        <w:tc>
          <w:tcPr>
            <w:tcW w:w="0" w:type="auto"/>
            <w:vMerge/>
            <w:vAlign w:val="center"/>
          </w:tcPr>
          <w:p w14:paraId="75AA32DC" w14:textId="77777777" w:rsidR="001F25A2" w:rsidRDefault="001F25A2" w:rsidP="001F25A2">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14:paraId="1D6E1DA2" w14:textId="77777777" w:rsidR="001F25A2" w:rsidRDefault="001F25A2" w:rsidP="00861ACD">
            <w:pPr>
              <w:pStyle w:val="BodyText"/>
              <w:jc w:val="both"/>
              <w:rPr>
                <w:rFonts w:ascii="Arial" w:hAnsi="Arial" w:cs="Arial"/>
                <w:i w:val="0"/>
                <w:szCs w:val="24"/>
              </w:rPr>
            </w:pPr>
          </w:p>
        </w:tc>
      </w:tr>
      <w:tr w:rsidR="001F25A2" w14:paraId="1FBE00E7" w14:textId="77777777" w:rsidTr="00EB6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DE1066D" w14:textId="77777777" w:rsidR="001F25A2" w:rsidRDefault="001F25A2" w:rsidP="00861ACD">
            <w:pPr>
              <w:pStyle w:val="BodyText"/>
              <w:jc w:val="both"/>
              <w:rPr>
                <w:rFonts w:ascii="Arial" w:hAnsi="Arial" w:cs="Arial"/>
                <w:i w:val="0"/>
                <w:szCs w:val="24"/>
              </w:rPr>
            </w:pPr>
            <w:r>
              <w:rPr>
                <w:rFonts w:ascii="Arial" w:hAnsi="Arial" w:cs="Arial"/>
                <w:i w:val="0"/>
                <w:szCs w:val="24"/>
              </w:rPr>
              <w:t>Adult earning less than 200% of poverty level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CC083F3" w14:textId="77777777" w:rsidR="001F25A2" w:rsidRDefault="001F25A2" w:rsidP="001F25A2">
            <w:pPr>
              <w:pStyle w:val="BodyText"/>
              <w:jc w:val="center"/>
              <w:rPr>
                <w:rFonts w:ascii="Arial" w:hAnsi="Arial" w:cs="Arial"/>
                <w:i w:val="0"/>
                <w:szCs w:val="24"/>
              </w:rPr>
            </w:pPr>
            <w:r>
              <w:rPr>
                <w:rFonts w:ascii="Arial" w:hAnsi="Arial" w:cs="Arial"/>
                <w:i w:val="0"/>
                <w:szCs w:val="24"/>
              </w:rPr>
              <w:t>$1.50</w:t>
            </w:r>
          </w:p>
        </w:tc>
        <w:tc>
          <w:tcPr>
            <w:tcW w:w="0" w:type="auto"/>
            <w:vMerge/>
            <w:vAlign w:val="center"/>
          </w:tcPr>
          <w:p w14:paraId="4092E0F6" w14:textId="77777777" w:rsidR="001F25A2" w:rsidRDefault="001F25A2" w:rsidP="001F25A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14:paraId="5DCD157B" w14:textId="77777777" w:rsidR="001F25A2" w:rsidRDefault="001F25A2" w:rsidP="00861ACD">
            <w:pPr>
              <w:pStyle w:val="BodyText"/>
              <w:jc w:val="both"/>
              <w:rPr>
                <w:rFonts w:ascii="Arial" w:hAnsi="Arial" w:cs="Arial"/>
                <w:i w:val="0"/>
                <w:szCs w:val="24"/>
              </w:rPr>
            </w:pPr>
          </w:p>
        </w:tc>
      </w:tr>
    </w:tbl>
    <w:p w14:paraId="57356300" w14:textId="77777777" w:rsidR="00ED3A19" w:rsidRDefault="00ED3A19" w:rsidP="00861ACD">
      <w:pPr>
        <w:pStyle w:val="BodyText"/>
        <w:jc w:val="both"/>
        <w:rPr>
          <w:rFonts w:ascii="Arial" w:hAnsi="Arial" w:cs="Arial"/>
          <w:i w:val="0"/>
          <w:szCs w:val="24"/>
        </w:rPr>
      </w:pPr>
    </w:p>
    <w:p w14:paraId="3623E2F9" w14:textId="41422EBC" w:rsidR="00EB6946" w:rsidRDefault="00EB6946" w:rsidP="00861ACD">
      <w:pPr>
        <w:pStyle w:val="BodyText"/>
        <w:jc w:val="both"/>
        <w:rPr>
          <w:rFonts w:ascii="Arial" w:hAnsi="Arial" w:cs="Arial"/>
          <w:i w:val="0"/>
          <w:szCs w:val="24"/>
        </w:rPr>
      </w:pPr>
      <w:r>
        <w:rPr>
          <w:rFonts w:ascii="Arial" w:hAnsi="Arial" w:cs="Arial"/>
          <w:i w:val="0"/>
          <w:szCs w:val="24"/>
        </w:rPr>
        <w:t xml:space="preserve">As the table shows, the largest percentage of riders, totaling 59 percent of </w:t>
      </w:r>
      <w:proofErr w:type="spellStart"/>
      <w:r>
        <w:rPr>
          <w:rFonts w:ascii="Arial" w:hAnsi="Arial" w:cs="Arial"/>
          <w:i w:val="0"/>
          <w:szCs w:val="24"/>
        </w:rPr>
        <w:t>boardings</w:t>
      </w:r>
      <w:proofErr w:type="spellEnd"/>
      <w:r>
        <w:rPr>
          <w:rFonts w:ascii="Arial" w:hAnsi="Arial" w:cs="Arial"/>
          <w:i w:val="0"/>
          <w:szCs w:val="24"/>
        </w:rPr>
        <w:t xml:space="preserve">, would experience no change as a result of the proposal.  Adults traveling off-peak, who make up 35 percent of Metro’s </w:t>
      </w:r>
      <w:proofErr w:type="spellStart"/>
      <w:r>
        <w:rPr>
          <w:rFonts w:ascii="Arial" w:hAnsi="Arial" w:cs="Arial"/>
          <w:i w:val="0"/>
          <w:szCs w:val="24"/>
        </w:rPr>
        <w:t>boardings</w:t>
      </w:r>
      <w:proofErr w:type="spellEnd"/>
      <w:r>
        <w:rPr>
          <w:rFonts w:ascii="Arial" w:hAnsi="Arial" w:cs="Arial"/>
          <w:i w:val="0"/>
          <w:szCs w:val="24"/>
        </w:rPr>
        <w:t xml:space="preserve">, would </w:t>
      </w:r>
      <w:r w:rsidR="00BA4AEA">
        <w:rPr>
          <w:rFonts w:ascii="Arial" w:hAnsi="Arial" w:cs="Arial"/>
          <w:i w:val="0"/>
          <w:szCs w:val="24"/>
        </w:rPr>
        <w:t>experience an increase</w:t>
      </w:r>
      <w:r w:rsidR="000204E0">
        <w:rPr>
          <w:rFonts w:ascii="Arial" w:hAnsi="Arial" w:cs="Arial"/>
          <w:i w:val="0"/>
          <w:szCs w:val="24"/>
        </w:rPr>
        <w:t xml:space="preserve"> in fares.</w:t>
      </w:r>
      <w:r w:rsidR="00BA4AEA">
        <w:rPr>
          <w:rFonts w:ascii="Arial" w:hAnsi="Arial" w:cs="Arial"/>
          <w:i w:val="0"/>
          <w:szCs w:val="24"/>
        </w:rPr>
        <w:t xml:space="preserve">  Adults traveling two zones during the peak, who make up </w:t>
      </w:r>
      <w:r w:rsidR="00DE252C">
        <w:rPr>
          <w:rFonts w:ascii="Arial" w:hAnsi="Arial" w:cs="Arial"/>
          <w:i w:val="0"/>
          <w:szCs w:val="24"/>
        </w:rPr>
        <w:t xml:space="preserve">six percent </w:t>
      </w:r>
      <w:r w:rsidR="00BA4AEA">
        <w:rPr>
          <w:rFonts w:ascii="Arial" w:hAnsi="Arial" w:cs="Arial"/>
          <w:i w:val="0"/>
          <w:szCs w:val="24"/>
        </w:rPr>
        <w:t xml:space="preserve">of Metro’s </w:t>
      </w:r>
      <w:proofErr w:type="spellStart"/>
      <w:r w:rsidR="00BA4AEA">
        <w:rPr>
          <w:rFonts w:ascii="Arial" w:hAnsi="Arial" w:cs="Arial"/>
          <w:i w:val="0"/>
          <w:szCs w:val="24"/>
        </w:rPr>
        <w:t>boardings</w:t>
      </w:r>
      <w:proofErr w:type="spellEnd"/>
      <w:r w:rsidR="00BA4AEA">
        <w:rPr>
          <w:rFonts w:ascii="Arial" w:hAnsi="Arial" w:cs="Arial"/>
          <w:i w:val="0"/>
          <w:szCs w:val="24"/>
        </w:rPr>
        <w:t xml:space="preserve">, would </w:t>
      </w:r>
      <w:r w:rsidR="00DE252C">
        <w:rPr>
          <w:rFonts w:ascii="Arial" w:hAnsi="Arial" w:cs="Arial"/>
          <w:i w:val="0"/>
          <w:szCs w:val="24"/>
        </w:rPr>
        <w:t>experience</w:t>
      </w:r>
      <w:r w:rsidR="00BA4AEA">
        <w:rPr>
          <w:rFonts w:ascii="Arial" w:hAnsi="Arial" w:cs="Arial"/>
          <w:i w:val="0"/>
          <w:szCs w:val="24"/>
        </w:rPr>
        <w:t xml:space="preserve"> a decrease in fares</w:t>
      </w:r>
      <w:r w:rsidR="00A172F7">
        <w:rPr>
          <w:rFonts w:ascii="Arial" w:hAnsi="Arial" w:cs="Arial"/>
          <w:i w:val="0"/>
          <w:szCs w:val="24"/>
        </w:rPr>
        <w:t xml:space="preserve"> as a result of the proposal</w:t>
      </w:r>
      <w:r w:rsidR="00BA4AEA">
        <w:rPr>
          <w:rFonts w:ascii="Arial" w:hAnsi="Arial" w:cs="Arial"/>
          <w:i w:val="0"/>
          <w:szCs w:val="24"/>
        </w:rPr>
        <w:t>.</w:t>
      </w:r>
    </w:p>
    <w:p w14:paraId="19C73A7C" w14:textId="77777777" w:rsidR="00BA4AEA" w:rsidRDefault="00BA4AEA" w:rsidP="00861ACD">
      <w:pPr>
        <w:pStyle w:val="BodyText"/>
        <w:jc w:val="both"/>
        <w:rPr>
          <w:rFonts w:ascii="Arial" w:hAnsi="Arial" w:cs="Arial"/>
          <w:i w:val="0"/>
          <w:szCs w:val="24"/>
        </w:rPr>
      </w:pPr>
    </w:p>
    <w:p w14:paraId="0B1B5A3A" w14:textId="54637C68" w:rsidR="00176F49" w:rsidRDefault="00176F49" w:rsidP="00176F49">
      <w:pPr>
        <w:pStyle w:val="BodyText"/>
        <w:jc w:val="both"/>
        <w:rPr>
          <w:rFonts w:ascii="Arial" w:hAnsi="Arial" w:cs="Arial"/>
          <w:i w:val="0"/>
          <w:szCs w:val="24"/>
        </w:rPr>
      </w:pPr>
      <w:r>
        <w:rPr>
          <w:rFonts w:ascii="Arial" w:hAnsi="Arial" w:cs="Arial"/>
          <w:i w:val="0"/>
          <w:szCs w:val="24"/>
        </w:rPr>
        <w:t>Th</w:t>
      </w:r>
      <w:r w:rsidR="00B76C7B">
        <w:rPr>
          <w:rFonts w:ascii="Arial" w:hAnsi="Arial" w:cs="Arial"/>
          <w:i w:val="0"/>
          <w:szCs w:val="24"/>
        </w:rPr>
        <w:t>e proposal would not change</w:t>
      </w:r>
      <w:r>
        <w:rPr>
          <w:rFonts w:ascii="Arial" w:hAnsi="Arial" w:cs="Arial"/>
          <w:i w:val="0"/>
          <w:szCs w:val="24"/>
        </w:rPr>
        <w:t xml:space="preserve"> fares on Access, Metro’s ADA</w:t>
      </w:r>
      <w:r>
        <w:rPr>
          <w:rStyle w:val="FootnoteReference"/>
          <w:rFonts w:ascii="Arial" w:hAnsi="Arial" w:cs="Arial"/>
          <w:i w:val="0"/>
          <w:szCs w:val="24"/>
        </w:rPr>
        <w:footnoteReference w:id="15"/>
      </w:r>
      <w:r>
        <w:rPr>
          <w:rFonts w:ascii="Arial" w:hAnsi="Arial" w:cs="Arial"/>
          <w:i w:val="0"/>
          <w:szCs w:val="24"/>
        </w:rPr>
        <w:t xml:space="preserve"> </w:t>
      </w:r>
      <w:r w:rsidR="00153825">
        <w:rPr>
          <w:rFonts w:ascii="Arial" w:hAnsi="Arial" w:cs="Arial"/>
          <w:i w:val="0"/>
          <w:szCs w:val="24"/>
        </w:rPr>
        <w:t>p</w:t>
      </w:r>
      <w:r>
        <w:rPr>
          <w:rFonts w:ascii="Arial" w:hAnsi="Arial" w:cs="Arial"/>
          <w:i w:val="0"/>
          <w:szCs w:val="24"/>
        </w:rPr>
        <w:t xml:space="preserve">aratransit </w:t>
      </w:r>
      <w:r w:rsidR="00153825">
        <w:rPr>
          <w:rFonts w:ascii="Arial" w:hAnsi="Arial" w:cs="Arial"/>
          <w:i w:val="0"/>
          <w:szCs w:val="24"/>
        </w:rPr>
        <w:t>s</w:t>
      </w:r>
      <w:r>
        <w:rPr>
          <w:rFonts w:ascii="Arial" w:hAnsi="Arial" w:cs="Arial"/>
          <w:i w:val="0"/>
          <w:szCs w:val="24"/>
        </w:rPr>
        <w:t>ervice</w:t>
      </w:r>
      <w:r w:rsidR="00153825">
        <w:rPr>
          <w:rFonts w:ascii="Arial" w:hAnsi="Arial" w:cs="Arial"/>
          <w:i w:val="0"/>
          <w:szCs w:val="24"/>
        </w:rPr>
        <w:t xml:space="preserve"> for people with disabilities who are unable to use fixed route transit services</w:t>
      </w:r>
      <w:r>
        <w:rPr>
          <w:rFonts w:ascii="Arial" w:hAnsi="Arial" w:cs="Arial"/>
          <w:i w:val="0"/>
          <w:szCs w:val="24"/>
        </w:rPr>
        <w:t xml:space="preserve">. However, Metro’s fund management policies call for achieving parity between Access fares and adult off-peak fares over time, so the proposed increase in adult off-peak fares </w:t>
      </w:r>
      <w:r w:rsidR="00153825">
        <w:rPr>
          <w:rFonts w:ascii="Arial" w:hAnsi="Arial" w:cs="Arial"/>
          <w:i w:val="0"/>
          <w:szCs w:val="24"/>
        </w:rPr>
        <w:t xml:space="preserve">would </w:t>
      </w:r>
      <w:r>
        <w:rPr>
          <w:rFonts w:ascii="Arial" w:hAnsi="Arial" w:cs="Arial"/>
          <w:i w:val="0"/>
          <w:szCs w:val="24"/>
        </w:rPr>
        <w:t>raise the p</w:t>
      </w:r>
      <w:r w:rsidR="00942E8A">
        <w:rPr>
          <w:rFonts w:ascii="Arial" w:hAnsi="Arial" w:cs="Arial"/>
          <w:i w:val="0"/>
          <w:szCs w:val="24"/>
        </w:rPr>
        <w:t>arity target for Access fares.</w:t>
      </w:r>
      <w:r w:rsidR="00B76C7B">
        <w:rPr>
          <w:rFonts w:ascii="Arial" w:hAnsi="Arial" w:cs="Arial"/>
          <w:i w:val="0"/>
          <w:szCs w:val="24"/>
        </w:rPr>
        <w:t xml:space="preserve"> Historically, however, policymakers have ch</w:t>
      </w:r>
      <w:r w:rsidR="00913F2E">
        <w:rPr>
          <w:rFonts w:ascii="Arial" w:hAnsi="Arial" w:cs="Arial"/>
          <w:i w:val="0"/>
          <w:szCs w:val="24"/>
        </w:rPr>
        <w:t>osen to increase Access fares in</w:t>
      </w:r>
      <w:r w:rsidR="00B76C7B">
        <w:rPr>
          <w:rFonts w:ascii="Arial" w:hAnsi="Arial" w:cs="Arial"/>
          <w:i w:val="0"/>
          <w:szCs w:val="24"/>
        </w:rPr>
        <w:t xml:space="preserve"> a similar increment and timeframe as adult fares rather than by the larger or more frequent increases that would be needed to achieve parity.</w:t>
      </w:r>
    </w:p>
    <w:p w14:paraId="336118DF" w14:textId="77777777" w:rsidR="00176F49" w:rsidRPr="000250B8" w:rsidRDefault="00176F49" w:rsidP="00176F49">
      <w:pPr>
        <w:pStyle w:val="BodyText"/>
        <w:rPr>
          <w:rFonts w:ascii="Arial" w:hAnsi="Arial" w:cs="Arial"/>
          <w:i w:val="0"/>
          <w:szCs w:val="24"/>
        </w:rPr>
      </w:pPr>
    </w:p>
    <w:p w14:paraId="2F03E686" w14:textId="77777777" w:rsidR="000204E0" w:rsidRDefault="000204E0" w:rsidP="00861ACD">
      <w:pPr>
        <w:pStyle w:val="BodyText"/>
        <w:jc w:val="both"/>
        <w:rPr>
          <w:rFonts w:ascii="Arial" w:hAnsi="Arial" w:cs="Arial"/>
          <w:i w:val="0"/>
          <w:szCs w:val="24"/>
        </w:rPr>
      </w:pPr>
      <w:r>
        <w:rPr>
          <w:rFonts w:ascii="Arial" w:hAnsi="Arial" w:cs="Arial"/>
          <w:i w:val="0"/>
          <w:szCs w:val="24"/>
        </w:rPr>
        <w:t xml:space="preserve">Of the 35 percent of Metro </w:t>
      </w:r>
      <w:proofErr w:type="spellStart"/>
      <w:r>
        <w:rPr>
          <w:rFonts w:ascii="Arial" w:hAnsi="Arial" w:cs="Arial"/>
          <w:i w:val="0"/>
          <w:szCs w:val="24"/>
        </w:rPr>
        <w:t>boardings</w:t>
      </w:r>
      <w:proofErr w:type="spellEnd"/>
      <w:r>
        <w:rPr>
          <w:rFonts w:ascii="Arial" w:hAnsi="Arial" w:cs="Arial"/>
          <w:i w:val="0"/>
          <w:szCs w:val="24"/>
        </w:rPr>
        <w:t xml:space="preserve"> that would experience a fare increase under the proposal, 60 percent of those </w:t>
      </w:r>
      <w:proofErr w:type="spellStart"/>
      <w:r>
        <w:rPr>
          <w:rFonts w:ascii="Arial" w:hAnsi="Arial" w:cs="Arial"/>
          <w:i w:val="0"/>
          <w:szCs w:val="24"/>
        </w:rPr>
        <w:t>boardings</w:t>
      </w:r>
      <w:proofErr w:type="spellEnd"/>
      <w:r>
        <w:rPr>
          <w:rFonts w:ascii="Arial" w:hAnsi="Arial" w:cs="Arial"/>
          <w:i w:val="0"/>
          <w:szCs w:val="24"/>
        </w:rPr>
        <w:t xml:space="preserve"> are paid for directly by the customer, which represents 21 percent of Metro’s total </w:t>
      </w:r>
      <w:proofErr w:type="spellStart"/>
      <w:r>
        <w:rPr>
          <w:rFonts w:ascii="Arial" w:hAnsi="Arial" w:cs="Arial"/>
          <w:i w:val="0"/>
          <w:szCs w:val="24"/>
        </w:rPr>
        <w:t>boardings</w:t>
      </w:r>
      <w:proofErr w:type="spellEnd"/>
      <w:r>
        <w:rPr>
          <w:rFonts w:ascii="Arial" w:hAnsi="Arial" w:cs="Arial"/>
          <w:i w:val="0"/>
          <w:szCs w:val="24"/>
        </w:rPr>
        <w:t>.</w:t>
      </w:r>
      <w:r w:rsidRPr="000204E0">
        <w:rPr>
          <w:rFonts w:ascii="Arial" w:hAnsi="Arial" w:cs="Arial"/>
          <w:i w:val="0"/>
          <w:szCs w:val="24"/>
        </w:rPr>
        <w:t xml:space="preserve"> </w:t>
      </w:r>
      <w:r w:rsidR="00176F49">
        <w:rPr>
          <w:rFonts w:ascii="Arial" w:hAnsi="Arial" w:cs="Arial"/>
          <w:i w:val="0"/>
          <w:szCs w:val="24"/>
        </w:rPr>
        <w:t xml:space="preserve">The other 40 percent of off-peak full-fare </w:t>
      </w:r>
      <w:proofErr w:type="spellStart"/>
      <w:r w:rsidR="00176F49">
        <w:rPr>
          <w:rFonts w:ascii="Arial" w:hAnsi="Arial" w:cs="Arial"/>
          <w:i w:val="0"/>
          <w:szCs w:val="24"/>
        </w:rPr>
        <w:t>boardings</w:t>
      </w:r>
      <w:proofErr w:type="spellEnd"/>
      <w:r w:rsidR="00176F49">
        <w:rPr>
          <w:rFonts w:ascii="Arial" w:hAnsi="Arial" w:cs="Arial"/>
          <w:i w:val="0"/>
          <w:szCs w:val="24"/>
        </w:rPr>
        <w:t xml:space="preserve"> are paid for by business accounts.</w:t>
      </w:r>
    </w:p>
    <w:p w14:paraId="43AF6F68" w14:textId="77777777" w:rsidR="000204E0" w:rsidRDefault="000204E0" w:rsidP="00861ACD">
      <w:pPr>
        <w:pStyle w:val="BodyText"/>
        <w:jc w:val="both"/>
        <w:rPr>
          <w:rFonts w:ascii="Arial" w:hAnsi="Arial" w:cs="Arial"/>
          <w:i w:val="0"/>
          <w:szCs w:val="24"/>
        </w:rPr>
      </w:pPr>
    </w:p>
    <w:p w14:paraId="3C51C29F" w14:textId="2076F2AF" w:rsidR="002E78D2" w:rsidRDefault="006D7527" w:rsidP="00861ACD">
      <w:pPr>
        <w:pStyle w:val="BodyText"/>
        <w:jc w:val="both"/>
        <w:rPr>
          <w:rFonts w:ascii="Arial" w:hAnsi="Arial" w:cs="Arial"/>
          <w:i w:val="0"/>
          <w:szCs w:val="24"/>
        </w:rPr>
      </w:pPr>
      <w:r>
        <w:rPr>
          <w:rFonts w:ascii="Arial" w:hAnsi="Arial" w:cs="Arial"/>
          <w:i w:val="0"/>
          <w:szCs w:val="24"/>
        </w:rPr>
        <w:t>T</w:t>
      </w:r>
      <w:r w:rsidR="00BA4AEA">
        <w:rPr>
          <w:rFonts w:ascii="Arial" w:hAnsi="Arial" w:cs="Arial"/>
          <w:i w:val="0"/>
          <w:szCs w:val="24"/>
        </w:rPr>
        <w:t xml:space="preserve">o understand the demographics of riders who would be most negatively </w:t>
      </w:r>
      <w:r w:rsidR="00304B33">
        <w:rPr>
          <w:rFonts w:ascii="Arial" w:hAnsi="Arial" w:cs="Arial"/>
          <w:i w:val="0"/>
          <w:szCs w:val="24"/>
        </w:rPr>
        <w:t>affected</w:t>
      </w:r>
      <w:r w:rsidR="00BA4AEA">
        <w:rPr>
          <w:rFonts w:ascii="Arial" w:hAnsi="Arial" w:cs="Arial"/>
          <w:i w:val="0"/>
          <w:szCs w:val="24"/>
        </w:rPr>
        <w:t xml:space="preserve"> by the proposed change, Metro analyzed the sub-category of riders who identified themselves in Metro’s </w:t>
      </w:r>
      <w:r w:rsidR="00A172F7">
        <w:rPr>
          <w:rFonts w:ascii="Arial" w:hAnsi="Arial" w:cs="Arial"/>
          <w:i w:val="0"/>
          <w:szCs w:val="24"/>
        </w:rPr>
        <w:t xml:space="preserve">2015 </w:t>
      </w:r>
      <w:r w:rsidR="00BA4AEA">
        <w:rPr>
          <w:rFonts w:ascii="Arial" w:hAnsi="Arial" w:cs="Arial"/>
          <w:i w:val="0"/>
          <w:szCs w:val="24"/>
        </w:rPr>
        <w:t>Rider/Non-rider survey</w:t>
      </w:r>
      <w:r w:rsidR="00AB1514">
        <w:rPr>
          <w:rStyle w:val="FootnoteReference"/>
          <w:rFonts w:ascii="Arial" w:hAnsi="Arial" w:cs="Arial"/>
          <w:i w:val="0"/>
          <w:szCs w:val="24"/>
        </w:rPr>
        <w:footnoteReference w:id="16"/>
      </w:r>
      <w:r w:rsidR="00BA4AEA">
        <w:rPr>
          <w:rFonts w:ascii="Arial" w:hAnsi="Arial" w:cs="Arial"/>
          <w:i w:val="0"/>
          <w:szCs w:val="24"/>
        </w:rPr>
        <w:t xml:space="preserve"> as adults riding only during the off-peak and paying their own fares, rather than using a subsidized pass.  While the sample size</w:t>
      </w:r>
      <w:r w:rsidR="00ED1EA9">
        <w:rPr>
          <w:rStyle w:val="FootnoteReference"/>
          <w:rFonts w:ascii="Arial" w:hAnsi="Arial" w:cs="Arial"/>
          <w:i w:val="0"/>
          <w:szCs w:val="24"/>
        </w:rPr>
        <w:footnoteReference w:id="17"/>
      </w:r>
      <w:r w:rsidR="00BA4AEA">
        <w:rPr>
          <w:rFonts w:ascii="Arial" w:hAnsi="Arial" w:cs="Arial"/>
          <w:i w:val="0"/>
          <w:szCs w:val="24"/>
        </w:rPr>
        <w:t xml:space="preserve"> </w:t>
      </w:r>
      <w:r w:rsidR="00ED1EA9">
        <w:rPr>
          <w:rFonts w:ascii="Arial" w:hAnsi="Arial" w:cs="Arial"/>
          <w:i w:val="0"/>
          <w:szCs w:val="24"/>
        </w:rPr>
        <w:t>may be</w:t>
      </w:r>
      <w:r w:rsidR="00BA4AEA">
        <w:rPr>
          <w:rFonts w:ascii="Arial" w:hAnsi="Arial" w:cs="Arial"/>
          <w:i w:val="0"/>
          <w:szCs w:val="24"/>
        </w:rPr>
        <w:t xml:space="preserve"> too small to be statistical</w:t>
      </w:r>
      <w:r w:rsidR="00ED1EA9">
        <w:rPr>
          <w:rFonts w:ascii="Arial" w:hAnsi="Arial" w:cs="Arial"/>
          <w:i w:val="0"/>
          <w:szCs w:val="24"/>
        </w:rPr>
        <w:t xml:space="preserve">ly valid, it provides an idea of the possible demographics of those most </w:t>
      </w:r>
      <w:r>
        <w:rPr>
          <w:rFonts w:ascii="Arial" w:hAnsi="Arial" w:cs="Arial"/>
          <w:i w:val="0"/>
          <w:szCs w:val="24"/>
        </w:rPr>
        <w:t>affected</w:t>
      </w:r>
      <w:r w:rsidR="00ED1EA9">
        <w:rPr>
          <w:rFonts w:ascii="Arial" w:hAnsi="Arial" w:cs="Arial"/>
          <w:i w:val="0"/>
          <w:szCs w:val="24"/>
        </w:rPr>
        <w:t xml:space="preserve"> by the increase </w:t>
      </w:r>
      <w:r>
        <w:rPr>
          <w:rFonts w:ascii="Arial" w:hAnsi="Arial" w:cs="Arial"/>
          <w:i w:val="0"/>
          <w:szCs w:val="24"/>
        </w:rPr>
        <w:t xml:space="preserve">in the </w:t>
      </w:r>
      <w:r w:rsidR="002E78D2">
        <w:rPr>
          <w:rFonts w:ascii="Arial" w:hAnsi="Arial" w:cs="Arial"/>
          <w:i w:val="0"/>
          <w:szCs w:val="24"/>
        </w:rPr>
        <w:t xml:space="preserve">off-peak </w:t>
      </w:r>
      <w:r>
        <w:rPr>
          <w:rFonts w:ascii="Arial" w:hAnsi="Arial" w:cs="Arial"/>
          <w:i w:val="0"/>
          <w:szCs w:val="24"/>
        </w:rPr>
        <w:t>fare</w:t>
      </w:r>
      <w:r w:rsidR="002E78D2">
        <w:rPr>
          <w:rFonts w:ascii="Arial" w:hAnsi="Arial" w:cs="Arial"/>
          <w:i w:val="0"/>
          <w:szCs w:val="24"/>
        </w:rPr>
        <w:t xml:space="preserve">. The off-peak only unsubsidized adults surveyed </w:t>
      </w:r>
      <w:r w:rsidR="00ED1EA9">
        <w:rPr>
          <w:rFonts w:ascii="Arial" w:hAnsi="Arial" w:cs="Arial"/>
          <w:i w:val="0"/>
          <w:szCs w:val="24"/>
        </w:rPr>
        <w:t xml:space="preserve">were generally higher income, </w:t>
      </w:r>
      <w:r w:rsidR="00107A61">
        <w:rPr>
          <w:rFonts w:ascii="Arial" w:hAnsi="Arial" w:cs="Arial"/>
          <w:i w:val="0"/>
          <w:szCs w:val="24"/>
        </w:rPr>
        <w:t xml:space="preserve">younger, and </w:t>
      </w:r>
      <w:r w:rsidR="00533A52">
        <w:rPr>
          <w:rFonts w:ascii="Arial" w:hAnsi="Arial" w:cs="Arial"/>
          <w:i w:val="0"/>
          <w:szCs w:val="24"/>
        </w:rPr>
        <w:t>of similar racial mix</w:t>
      </w:r>
      <w:r w:rsidR="00ED1EA9">
        <w:rPr>
          <w:rFonts w:ascii="Arial" w:hAnsi="Arial" w:cs="Arial"/>
          <w:i w:val="0"/>
          <w:szCs w:val="24"/>
        </w:rPr>
        <w:t xml:space="preserve"> than all riders surveyed.</w:t>
      </w:r>
    </w:p>
    <w:p w14:paraId="27A41F6F" w14:textId="77777777" w:rsidR="002E78D2" w:rsidRDefault="002E78D2" w:rsidP="00861ACD">
      <w:pPr>
        <w:pStyle w:val="BodyText"/>
        <w:jc w:val="both"/>
        <w:rPr>
          <w:rFonts w:ascii="Arial" w:hAnsi="Arial" w:cs="Arial"/>
          <w:i w:val="0"/>
          <w:szCs w:val="24"/>
        </w:rPr>
      </w:pPr>
    </w:p>
    <w:p w14:paraId="5E56BEB6" w14:textId="460D189F" w:rsidR="00BA4AEA" w:rsidRDefault="002E78D2" w:rsidP="00861ACD">
      <w:pPr>
        <w:pStyle w:val="BodyText"/>
        <w:jc w:val="both"/>
        <w:rPr>
          <w:rFonts w:ascii="Arial" w:hAnsi="Arial" w:cs="Arial"/>
          <w:i w:val="0"/>
          <w:szCs w:val="24"/>
        </w:rPr>
      </w:pPr>
      <w:r>
        <w:rPr>
          <w:rFonts w:ascii="Arial" w:hAnsi="Arial" w:cs="Arial"/>
          <w:i w:val="0"/>
          <w:szCs w:val="24"/>
        </w:rPr>
        <w:t>F</w:t>
      </w:r>
      <w:r w:rsidR="00AB1514">
        <w:rPr>
          <w:rFonts w:ascii="Arial" w:hAnsi="Arial" w:cs="Arial"/>
          <w:i w:val="0"/>
          <w:szCs w:val="24"/>
        </w:rPr>
        <w:t>ull-fare paying adults who board during both the peak</w:t>
      </w:r>
      <w:r>
        <w:rPr>
          <w:rFonts w:ascii="Arial" w:hAnsi="Arial" w:cs="Arial"/>
          <w:i w:val="0"/>
          <w:szCs w:val="24"/>
        </w:rPr>
        <w:t xml:space="preserve"> and off-peak</w:t>
      </w:r>
      <w:r w:rsidR="00A172F7">
        <w:rPr>
          <w:rFonts w:ascii="Arial" w:hAnsi="Arial" w:cs="Arial"/>
          <w:i w:val="0"/>
          <w:szCs w:val="24"/>
        </w:rPr>
        <w:t xml:space="preserve"> would</w:t>
      </w:r>
      <w:r w:rsidR="00AB1514">
        <w:rPr>
          <w:rFonts w:ascii="Arial" w:hAnsi="Arial" w:cs="Arial"/>
          <w:i w:val="0"/>
          <w:szCs w:val="24"/>
        </w:rPr>
        <w:t xml:space="preserve"> experience higher fares for some b</w:t>
      </w:r>
      <w:r w:rsidR="002E5A0C">
        <w:rPr>
          <w:rFonts w:ascii="Arial" w:hAnsi="Arial" w:cs="Arial"/>
          <w:i w:val="0"/>
          <w:szCs w:val="24"/>
        </w:rPr>
        <w:t xml:space="preserve">ut not all of their </w:t>
      </w:r>
      <w:proofErr w:type="spellStart"/>
      <w:r w:rsidR="002E5A0C">
        <w:rPr>
          <w:rFonts w:ascii="Arial" w:hAnsi="Arial" w:cs="Arial"/>
          <w:i w:val="0"/>
          <w:szCs w:val="24"/>
        </w:rPr>
        <w:t>boardings</w:t>
      </w:r>
      <w:proofErr w:type="spellEnd"/>
      <w:r w:rsidR="002E5A0C">
        <w:rPr>
          <w:rFonts w:ascii="Arial" w:hAnsi="Arial" w:cs="Arial"/>
          <w:i w:val="0"/>
          <w:szCs w:val="24"/>
        </w:rPr>
        <w:t>.</w:t>
      </w:r>
      <w:r w:rsidR="00176F49">
        <w:rPr>
          <w:rFonts w:ascii="Arial" w:hAnsi="Arial" w:cs="Arial"/>
          <w:i w:val="0"/>
          <w:szCs w:val="24"/>
        </w:rPr>
        <w:t xml:space="preserve"> </w:t>
      </w:r>
      <w:r w:rsidR="00107A61">
        <w:rPr>
          <w:rFonts w:ascii="Arial" w:hAnsi="Arial" w:cs="Arial"/>
          <w:i w:val="0"/>
          <w:szCs w:val="24"/>
        </w:rPr>
        <w:t>Examining</w:t>
      </w:r>
      <w:r>
        <w:rPr>
          <w:rFonts w:ascii="Arial" w:hAnsi="Arial" w:cs="Arial"/>
          <w:i w:val="0"/>
          <w:szCs w:val="24"/>
        </w:rPr>
        <w:t xml:space="preserve"> the demographics of those riders surveyed in Metro’s 2015 Rider/Non-rider survey, again representing a sample size that may be too small to be statically valid, </w:t>
      </w:r>
      <w:r w:rsidR="008B09B6">
        <w:rPr>
          <w:rFonts w:ascii="Arial" w:hAnsi="Arial" w:cs="Arial"/>
          <w:i w:val="0"/>
          <w:szCs w:val="24"/>
        </w:rPr>
        <w:t>they</w:t>
      </w:r>
      <w:r>
        <w:rPr>
          <w:rFonts w:ascii="Arial" w:hAnsi="Arial" w:cs="Arial"/>
          <w:i w:val="0"/>
          <w:szCs w:val="24"/>
        </w:rPr>
        <w:t xml:space="preserve"> were generally of more middle income, </w:t>
      </w:r>
      <w:r w:rsidR="00107A61">
        <w:rPr>
          <w:rFonts w:ascii="Arial" w:hAnsi="Arial" w:cs="Arial"/>
          <w:i w:val="0"/>
          <w:szCs w:val="24"/>
        </w:rPr>
        <w:t xml:space="preserve">younger, and </w:t>
      </w:r>
      <w:r>
        <w:rPr>
          <w:rFonts w:ascii="Arial" w:hAnsi="Arial" w:cs="Arial"/>
          <w:i w:val="0"/>
          <w:szCs w:val="24"/>
        </w:rPr>
        <w:t>slightly more racially diverse than all riders surveyed.</w:t>
      </w:r>
    </w:p>
    <w:p w14:paraId="40DF40B5" w14:textId="77777777" w:rsidR="00A172F7" w:rsidRDefault="00A172F7" w:rsidP="00861ACD">
      <w:pPr>
        <w:pStyle w:val="BodyText"/>
        <w:jc w:val="both"/>
        <w:rPr>
          <w:rFonts w:ascii="Arial" w:hAnsi="Arial" w:cs="Arial"/>
          <w:i w:val="0"/>
          <w:szCs w:val="24"/>
        </w:rPr>
      </w:pPr>
    </w:p>
    <w:p w14:paraId="4FC22B81" w14:textId="77777777" w:rsidR="000250B8" w:rsidRPr="000204E0" w:rsidRDefault="000250B8" w:rsidP="00422F0F">
      <w:pPr>
        <w:pStyle w:val="BodyText"/>
        <w:keepNext/>
        <w:rPr>
          <w:rFonts w:ascii="Arial" w:hAnsi="Arial" w:cs="Arial"/>
          <w:b/>
          <w:i w:val="0"/>
          <w:szCs w:val="24"/>
        </w:rPr>
      </w:pPr>
      <w:r w:rsidRPr="000204E0">
        <w:rPr>
          <w:rFonts w:ascii="Arial" w:hAnsi="Arial" w:cs="Arial"/>
          <w:b/>
          <w:i w:val="0"/>
          <w:szCs w:val="24"/>
        </w:rPr>
        <w:lastRenderedPageBreak/>
        <w:t>Employer impacts</w:t>
      </w:r>
    </w:p>
    <w:p w14:paraId="670BE634" w14:textId="77777777" w:rsidR="000204E0" w:rsidRDefault="000204E0" w:rsidP="00422F0F">
      <w:pPr>
        <w:pStyle w:val="BodyText"/>
        <w:keepNext/>
        <w:rPr>
          <w:rFonts w:ascii="Arial" w:hAnsi="Arial" w:cs="Arial"/>
          <w:i w:val="0"/>
          <w:szCs w:val="24"/>
        </w:rPr>
      </w:pPr>
    </w:p>
    <w:p w14:paraId="4E8B39C6" w14:textId="33204871" w:rsidR="004E1136" w:rsidRDefault="002633EA" w:rsidP="002633EA">
      <w:pPr>
        <w:pStyle w:val="BodyText"/>
        <w:jc w:val="both"/>
        <w:rPr>
          <w:rFonts w:ascii="Arial" w:hAnsi="Arial" w:cs="Arial"/>
          <w:i w:val="0"/>
          <w:szCs w:val="24"/>
        </w:rPr>
      </w:pPr>
      <w:r>
        <w:rPr>
          <w:rFonts w:ascii="Arial" w:hAnsi="Arial" w:cs="Arial"/>
          <w:i w:val="0"/>
          <w:szCs w:val="24"/>
        </w:rPr>
        <w:t xml:space="preserve">Metro has a </w:t>
      </w:r>
      <w:r w:rsidR="00107A61">
        <w:rPr>
          <w:rFonts w:ascii="Arial" w:hAnsi="Arial" w:cs="Arial"/>
          <w:i w:val="0"/>
          <w:szCs w:val="24"/>
        </w:rPr>
        <w:t>number</w:t>
      </w:r>
      <w:r>
        <w:rPr>
          <w:rFonts w:ascii="Arial" w:hAnsi="Arial" w:cs="Arial"/>
          <w:i w:val="0"/>
          <w:szCs w:val="24"/>
        </w:rPr>
        <w:t xml:space="preserve"> of programs that allow employers, universities and colleges, and multifamily housing managers to purchase passes for their employ</w:t>
      </w:r>
      <w:r w:rsidR="00736F53">
        <w:rPr>
          <w:rFonts w:ascii="Arial" w:hAnsi="Arial" w:cs="Arial"/>
          <w:i w:val="0"/>
          <w:szCs w:val="24"/>
        </w:rPr>
        <w:t>ers, students, and residents. According to Metro, t</w:t>
      </w:r>
      <w:r>
        <w:rPr>
          <w:rFonts w:ascii="Arial" w:hAnsi="Arial" w:cs="Arial"/>
          <w:i w:val="0"/>
          <w:szCs w:val="24"/>
        </w:rPr>
        <w:t>hese programs, called Passport, U-Pass</w:t>
      </w:r>
      <w:r>
        <w:rPr>
          <w:rStyle w:val="FootnoteReference"/>
          <w:rFonts w:ascii="Arial" w:hAnsi="Arial" w:cs="Arial"/>
          <w:i w:val="0"/>
          <w:szCs w:val="24"/>
        </w:rPr>
        <w:footnoteReference w:id="18"/>
      </w:r>
      <w:r>
        <w:rPr>
          <w:rFonts w:ascii="Arial" w:hAnsi="Arial" w:cs="Arial"/>
          <w:i w:val="0"/>
          <w:szCs w:val="24"/>
        </w:rPr>
        <w:t xml:space="preserve">, and Business Choice, </w:t>
      </w:r>
      <w:r w:rsidR="004E1136">
        <w:rPr>
          <w:rFonts w:ascii="Arial" w:hAnsi="Arial" w:cs="Arial"/>
          <w:i w:val="0"/>
          <w:szCs w:val="24"/>
        </w:rPr>
        <w:t xml:space="preserve">are </w:t>
      </w:r>
      <w:r w:rsidR="006D7527">
        <w:rPr>
          <w:rFonts w:ascii="Arial" w:hAnsi="Arial" w:cs="Arial"/>
          <w:i w:val="0"/>
          <w:szCs w:val="24"/>
        </w:rPr>
        <w:t xml:space="preserve">used to pay for </w:t>
      </w:r>
      <w:r w:rsidR="00736F53">
        <w:rPr>
          <w:rFonts w:ascii="Arial" w:hAnsi="Arial" w:cs="Arial"/>
          <w:i w:val="0"/>
          <w:szCs w:val="24"/>
        </w:rPr>
        <w:t>32</w:t>
      </w:r>
      <w:r>
        <w:rPr>
          <w:rFonts w:ascii="Arial" w:hAnsi="Arial" w:cs="Arial"/>
          <w:i w:val="0"/>
          <w:szCs w:val="24"/>
        </w:rPr>
        <w:t xml:space="preserve"> percent of </w:t>
      </w:r>
      <w:r w:rsidR="008B09B6">
        <w:rPr>
          <w:rFonts w:ascii="Arial" w:hAnsi="Arial" w:cs="Arial"/>
          <w:i w:val="0"/>
          <w:szCs w:val="24"/>
        </w:rPr>
        <w:t xml:space="preserve">all of </w:t>
      </w:r>
      <w:r>
        <w:rPr>
          <w:rFonts w:ascii="Arial" w:hAnsi="Arial" w:cs="Arial"/>
          <w:i w:val="0"/>
          <w:szCs w:val="24"/>
        </w:rPr>
        <w:t xml:space="preserve">Metro’s </w:t>
      </w:r>
      <w:proofErr w:type="spellStart"/>
      <w:r>
        <w:rPr>
          <w:rFonts w:ascii="Arial" w:hAnsi="Arial" w:cs="Arial"/>
          <w:i w:val="0"/>
          <w:szCs w:val="24"/>
        </w:rPr>
        <w:t>boardings</w:t>
      </w:r>
      <w:proofErr w:type="spellEnd"/>
      <w:r w:rsidR="004E1136">
        <w:rPr>
          <w:rFonts w:ascii="Arial" w:hAnsi="Arial" w:cs="Arial"/>
          <w:i w:val="0"/>
          <w:szCs w:val="24"/>
        </w:rPr>
        <w:t xml:space="preserve">. </w:t>
      </w:r>
      <w:r>
        <w:rPr>
          <w:rFonts w:ascii="Arial" w:hAnsi="Arial" w:cs="Arial"/>
          <w:i w:val="0"/>
          <w:szCs w:val="24"/>
        </w:rPr>
        <w:t xml:space="preserve">Transit passes provided by these programs can be </w:t>
      </w:r>
      <w:r w:rsidR="00107A61">
        <w:rPr>
          <w:rFonts w:ascii="Arial" w:hAnsi="Arial" w:cs="Arial"/>
          <w:i w:val="0"/>
          <w:szCs w:val="24"/>
        </w:rPr>
        <w:t xml:space="preserve">either </w:t>
      </w:r>
      <w:r>
        <w:rPr>
          <w:rFonts w:ascii="Arial" w:hAnsi="Arial" w:cs="Arial"/>
          <w:i w:val="0"/>
          <w:szCs w:val="24"/>
        </w:rPr>
        <w:t xml:space="preserve">fully </w:t>
      </w:r>
      <w:r w:rsidR="00107A61">
        <w:rPr>
          <w:rFonts w:ascii="Arial" w:hAnsi="Arial" w:cs="Arial"/>
          <w:i w:val="0"/>
          <w:szCs w:val="24"/>
        </w:rPr>
        <w:t xml:space="preserve">or partially </w:t>
      </w:r>
      <w:r>
        <w:rPr>
          <w:rFonts w:ascii="Arial" w:hAnsi="Arial" w:cs="Arial"/>
          <w:i w:val="0"/>
          <w:szCs w:val="24"/>
        </w:rPr>
        <w:t xml:space="preserve">subsidized by the employer or </w:t>
      </w:r>
      <w:r w:rsidR="004E1136">
        <w:rPr>
          <w:rFonts w:ascii="Arial" w:hAnsi="Arial" w:cs="Arial"/>
          <w:i w:val="0"/>
          <w:szCs w:val="24"/>
        </w:rPr>
        <w:t>institution</w:t>
      </w:r>
      <w:r>
        <w:rPr>
          <w:rFonts w:ascii="Arial" w:hAnsi="Arial" w:cs="Arial"/>
          <w:i w:val="0"/>
          <w:szCs w:val="24"/>
        </w:rPr>
        <w:t xml:space="preserve">, </w:t>
      </w:r>
      <w:r w:rsidR="00107A61">
        <w:rPr>
          <w:rFonts w:ascii="Arial" w:hAnsi="Arial" w:cs="Arial"/>
          <w:i w:val="0"/>
          <w:szCs w:val="24"/>
        </w:rPr>
        <w:t xml:space="preserve">with any remaining </w:t>
      </w:r>
      <w:r>
        <w:rPr>
          <w:rFonts w:ascii="Arial" w:hAnsi="Arial" w:cs="Arial"/>
          <w:i w:val="0"/>
          <w:szCs w:val="24"/>
        </w:rPr>
        <w:t>portion of</w:t>
      </w:r>
      <w:r w:rsidR="004E1136">
        <w:rPr>
          <w:rFonts w:ascii="Arial" w:hAnsi="Arial" w:cs="Arial"/>
          <w:i w:val="0"/>
          <w:szCs w:val="24"/>
        </w:rPr>
        <w:t xml:space="preserve"> the cost </w:t>
      </w:r>
      <w:r w:rsidR="00107A61">
        <w:rPr>
          <w:rFonts w:ascii="Arial" w:hAnsi="Arial" w:cs="Arial"/>
          <w:i w:val="0"/>
          <w:szCs w:val="24"/>
        </w:rPr>
        <w:t>paid by</w:t>
      </w:r>
      <w:r w:rsidR="004E1136">
        <w:rPr>
          <w:rFonts w:ascii="Arial" w:hAnsi="Arial" w:cs="Arial"/>
          <w:i w:val="0"/>
          <w:szCs w:val="24"/>
        </w:rPr>
        <w:t xml:space="preserve"> the pass holder.</w:t>
      </w:r>
    </w:p>
    <w:p w14:paraId="4E343573" w14:textId="77777777" w:rsidR="004E1136" w:rsidRDefault="004E1136" w:rsidP="002633EA">
      <w:pPr>
        <w:pStyle w:val="BodyText"/>
        <w:jc w:val="both"/>
        <w:rPr>
          <w:rFonts w:ascii="Arial" w:hAnsi="Arial" w:cs="Arial"/>
          <w:i w:val="0"/>
          <w:szCs w:val="24"/>
        </w:rPr>
      </w:pPr>
    </w:p>
    <w:p w14:paraId="43F3526C" w14:textId="7887D397" w:rsidR="002633EA" w:rsidRDefault="002633EA" w:rsidP="002633EA">
      <w:pPr>
        <w:pStyle w:val="BodyText"/>
        <w:jc w:val="both"/>
        <w:rPr>
          <w:rFonts w:ascii="Arial" w:hAnsi="Arial" w:cs="Arial"/>
          <w:i w:val="0"/>
          <w:szCs w:val="24"/>
        </w:rPr>
      </w:pPr>
      <w:r>
        <w:rPr>
          <w:rFonts w:ascii="Arial" w:hAnsi="Arial" w:cs="Arial"/>
          <w:i w:val="0"/>
          <w:szCs w:val="24"/>
        </w:rPr>
        <w:t xml:space="preserve">Costs through the Business Choice program are the same as those for retail customers, so </w:t>
      </w:r>
      <w:r w:rsidR="003144F4">
        <w:rPr>
          <w:rFonts w:ascii="Arial" w:hAnsi="Arial" w:cs="Arial"/>
          <w:i w:val="0"/>
          <w:szCs w:val="24"/>
        </w:rPr>
        <w:t xml:space="preserve">the </w:t>
      </w:r>
      <w:r>
        <w:rPr>
          <w:rFonts w:ascii="Arial" w:hAnsi="Arial" w:cs="Arial"/>
          <w:i w:val="0"/>
          <w:szCs w:val="24"/>
        </w:rPr>
        <w:t>fare change would have the same impact on participating employers as other full-fare riders.</w:t>
      </w:r>
      <w:r w:rsidR="004E1136">
        <w:rPr>
          <w:rFonts w:ascii="Arial" w:hAnsi="Arial" w:cs="Arial"/>
          <w:i w:val="0"/>
          <w:szCs w:val="24"/>
        </w:rPr>
        <w:t xml:space="preserve"> </w:t>
      </w:r>
      <w:r w:rsidR="003144F4">
        <w:rPr>
          <w:rFonts w:ascii="Arial" w:hAnsi="Arial" w:cs="Arial"/>
          <w:i w:val="0"/>
          <w:szCs w:val="24"/>
        </w:rPr>
        <w:t>Costs for Passport and U-Pass par</w:t>
      </w:r>
      <w:r w:rsidR="003A1221">
        <w:rPr>
          <w:rFonts w:ascii="Arial" w:hAnsi="Arial" w:cs="Arial"/>
          <w:i w:val="0"/>
          <w:szCs w:val="24"/>
        </w:rPr>
        <w:t xml:space="preserve">ticipants are charged based on a </w:t>
      </w:r>
      <w:r w:rsidR="003A1221" w:rsidRPr="003A1221">
        <w:rPr>
          <w:rFonts w:ascii="Arial" w:hAnsi="Arial" w:cs="Arial"/>
          <w:i w:val="0"/>
          <w:szCs w:val="24"/>
        </w:rPr>
        <w:t>weighted average fare per trip</w:t>
      </w:r>
      <w:r w:rsidR="006A1784">
        <w:rPr>
          <w:rStyle w:val="FootnoteReference"/>
          <w:rFonts w:ascii="Arial" w:hAnsi="Arial" w:cs="Arial"/>
          <w:i w:val="0"/>
          <w:szCs w:val="24"/>
        </w:rPr>
        <w:footnoteReference w:id="19"/>
      </w:r>
      <w:r w:rsidR="004E1136">
        <w:rPr>
          <w:rFonts w:ascii="Arial" w:hAnsi="Arial" w:cs="Arial"/>
          <w:i w:val="0"/>
          <w:szCs w:val="24"/>
        </w:rPr>
        <w:t xml:space="preserve">. Metro estimates the impact on passport customers </w:t>
      </w:r>
      <w:r w:rsidR="00C8637B">
        <w:rPr>
          <w:rFonts w:ascii="Arial" w:hAnsi="Arial" w:cs="Arial"/>
          <w:i w:val="0"/>
          <w:szCs w:val="24"/>
        </w:rPr>
        <w:t xml:space="preserve">from the proposal </w:t>
      </w:r>
      <w:r w:rsidR="004E1136">
        <w:rPr>
          <w:rFonts w:ascii="Arial" w:hAnsi="Arial" w:cs="Arial"/>
          <w:i w:val="0"/>
          <w:szCs w:val="24"/>
        </w:rPr>
        <w:t>would be minimal, an average decrease of approximately 1 percent in the cost per trip. The U-Pass Program is estimated to experience an increase of approximately 4 percent in the cost per trip, due to the higher percentage</w:t>
      </w:r>
      <w:r w:rsidR="00C8637B">
        <w:rPr>
          <w:rFonts w:ascii="Arial" w:hAnsi="Arial" w:cs="Arial"/>
          <w:i w:val="0"/>
          <w:szCs w:val="24"/>
        </w:rPr>
        <w:t xml:space="preserve"> of U-Pass participants who make </w:t>
      </w:r>
      <w:r w:rsidR="00533A52">
        <w:rPr>
          <w:rFonts w:ascii="Arial" w:hAnsi="Arial" w:cs="Arial"/>
          <w:i w:val="0"/>
          <w:szCs w:val="24"/>
        </w:rPr>
        <w:t>off-peak</w:t>
      </w:r>
      <w:r w:rsidR="00C8637B">
        <w:rPr>
          <w:rFonts w:ascii="Arial" w:hAnsi="Arial" w:cs="Arial"/>
          <w:i w:val="0"/>
          <w:szCs w:val="24"/>
        </w:rPr>
        <w:t xml:space="preserve"> transit trips</w:t>
      </w:r>
      <w:r w:rsidR="004E1136">
        <w:rPr>
          <w:rFonts w:ascii="Arial" w:hAnsi="Arial" w:cs="Arial"/>
          <w:i w:val="0"/>
          <w:szCs w:val="24"/>
        </w:rPr>
        <w:t>.</w:t>
      </w:r>
    </w:p>
    <w:p w14:paraId="68ADC44F" w14:textId="77777777" w:rsidR="002633EA" w:rsidRDefault="002633EA" w:rsidP="002633EA">
      <w:pPr>
        <w:pStyle w:val="BodyText"/>
        <w:jc w:val="both"/>
        <w:rPr>
          <w:rFonts w:ascii="Arial" w:hAnsi="Arial" w:cs="Arial"/>
          <w:i w:val="0"/>
          <w:szCs w:val="24"/>
        </w:rPr>
      </w:pPr>
    </w:p>
    <w:p w14:paraId="6D510B0D" w14:textId="77777777" w:rsidR="000204E0" w:rsidRPr="002633EA" w:rsidRDefault="00C8637B" w:rsidP="002633EA">
      <w:pPr>
        <w:pStyle w:val="BodyText"/>
        <w:jc w:val="both"/>
        <w:rPr>
          <w:rFonts w:ascii="Arial" w:hAnsi="Arial" w:cs="Arial"/>
          <w:i w:val="0"/>
          <w:szCs w:val="24"/>
        </w:rPr>
      </w:pPr>
      <w:r>
        <w:rPr>
          <w:rFonts w:ascii="Arial" w:hAnsi="Arial" w:cs="Arial"/>
          <w:i w:val="0"/>
          <w:szCs w:val="24"/>
        </w:rPr>
        <w:t>O</w:t>
      </w:r>
      <w:r w:rsidR="002633EA">
        <w:rPr>
          <w:rFonts w:ascii="Arial" w:hAnsi="Arial" w:cs="Arial"/>
          <w:i w:val="0"/>
          <w:szCs w:val="24"/>
        </w:rPr>
        <w:t>f the Business Choice and Passport</w:t>
      </w:r>
      <w:r w:rsidR="00C9232F">
        <w:rPr>
          <w:rFonts w:ascii="Arial" w:hAnsi="Arial" w:cs="Arial"/>
          <w:i w:val="0"/>
          <w:szCs w:val="24"/>
        </w:rPr>
        <w:t xml:space="preserve"> employer representatives who</w:t>
      </w:r>
      <w:r w:rsidR="002633EA">
        <w:rPr>
          <w:rFonts w:ascii="Arial" w:hAnsi="Arial" w:cs="Arial"/>
          <w:i w:val="0"/>
          <w:szCs w:val="24"/>
        </w:rPr>
        <w:t xml:space="preserve"> responded to Metro’s survey about the proposed change, </w:t>
      </w:r>
      <w:r w:rsidR="00846B39" w:rsidRPr="00846B39">
        <w:rPr>
          <w:rFonts w:ascii="Arial" w:hAnsi="Arial" w:cs="Arial"/>
          <w:i w:val="0"/>
          <w:szCs w:val="24"/>
        </w:rPr>
        <w:t>67</w:t>
      </w:r>
      <w:r w:rsidR="002633EA">
        <w:rPr>
          <w:rFonts w:ascii="Arial" w:hAnsi="Arial" w:cs="Arial"/>
          <w:i w:val="0"/>
          <w:szCs w:val="24"/>
        </w:rPr>
        <w:t xml:space="preserve"> percent indicated </w:t>
      </w:r>
      <w:r w:rsidR="003144F4">
        <w:rPr>
          <w:rFonts w:ascii="Arial" w:hAnsi="Arial" w:cs="Arial"/>
          <w:i w:val="0"/>
          <w:szCs w:val="24"/>
        </w:rPr>
        <w:t xml:space="preserve">they thought </w:t>
      </w:r>
      <w:r w:rsidR="002633EA">
        <w:rPr>
          <w:rFonts w:ascii="Arial" w:hAnsi="Arial" w:cs="Arial"/>
          <w:i w:val="0"/>
          <w:szCs w:val="24"/>
        </w:rPr>
        <w:t xml:space="preserve">the proposal would make it easier to </w:t>
      </w:r>
      <w:r w:rsidR="003144F4">
        <w:rPr>
          <w:rFonts w:ascii="Arial" w:hAnsi="Arial" w:cs="Arial"/>
          <w:i w:val="0"/>
          <w:szCs w:val="24"/>
        </w:rPr>
        <w:t>manage their transportation benefit account.</w:t>
      </w:r>
      <w:r>
        <w:rPr>
          <w:rFonts w:ascii="Arial" w:hAnsi="Arial" w:cs="Arial"/>
          <w:i w:val="0"/>
          <w:szCs w:val="24"/>
        </w:rPr>
        <w:t xml:space="preserve"> </w:t>
      </w:r>
      <w:r w:rsidR="00846B39">
        <w:rPr>
          <w:rFonts w:ascii="Arial" w:hAnsi="Arial" w:cs="Arial"/>
          <w:i w:val="0"/>
          <w:szCs w:val="24"/>
        </w:rPr>
        <w:t xml:space="preserve">Asked by Metro whether the proposal would increase their participation in providing transportation </w:t>
      </w:r>
      <w:r w:rsidR="00F81302">
        <w:rPr>
          <w:rFonts w:ascii="Arial" w:hAnsi="Arial" w:cs="Arial"/>
          <w:i w:val="0"/>
          <w:szCs w:val="24"/>
        </w:rPr>
        <w:t xml:space="preserve">benefits to employees, 48 percent </w:t>
      </w:r>
      <w:r w:rsidR="00846B39">
        <w:rPr>
          <w:rFonts w:ascii="Arial" w:hAnsi="Arial" w:cs="Arial"/>
          <w:i w:val="0"/>
          <w:szCs w:val="24"/>
        </w:rPr>
        <w:t>of respondents were neutral, 35 percent ag</w:t>
      </w:r>
      <w:r w:rsidR="006A1784">
        <w:rPr>
          <w:rFonts w:ascii="Arial" w:hAnsi="Arial" w:cs="Arial"/>
          <w:i w:val="0"/>
          <w:szCs w:val="24"/>
        </w:rPr>
        <w:t>reed, and 18 percent disagreed.</w:t>
      </w:r>
    </w:p>
    <w:p w14:paraId="5921D154" w14:textId="77777777" w:rsidR="000204E0" w:rsidRDefault="000204E0" w:rsidP="000250B8">
      <w:pPr>
        <w:pStyle w:val="BodyText"/>
        <w:rPr>
          <w:rFonts w:ascii="Arial" w:hAnsi="Arial" w:cs="Arial"/>
          <w:i w:val="0"/>
          <w:szCs w:val="24"/>
        </w:rPr>
      </w:pPr>
    </w:p>
    <w:p w14:paraId="01687B08" w14:textId="77777777" w:rsidR="005B2871" w:rsidRDefault="005B2871" w:rsidP="000250B8">
      <w:pPr>
        <w:pStyle w:val="BodyText"/>
        <w:rPr>
          <w:rFonts w:ascii="Arial" w:hAnsi="Arial" w:cs="Arial"/>
          <w:b/>
          <w:i w:val="0"/>
          <w:szCs w:val="24"/>
        </w:rPr>
      </w:pPr>
      <w:r>
        <w:rPr>
          <w:rFonts w:ascii="Arial" w:hAnsi="Arial" w:cs="Arial"/>
          <w:b/>
          <w:i w:val="0"/>
          <w:szCs w:val="24"/>
        </w:rPr>
        <w:t>Human Services Provider Impacts</w:t>
      </w:r>
    </w:p>
    <w:p w14:paraId="20448A85" w14:textId="77777777" w:rsidR="005B2871" w:rsidRDefault="005B2871" w:rsidP="000250B8">
      <w:pPr>
        <w:pStyle w:val="BodyText"/>
        <w:rPr>
          <w:rFonts w:ascii="Arial" w:hAnsi="Arial" w:cs="Arial"/>
          <w:b/>
          <w:i w:val="0"/>
          <w:szCs w:val="24"/>
        </w:rPr>
      </w:pPr>
    </w:p>
    <w:p w14:paraId="0082D508" w14:textId="0DCD3F12" w:rsidR="00117E8E" w:rsidRDefault="005B2871" w:rsidP="00B87F3E">
      <w:pPr>
        <w:pStyle w:val="BodyText"/>
        <w:jc w:val="both"/>
        <w:rPr>
          <w:rFonts w:ascii="Arial" w:hAnsi="Arial" w:cs="Arial"/>
          <w:i w:val="0"/>
          <w:szCs w:val="24"/>
        </w:rPr>
      </w:pPr>
      <w:r>
        <w:rPr>
          <w:rFonts w:ascii="Arial" w:hAnsi="Arial" w:cs="Arial"/>
          <w:i w:val="0"/>
          <w:szCs w:val="24"/>
        </w:rPr>
        <w:t>Metro’s Human Services Ticket Program allows human services providers to purchase transit tic</w:t>
      </w:r>
      <w:r w:rsidR="00B87F3E">
        <w:rPr>
          <w:rFonts w:ascii="Arial" w:hAnsi="Arial" w:cs="Arial"/>
          <w:i w:val="0"/>
          <w:szCs w:val="24"/>
        </w:rPr>
        <w:t xml:space="preserve">kets at </w:t>
      </w:r>
      <w:r w:rsidR="0087099D">
        <w:rPr>
          <w:rFonts w:ascii="Arial" w:hAnsi="Arial" w:cs="Arial"/>
          <w:i w:val="0"/>
          <w:szCs w:val="24"/>
        </w:rPr>
        <w:t>10</w:t>
      </w:r>
      <w:r w:rsidR="00B87F3E" w:rsidRPr="00CF3976">
        <w:rPr>
          <w:rFonts w:ascii="Arial" w:hAnsi="Arial" w:cs="Arial"/>
          <w:i w:val="0"/>
          <w:szCs w:val="24"/>
        </w:rPr>
        <w:t xml:space="preserve"> percent</w:t>
      </w:r>
      <w:r w:rsidR="00B87F3E">
        <w:rPr>
          <w:rFonts w:ascii="Arial" w:hAnsi="Arial" w:cs="Arial"/>
          <w:i w:val="0"/>
          <w:szCs w:val="24"/>
        </w:rPr>
        <w:t xml:space="preserve"> of face value, which agencies can then provide to their clients to use as transit fare. The program is currently capped at</w:t>
      </w:r>
      <w:r w:rsidR="006A1784">
        <w:rPr>
          <w:rFonts w:ascii="Arial" w:hAnsi="Arial" w:cs="Arial"/>
          <w:i w:val="0"/>
          <w:szCs w:val="24"/>
        </w:rPr>
        <w:t xml:space="preserve"> a total annual subsidy of</w:t>
      </w:r>
      <w:r w:rsidR="00B87F3E">
        <w:rPr>
          <w:rFonts w:ascii="Arial" w:hAnsi="Arial" w:cs="Arial"/>
          <w:i w:val="0"/>
          <w:szCs w:val="24"/>
        </w:rPr>
        <w:t xml:space="preserve"> $3.6 million. In 2016, 44 percent of the tickets</w:t>
      </w:r>
      <w:r w:rsidR="009E2CAF">
        <w:rPr>
          <w:rFonts w:ascii="Arial" w:hAnsi="Arial" w:cs="Arial"/>
          <w:i w:val="0"/>
          <w:szCs w:val="24"/>
        </w:rPr>
        <w:t xml:space="preserve"> agencies purchased were $2.50 face value off</w:t>
      </w:r>
      <w:r w:rsidR="00B87F3E">
        <w:rPr>
          <w:rFonts w:ascii="Arial" w:hAnsi="Arial" w:cs="Arial"/>
          <w:i w:val="0"/>
          <w:szCs w:val="24"/>
        </w:rPr>
        <w:t>-peak tickets</w:t>
      </w:r>
      <w:r w:rsidR="00CF2EAB">
        <w:rPr>
          <w:rFonts w:ascii="Arial" w:hAnsi="Arial" w:cs="Arial"/>
          <w:i w:val="0"/>
          <w:szCs w:val="24"/>
        </w:rPr>
        <w:t>, while 13 percent were $3.25</w:t>
      </w:r>
      <w:r w:rsidR="00B87F3E">
        <w:rPr>
          <w:rFonts w:ascii="Arial" w:hAnsi="Arial" w:cs="Arial"/>
          <w:i w:val="0"/>
          <w:szCs w:val="24"/>
        </w:rPr>
        <w:t xml:space="preserve"> </w:t>
      </w:r>
      <w:r w:rsidR="009E2CAF">
        <w:rPr>
          <w:rFonts w:ascii="Arial" w:hAnsi="Arial" w:cs="Arial"/>
          <w:i w:val="0"/>
          <w:szCs w:val="24"/>
        </w:rPr>
        <w:t>face value t</w:t>
      </w:r>
      <w:r w:rsidR="00B87F3E">
        <w:rPr>
          <w:rFonts w:ascii="Arial" w:hAnsi="Arial" w:cs="Arial"/>
          <w:i w:val="0"/>
          <w:szCs w:val="24"/>
        </w:rPr>
        <w:t xml:space="preserve">wo-zone peak tickets. </w:t>
      </w:r>
      <w:r w:rsidR="006A1784">
        <w:rPr>
          <w:rFonts w:ascii="Arial" w:hAnsi="Arial" w:cs="Arial"/>
          <w:i w:val="0"/>
          <w:szCs w:val="24"/>
        </w:rPr>
        <w:t>If the $2.75 flat fare had been in effect in 2016, it would have</w:t>
      </w:r>
      <w:r w:rsidR="00B87F3E">
        <w:rPr>
          <w:rFonts w:ascii="Arial" w:hAnsi="Arial" w:cs="Arial"/>
          <w:i w:val="0"/>
          <w:szCs w:val="24"/>
        </w:rPr>
        <w:t xml:space="preserve"> cost human services agencies an additional $14,000 annually. </w:t>
      </w:r>
      <w:r w:rsidR="00AA358A">
        <w:rPr>
          <w:rFonts w:ascii="Arial" w:hAnsi="Arial" w:cs="Arial"/>
          <w:i w:val="0"/>
          <w:szCs w:val="24"/>
        </w:rPr>
        <w:t>The proposal would</w:t>
      </w:r>
      <w:r w:rsidR="006A1784">
        <w:rPr>
          <w:rFonts w:ascii="Arial" w:hAnsi="Arial" w:cs="Arial"/>
          <w:i w:val="0"/>
          <w:szCs w:val="24"/>
        </w:rPr>
        <w:t>,</w:t>
      </w:r>
      <w:r w:rsidR="00AA358A">
        <w:rPr>
          <w:rFonts w:ascii="Arial" w:hAnsi="Arial" w:cs="Arial"/>
          <w:i w:val="0"/>
          <w:szCs w:val="24"/>
        </w:rPr>
        <w:t xml:space="preserve"> however</w:t>
      </w:r>
      <w:r w:rsidR="006A1784">
        <w:rPr>
          <w:rFonts w:ascii="Arial" w:hAnsi="Arial" w:cs="Arial"/>
          <w:i w:val="0"/>
          <w:szCs w:val="24"/>
        </w:rPr>
        <w:t>,</w:t>
      </w:r>
      <w:r w:rsidR="00AA358A">
        <w:rPr>
          <w:rFonts w:ascii="Arial" w:hAnsi="Arial" w:cs="Arial"/>
          <w:i w:val="0"/>
          <w:szCs w:val="24"/>
        </w:rPr>
        <w:t xml:space="preserve"> simplify </w:t>
      </w:r>
      <w:r w:rsidR="006A1784">
        <w:rPr>
          <w:rFonts w:ascii="Arial" w:hAnsi="Arial" w:cs="Arial"/>
          <w:i w:val="0"/>
          <w:szCs w:val="24"/>
        </w:rPr>
        <w:t>agencie</w:t>
      </w:r>
      <w:r w:rsidR="00B87F3E">
        <w:rPr>
          <w:rFonts w:ascii="Arial" w:hAnsi="Arial" w:cs="Arial"/>
          <w:i w:val="0"/>
          <w:szCs w:val="24"/>
        </w:rPr>
        <w:t>s</w:t>
      </w:r>
      <w:r w:rsidR="006A1784">
        <w:rPr>
          <w:rFonts w:ascii="Arial" w:hAnsi="Arial" w:cs="Arial"/>
          <w:i w:val="0"/>
          <w:szCs w:val="24"/>
        </w:rPr>
        <w:t>’</w:t>
      </w:r>
      <w:r w:rsidR="00B87F3E">
        <w:rPr>
          <w:rFonts w:ascii="Arial" w:hAnsi="Arial" w:cs="Arial"/>
          <w:i w:val="0"/>
          <w:szCs w:val="24"/>
        </w:rPr>
        <w:t xml:space="preserve"> decisions abou</w:t>
      </w:r>
      <w:r w:rsidR="006A1784">
        <w:rPr>
          <w:rFonts w:ascii="Arial" w:hAnsi="Arial" w:cs="Arial"/>
          <w:i w:val="0"/>
          <w:szCs w:val="24"/>
        </w:rPr>
        <w:t>t which</w:t>
      </w:r>
      <w:r w:rsidR="00AA358A">
        <w:rPr>
          <w:rFonts w:ascii="Arial" w:hAnsi="Arial" w:cs="Arial"/>
          <w:i w:val="0"/>
          <w:szCs w:val="24"/>
        </w:rPr>
        <w:t xml:space="preserve"> tickets to purchase</w:t>
      </w:r>
      <w:r w:rsidR="00117E8E">
        <w:rPr>
          <w:rFonts w:ascii="Arial" w:hAnsi="Arial" w:cs="Arial"/>
          <w:i w:val="0"/>
          <w:szCs w:val="24"/>
        </w:rPr>
        <w:t>.</w:t>
      </w:r>
    </w:p>
    <w:p w14:paraId="3633422D" w14:textId="77777777" w:rsidR="00117E8E" w:rsidRDefault="00117E8E" w:rsidP="00B87F3E">
      <w:pPr>
        <w:pStyle w:val="BodyText"/>
        <w:jc w:val="both"/>
        <w:rPr>
          <w:rFonts w:ascii="Arial" w:hAnsi="Arial" w:cs="Arial"/>
          <w:i w:val="0"/>
          <w:szCs w:val="24"/>
        </w:rPr>
      </w:pPr>
    </w:p>
    <w:p w14:paraId="677E8543" w14:textId="15F948B8" w:rsidR="005B2871" w:rsidRPr="005B2871" w:rsidRDefault="00117E8E" w:rsidP="00B87F3E">
      <w:pPr>
        <w:pStyle w:val="BodyText"/>
        <w:jc w:val="both"/>
        <w:rPr>
          <w:rFonts w:ascii="Arial" w:hAnsi="Arial" w:cs="Arial"/>
          <w:i w:val="0"/>
          <w:szCs w:val="24"/>
        </w:rPr>
      </w:pPr>
      <w:r>
        <w:rPr>
          <w:rFonts w:ascii="Arial" w:hAnsi="Arial" w:cs="Arial"/>
          <w:i w:val="0"/>
          <w:szCs w:val="24"/>
        </w:rPr>
        <w:t>T</w:t>
      </w:r>
      <w:r w:rsidR="00B87F3E">
        <w:rPr>
          <w:rFonts w:ascii="Arial" w:hAnsi="Arial" w:cs="Arial"/>
          <w:i w:val="0"/>
          <w:szCs w:val="24"/>
        </w:rPr>
        <w:t xml:space="preserve">o help mitigate </w:t>
      </w:r>
      <w:r w:rsidR="00AA358A">
        <w:rPr>
          <w:rFonts w:ascii="Arial" w:hAnsi="Arial" w:cs="Arial"/>
          <w:i w:val="0"/>
          <w:szCs w:val="24"/>
        </w:rPr>
        <w:t>the impact the increased</w:t>
      </w:r>
      <w:r w:rsidR="009E2CAF">
        <w:rPr>
          <w:rFonts w:ascii="Arial" w:hAnsi="Arial" w:cs="Arial"/>
          <w:i w:val="0"/>
          <w:szCs w:val="24"/>
        </w:rPr>
        <w:t xml:space="preserve"> off-peak</w:t>
      </w:r>
      <w:r w:rsidR="00AA358A">
        <w:rPr>
          <w:rFonts w:ascii="Arial" w:hAnsi="Arial" w:cs="Arial"/>
          <w:i w:val="0"/>
          <w:szCs w:val="24"/>
        </w:rPr>
        <w:t xml:space="preserve"> cost would have on human services clients, Metro is also proposing to increase the cap on the Human Services Ticket Program by $400,000 (Proposed Ordinance 2017-0352) so that human services agencies </w:t>
      </w:r>
      <w:r>
        <w:rPr>
          <w:rFonts w:ascii="Arial" w:hAnsi="Arial" w:cs="Arial"/>
          <w:i w:val="0"/>
          <w:szCs w:val="24"/>
        </w:rPr>
        <w:t xml:space="preserve">with additional funds available </w:t>
      </w:r>
      <w:r w:rsidR="00AA358A">
        <w:rPr>
          <w:rFonts w:ascii="Arial" w:hAnsi="Arial" w:cs="Arial"/>
          <w:i w:val="0"/>
          <w:szCs w:val="24"/>
        </w:rPr>
        <w:t xml:space="preserve">would be able to provide a greater number of tickets to their clients than under current conditions. </w:t>
      </w:r>
      <w:r w:rsidR="00CF3976">
        <w:rPr>
          <w:rFonts w:ascii="Arial" w:hAnsi="Arial" w:cs="Arial"/>
          <w:i w:val="0"/>
          <w:szCs w:val="24"/>
        </w:rPr>
        <w:t xml:space="preserve">Additionally, effective in 2017, the King County Council reduced the subsidized price charged to human services agencies </w:t>
      </w:r>
      <w:r w:rsidR="00CF3976">
        <w:rPr>
          <w:rFonts w:ascii="Arial" w:hAnsi="Arial" w:cs="Arial"/>
          <w:i w:val="0"/>
          <w:szCs w:val="24"/>
        </w:rPr>
        <w:lastRenderedPageBreak/>
        <w:t xml:space="preserve">from 20 percent of face value to </w:t>
      </w:r>
      <w:r w:rsidR="0087099D">
        <w:rPr>
          <w:rFonts w:ascii="Arial" w:hAnsi="Arial" w:cs="Arial"/>
          <w:i w:val="0"/>
          <w:szCs w:val="24"/>
        </w:rPr>
        <w:t>10</w:t>
      </w:r>
      <w:r w:rsidR="00CF3976">
        <w:rPr>
          <w:rFonts w:ascii="Arial" w:hAnsi="Arial" w:cs="Arial"/>
          <w:i w:val="0"/>
          <w:szCs w:val="24"/>
        </w:rPr>
        <w:t xml:space="preserve"> percent of face value, doubling agencies’ buying power</w:t>
      </w:r>
      <w:r w:rsidR="00CC154D">
        <w:rPr>
          <w:rStyle w:val="FootnoteReference"/>
          <w:rFonts w:ascii="Arial" w:hAnsi="Arial" w:cs="Arial"/>
          <w:i w:val="0"/>
          <w:szCs w:val="24"/>
        </w:rPr>
        <w:footnoteReference w:id="20"/>
      </w:r>
      <w:r w:rsidR="006A1784">
        <w:rPr>
          <w:rFonts w:ascii="Arial" w:hAnsi="Arial" w:cs="Arial"/>
          <w:i w:val="0"/>
          <w:szCs w:val="24"/>
        </w:rPr>
        <w:t>.</w:t>
      </w:r>
    </w:p>
    <w:p w14:paraId="7BCB3EEB" w14:textId="77777777" w:rsidR="005B2871" w:rsidRDefault="005B2871" w:rsidP="000250B8">
      <w:pPr>
        <w:pStyle w:val="BodyText"/>
        <w:rPr>
          <w:rFonts w:ascii="Arial" w:hAnsi="Arial" w:cs="Arial"/>
          <w:b/>
          <w:i w:val="0"/>
          <w:szCs w:val="24"/>
        </w:rPr>
      </w:pPr>
    </w:p>
    <w:p w14:paraId="3F39A692" w14:textId="77777777" w:rsidR="000250B8" w:rsidRDefault="00C9232F" w:rsidP="000250B8">
      <w:pPr>
        <w:pStyle w:val="BodyText"/>
        <w:rPr>
          <w:rFonts w:ascii="Arial" w:hAnsi="Arial" w:cs="Arial"/>
          <w:b/>
          <w:i w:val="0"/>
          <w:szCs w:val="24"/>
        </w:rPr>
      </w:pPr>
      <w:r>
        <w:rPr>
          <w:rFonts w:ascii="Arial" w:hAnsi="Arial" w:cs="Arial"/>
          <w:b/>
          <w:i w:val="0"/>
          <w:szCs w:val="24"/>
        </w:rPr>
        <w:t>Ridership I</w:t>
      </w:r>
      <w:r w:rsidR="000250B8" w:rsidRPr="00C9232F">
        <w:rPr>
          <w:rFonts w:ascii="Arial" w:hAnsi="Arial" w:cs="Arial"/>
          <w:b/>
          <w:i w:val="0"/>
          <w:szCs w:val="24"/>
        </w:rPr>
        <w:t>mpacts</w:t>
      </w:r>
    </w:p>
    <w:p w14:paraId="21B809C8" w14:textId="77777777" w:rsidR="00C9232F" w:rsidRDefault="00C9232F" w:rsidP="000250B8">
      <w:pPr>
        <w:pStyle w:val="BodyText"/>
        <w:rPr>
          <w:rFonts w:ascii="Arial" w:hAnsi="Arial" w:cs="Arial"/>
          <w:b/>
          <w:i w:val="0"/>
          <w:szCs w:val="24"/>
        </w:rPr>
      </w:pPr>
    </w:p>
    <w:p w14:paraId="2C5BEFDC" w14:textId="176770A5" w:rsidR="00C9232F" w:rsidRDefault="00C9232F" w:rsidP="00C9232F">
      <w:pPr>
        <w:pStyle w:val="BodyText"/>
        <w:jc w:val="both"/>
        <w:rPr>
          <w:rFonts w:ascii="Arial" w:hAnsi="Arial" w:cs="Arial"/>
          <w:i w:val="0"/>
          <w:szCs w:val="24"/>
        </w:rPr>
      </w:pPr>
      <w:r>
        <w:rPr>
          <w:rFonts w:ascii="Arial" w:hAnsi="Arial" w:cs="Arial"/>
          <w:i w:val="0"/>
          <w:szCs w:val="24"/>
        </w:rPr>
        <w:t>Metro</w:t>
      </w:r>
      <w:r w:rsidR="00F81302">
        <w:rPr>
          <w:rFonts w:ascii="Arial" w:hAnsi="Arial" w:cs="Arial"/>
          <w:i w:val="0"/>
          <w:szCs w:val="24"/>
        </w:rPr>
        <w:t>’s fare model</w:t>
      </w:r>
      <w:r>
        <w:rPr>
          <w:rFonts w:ascii="Arial" w:hAnsi="Arial" w:cs="Arial"/>
          <w:i w:val="0"/>
          <w:szCs w:val="24"/>
        </w:rPr>
        <w:t xml:space="preserve"> projects the proposed fare change would reduce ridership by </w:t>
      </w:r>
      <w:r w:rsidR="00F81302" w:rsidRPr="00F81302">
        <w:rPr>
          <w:rFonts w:ascii="Arial" w:hAnsi="Arial" w:cs="Arial"/>
          <w:i w:val="0"/>
          <w:szCs w:val="24"/>
        </w:rPr>
        <w:t>400,000</w:t>
      </w:r>
      <w:r w:rsidR="00F81302">
        <w:rPr>
          <w:rFonts w:ascii="Arial" w:hAnsi="Arial" w:cs="Arial"/>
          <w:i w:val="0"/>
          <w:szCs w:val="24"/>
        </w:rPr>
        <w:t xml:space="preserve"> annual </w:t>
      </w:r>
      <w:proofErr w:type="spellStart"/>
      <w:r w:rsidR="00F81302">
        <w:rPr>
          <w:rFonts w:ascii="Arial" w:hAnsi="Arial" w:cs="Arial"/>
          <w:i w:val="0"/>
          <w:szCs w:val="24"/>
        </w:rPr>
        <w:t>boardings</w:t>
      </w:r>
      <w:proofErr w:type="spellEnd"/>
      <w:r w:rsidR="00F81302">
        <w:rPr>
          <w:rFonts w:ascii="Arial" w:hAnsi="Arial" w:cs="Arial"/>
          <w:i w:val="0"/>
          <w:szCs w:val="24"/>
        </w:rPr>
        <w:t xml:space="preserve">, which </w:t>
      </w:r>
      <w:r w:rsidR="006A1784">
        <w:rPr>
          <w:rFonts w:ascii="Arial" w:hAnsi="Arial" w:cs="Arial"/>
          <w:i w:val="0"/>
          <w:szCs w:val="24"/>
        </w:rPr>
        <w:t xml:space="preserve">would </w:t>
      </w:r>
      <w:r w:rsidR="00F81302">
        <w:rPr>
          <w:rFonts w:ascii="Arial" w:hAnsi="Arial" w:cs="Arial"/>
          <w:i w:val="0"/>
          <w:szCs w:val="24"/>
        </w:rPr>
        <w:t xml:space="preserve">represent a negligible change </w:t>
      </w:r>
      <w:r w:rsidR="00294C8F">
        <w:rPr>
          <w:rFonts w:ascii="Arial" w:hAnsi="Arial" w:cs="Arial"/>
          <w:i w:val="0"/>
          <w:szCs w:val="24"/>
        </w:rPr>
        <w:t>of -</w:t>
      </w:r>
      <w:r w:rsidR="006D7527">
        <w:rPr>
          <w:rFonts w:ascii="Arial" w:hAnsi="Arial" w:cs="Arial"/>
          <w:i w:val="0"/>
          <w:szCs w:val="24"/>
        </w:rPr>
        <w:t>0</w:t>
      </w:r>
      <w:r w:rsidR="00294C8F">
        <w:rPr>
          <w:rFonts w:ascii="Arial" w:hAnsi="Arial" w:cs="Arial"/>
          <w:i w:val="0"/>
          <w:szCs w:val="24"/>
        </w:rPr>
        <w:t xml:space="preserve">.3 percent </w:t>
      </w:r>
      <w:r w:rsidR="00F81302">
        <w:rPr>
          <w:rFonts w:ascii="Arial" w:hAnsi="Arial" w:cs="Arial"/>
          <w:i w:val="0"/>
          <w:szCs w:val="24"/>
        </w:rPr>
        <w:t xml:space="preserve">in annual </w:t>
      </w:r>
      <w:proofErr w:type="spellStart"/>
      <w:r w:rsidR="00F81302">
        <w:rPr>
          <w:rFonts w:ascii="Arial" w:hAnsi="Arial" w:cs="Arial"/>
          <w:i w:val="0"/>
          <w:szCs w:val="24"/>
        </w:rPr>
        <w:t>boardings</w:t>
      </w:r>
      <w:proofErr w:type="spellEnd"/>
      <w:r>
        <w:rPr>
          <w:rFonts w:ascii="Arial" w:hAnsi="Arial" w:cs="Arial"/>
          <w:i w:val="0"/>
          <w:szCs w:val="24"/>
        </w:rPr>
        <w:t>.</w:t>
      </w:r>
    </w:p>
    <w:p w14:paraId="5E0D9938" w14:textId="77777777" w:rsidR="00C9232F" w:rsidRPr="00C9232F" w:rsidRDefault="00C9232F" w:rsidP="000250B8">
      <w:pPr>
        <w:pStyle w:val="BodyText"/>
        <w:rPr>
          <w:rFonts w:ascii="Arial" w:hAnsi="Arial" w:cs="Arial"/>
          <w:i w:val="0"/>
          <w:szCs w:val="24"/>
        </w:rPr>
      </w:pPr>
    </w:p>
    <w:p w14:paraId="4ABBF26D" w14:textId="77777777" w:rsidR="000250B8" w:rsidRPr="00C9232F" w:rsidRDefault="000250B8" w:rsidP="000250B8">
      <w:pPr>
        <w:pStyle w:val="BodyText"/>
        <w:rPr>
          <w:rFonts w:ascii="Arial" w:hAnsi="Arial" w:cs="Arial"/>
          <w:b/>
          <w:i w:val="0"/>
          <w:szCs w:val="24"/>
        </w:rPr>
      </w:pPr>
      <w:r w:rsidRPr="00C9232F">
        <w:rPr>
          <w:rFonts w:ascii="Arial" w:hAnsi="Arial" w:cs="Arial"/>
          <w:b/>
          <w:i w:val="0"/>
          <w:szCs w:val="24"/>
        </w:rPr>
        <w:t>Equity and Social Justice Impacts</w:t>
      </w:r>
    </w:p>
    <w:p w14:paraId="27502DD2" w14:textId="77777777" w:rsidR="00C9232F" w:rsidRDefault="00C9232F" w:rsidP="000250B8">
      <w:pPr>
        <w:pStyle w:val="BodyText"/>
        <w:rPr>
          <w:rFonts w:ascii="Arial" w:hAnsi="Arial" w:cs="Arial"/>
          <w:i w:val="0"/>
          <w:szCs w:val="24"/>
        </w:rPr>
      </w:pPr>
    </w:p>
    <w:p w14:paraId="49FA8C2F" w14:textId="76592D73" w:rsidR="00C9232F" w:rsidRDefault="00AE792A" w:rsidP="00C9232F">
      <w:pPr>
        <w:pStyle w:val="BodyText"/>
        <w:jc w:val="both"/>
        <w:rPr>
          <w:rFonts w:ascii="Arial" w:hAnsi="Arial" w:cs="Arial"/>
          <w:i w:val="0"/>
          <w:szCs w:val="24"/>
        </w:rPr>
      </w:pPr>
      <w:r>
        <w:rPr>
          <w:rFonts w:ascii="Arial" w:hAnsi="Arial" w:cs="Arial"/>
          <w:i w:val="0"/>
          <w:szCs w:val="24"/>
        </w:rPr>
        <w:t>The Federal Transit Administration (FTA) requires transit agencies to evaluate service and fare changes for Title VI impacts to determine whether they would result in disparate impacts on the basis of race, color, or national origin. FTA also requires transit providers to evaluate the effects of fare changes on low-income populations.</w:t>
      </w:r>
      <w:r w:rsidR="00F71B82">
        <w:rPr>
          <w:rFonts w:ascii="Arial" w:hAnsi="Arial" w:cs="Arial"/>
          <w:i w:val="0"/>
          <w:szCs w:val="24"/>
        </w:rPr>
        <w:t xml:space="preserve"> The Title VI report is Attachment B to Proposed Ordinance 2017-0350.</w:t>
      </w:r>
    </w:p>
    <w:p w14:paraId="2BE0B813" w14:textId="77777777" w:rsidR="00F5150F" w:rsidRDefault="00F5150F" w:rsidP="00C9232F">
      <w:pPr>
        <w:pStyle w:val="BodyText"/>
        <w:jc w:val="both"/>
        <w:rPr>
          <w:rFonts w:ascii="Arial" w:hAnsi="Arial" w:cs="Arial"/>
          <w:i w:val="0"/>
          <w:szCs w:val="24"/>
        </w:rPr>
      </w:pPr>
    </w:p>
    <w:p w14:paraId="670271F0" w14:textId="347CCF72" w:rsidR="002F5C65" w:rsidRDefault="00F5150F" w:rsidP="00C9232F">
      <w:pPr>
        <w:pStyle w:val="BodyText"/>
        <w:jc w:val="both"/>
        <w:rPr>
          <w:rFonts w:ascii="Arial" w:hAnsi="Arial" w:cs="Arial"/>
          <w:i w:val="0"/>
          <w:szCs w:val="24"/>
        </w:rPr>
      </w:pPr>
      <w:r>
        <w:rPr>
          <w:rFonts w:ascii="Arial" w:hAnsi="Arial" w:cs="Arial"/>
          <w:i w:val="0"/>
          <w:szCs w:val="24"/>
        </w:rPr>
        <w:t>Metro uses census tract demographic</w:t>
      </w:r>
      <w:r w:rsidR="002F5C65">
        <w:rPr>
          <w:rFonts w:ascii="Arial" w:hAnsi="Arial" w:cs="Arial"/>
          <w:i w:val="0"/>
          <w:szCs w:val="24"/>
        </w:rPr>
        <w:t>s</w:t>
      </w:r>
      <w:r>
        <w:rPr>
          <w:rFonts w:ascii="Arial" w:hAnsi="Arial" w:cs="Arial"/>
          <w:i w:val="0"/>
          <w:szCs w:val="24"/>
        </w:rPr>
        <w:t xml:space="preserve"> and </w:t>
      </w:r>
      <w:proofErr w:type="spellStart"/>
      <w:r>
        <w:rPr>
          <w:rFonts w:ascii="Arial" w:hAnsi="Arial" w:cs="Arial"/>
          <w:i w:val="0"/>
          <w:szCs w:val="24"/>
        </w:rPr>
        <w:t>boardings</w:t>
      </w:r>
      <w:proofErr w:type="spellEnd"/>
      <w:r>
        <w:rPr>
          <w:rFonts w:ascii="Arial" w:hAnsi="Arial" w:cs="Arial"/>
          <w:i w:val="0"/>
          <w:szCs w:val="24"/>
        </w:rPr>
        <w:t xml:space="preserve"> to classify routes as low-income, minority, or both b</w:t>
      </w:r>
      <w:r w:rsidR="009E2CAF">
        <w:rPr>
          <w:rFonts w:ascii="Arial" w:hAnsi="Arial" w:cs="Arial"/>
          <w:i w:val="0"/>
          <w:szCs w:val="24"/>
        </w:rPr>
        <w:t xml:space="preserve">ased on whether they have </w:t>
      </w:r>
      <w:r>
        <w:rPr>
          <w:rFonts w:ascii="Arial" w:hAnsi="Arial" w:cs="Arial"/>
          <w:i w:val="0"/>
          <w:szCs w:val="24"/>
        </w:rPr>
        <w:t xml:space="preserve">a higher percentage of </w:t>
      </w:r>
      <w:proofErr w:type="spellStart"/>
      <w:r>
        <w:rPr>
          <w:rFonts w:ascii="Arial" w:hAnsi="Arial" w:cs="Arial"/>
          <w:i w:val="0"/>
          <w:szCs w:val="24"/>
        </w:rPr>
        <w:t>boardings</w:t>
      </w:r>
      <w:proofErr w:type="spellEnd"/>
      <w:r>
        <w:rPr>
          <w:rFonts w:ascii="Arial" w:hAnsi="Arial" w:cs="Arial"/>
          <w:i w:val="0"/>
          <w:szCs w:val="24"/>
        </w:rPr>
        <w:t xml:space="preserve"> from census tracts with above the county average of low-income, minority, or both populations. </w:t>
      </w:r>
      <w:r w:rsidR="002F5C65">
        <w:rPr>
          <w:rFonts w:ascii="Arial" w:hAnsi="Arial" w:cs="Arial"/>
          <w:i w:val="0"/>
          <w:szCs w:val="24"/>
        </w:rPr>
        <w:t>Note that the Title VI analysis attached to the proposed ordinance contains an error in the map showing Metro’s low-income and minority routes.</w:t>
      </w:r>
      <w:r>
        <w:rPr>
          <w:rFonts w:ascii="Arial" w:hAnsi="Arial" w:cs="Arial"/>
          <w:i w:val="0"/>
          <w:szCs w:val="24"/>
        </w:rPr>
        <w:t xml:space="preserve"> </w:t>
      </w:r>
      <w:r w:rsidR="002F5C65">
        <w:rPr>
          <w:rFonts w:ascii="Arial" w:hAnsi="Arial" w:cs="Arial"/>
          <w:i w:val="0"/>
          <w:szCs w:val="24"/>
        </w:rPr>
        <w:t>Amendment 1 would correct the error.</w:t>
      </w:r>
    </w:p>
    <w:p w14:paraId="63D9F780" w14:textId="77777777" w:rsidR="002F5C65" w:rsidRDefault="002F5C65" w:rsidP="00C9232F">
      <w:pPr>
        <w:pStyle w:val="BodyText"/>
        <w:jc w:val="both"/>
        <w:rPr>
          <w:rFonts w:ascii="Arial" w:hAnsi="Arial" w:cs="Arial"/>
          <w:i w:val="0"/>
          <w:szCs w:val="24"/>
        </w:rPr>
      </w:pPr>
    </w:p>
    <w:p w14:paraId="3BF8D83F" w14:textId="77777777" w:rsidR="00F5150F" w:rsidRDefault="00F5150F" w:rsidP="002F5C65">
      <w:pPr>
        <w:pStyle w:val="BodyText"/>
        <w:jc w:val="both"/>
        <w:rPr>
          <w:rFonts w:ascii="Arial" w:hAnsi="Arial" w:cs="Arial"/>
          <w:i w:val="0"/>
          <w:szCs w:val="24"/>
        </w:rPr>
      </w:pPr>
      <w:r>
        <w:rPr>
          <w:rFonts w:ascii="Arial" w:hAnsi="Arial" w:cs="Arial"/>
          <w:i w:val="0"/>
          <w:szCs w:val="24"/>
        </w:rPr>
        <w:t xml:space="preserve">Metro’s Title VI equity analysis compared </w:t>
      </w:r>
      <w:r w:rsidR="002F5C65">
        <w:rPr>
          <w:rFonts w:ascii="Arial" w:hAnsi="Arial" w:cs="Arial"/>
          <w:i w:val="0"/>
          <w:szCs w:val="24"/>
        </w:rPr>
        <w:t xml:space="preserve">impact the fare proposal would have on </w:t>
      </w:r>
      <w:r>
        <w:rPr>
          <w:rFonts w:ascii="Arial" w:hAnsi="Arial" w:cs="Arial"/>
          <w:i w:val="0"/>
          <w:szCs w:val="24"/>
        </w:rPr>
        <w:t xml:space="preserve">the average </w:t>
      </w:r>
      <w:r w:rsidR="002F5C65">
        <w:rPr>
          <w:rFonts w:ascii="Arial" w:hAnsi="Arial" w:cs="Arial"/>
          <w:i w:val="0"/>
          <w:szCs w:val="24"/>
        </w:rPr>
        <w:t xml:space="preserve">non-subsidized adult </w:t>
      </w:r>
      <w:r>
        <w:rPr>
          <w:rFonts w:ascii="Arial" w:hAnsi="Arial" w:cs="Arial"/>
          <w:i w:val="0"/>
          <w:szCs w:val="24"/>
        </w:rPr>
        <w:t xml:space="preserve">fare </w:t>
      </w:r>
      <w:r w:rsidR="002F5C65">
        <w:rPr>
          <w:rFonts w:ascii="Arial" w:hAnsi="Arial" w:cs="Arial"/>
          <w:i w:val="0"/>
          <w:szCs w:val="24"/>
        </w:rPr>
        <w:t xml:space="preserve">that would be </w:t>
      </w:r>
      <w:r>
        <w:rPr>
          <w:rFonts w:ascii="Arial" w:hAnsi="Arial" w:cs="Arial"/>
          <w:i w:val="0"/>
          <w:szCs w:val="24"/>
        </w:rPr>
        <w:t>paid on low-income and non-low-income,</w:t>
      </w:r>
      <w:r w:rsidR="002F5C65">
        <w:rPr>
          <w:rFonts w:ascii="Arial" w:hAnsi="Arial" w:cs="Arial"/>
          <w:i w:val="0"/>
          <w:szCs w:val="24"/>
        </w:rPr>
        <w:t xml:space="preserve"> and</w:t>
      </w:r>
      <w:r>
        <w:rPr>
          <w:rFonts w:ascii="Arial" w:hAnsi="Arial" w:cs="Arial"/>
          <w:i w:val="0"/>
          <w:szCs w:val="24"/>
        </w:rPr>
        <w:t xml:space="preserve"> minority and non-minority routes.  Table 2 shows the results of that analysis.</w:t>
      </w:r>
    </w:p>
    <w:p w14:paraId="548CAE32" w14:textId="77777777" w:rsidR="00F5150F" w:rsidRDefault="00F5150F" w:rsidP="00C9232F">
      <w:pPr>
        <w:pStyle w:val="BodyText"/>
        <w:jc w:val="both"/>
        <w:rPr>
          <w:rFonts w:ascii="Arial" w:hAnsi="Arial" w:cs="Arial"/>
          <w:i w:val="0"/>
          <w:szCs w:val="24"/>
        </w:rPr>
      </w:pPr>
    </w:p>
    <w:p w14:paraId="34038EAE" w14:textId="77777777" w:rsidR="00F5150F" w:rsidRDefault="00F5150F" w:rsidP="00107C2A">
      <w:pPr>
        <w:pStyle w:val="BodyText"/>
        <w:keepNext/>
        <w:jc w:val="both"/>
        <w:rPr>
          <w:rFonts w:ascii="Arial" w:hAnsi="Arial" w:cs="Arial"/>
          <w:b/>
          <w:i w:val="0"/>
          <w:szCs w:val="24"/>
        </w:rPr>
      </w:pPr>
      <w:r>
        <w:rPr>
          <w:rFonts w:ascii="Arial" w:hAnsi="Arial" w:cs="Arial"/>
          <w:b/>
          <w:i w:val="0"/>
          <w:szCs w:val="24"/>
        </w:rPr>
        <w:t>Table 2. Impact of Fare Proposal on Low-Income and Minority Rout</w:t>
      </w:r>
      <w:r w:rsidR="00294C8F">
        <w:rPr>
          <w:rFonts w:ascii="Arial" w:hAnsi="Arial" w:cs="Arial"/>
          <w:b/>
          <w:i w:val="0"/>
          <w:szCs w:val="24"/>
        </w:rPr>
        <w:t>e</w:t>
      </w:r>
      <w:r>
        <w:rPr>
          <w:rFonts w:ascii="Arial" w:hAnsi="Arial" w:cs="Arial"/>
          <w:b/>
          <w:i w:val="0"/>
          <w:szCs w:val="24"/>
        </w:rPr>
        <w:t>s</w:t>
      </w:r>
    </w:p>
    <w:tbl>
      <w:tblPr>
        <w:tblStyle w:val="ListTable3"/>
        <w:tblW w:w="0" w:type="auto"/>
        <w:tblCellMar>
          <w:left w:w="115" w:type="dxa"/>
          <w:right w:w="115" w:type="dxa"/>
        </w:tblCellMar>
        <w:tblLook w:val="00A0" w:firstRow="1" w:lastRow="0" w:firstColumn="1" w:lastColumn="0" w:noHBand="0" w:noVBand="0"/>
      </w:tblPr>
      <w:tblGrid>
        <w:gridCol w:w="2769"/>
        <w:gridCol w:w="1706"/>
        <w:gridCol w:w="1907"/>
        <w:gridCol w:w="1481"/>
        <w:gridCol w:w="1727"/>
      </w:tblGrid>
      <w:tr w:rsidR="000B02EF" w14:paraId="09CC77BD" w14:textId="77777777" w:rsidTr="00107C2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vAlign w:val="center"/>
          </w:tcPr>
          <w:p w14:paraId="07856CE0" w14:textId="77777777" w:rsidR="000B02EF" w:rsidRDefault="000B02EF" w:rsidP="000B02EF">
            <w:pPr>
              <w:pStyle w:val="BodyText"/>
              <w:rPr>
                <w:rFonts w:ascii="Arial" w:hAnsi="Arial" w:cs="Arial"/>
                <w:b w:val="0"/>
                <w:i w:val="0"/>
                <w:szCs w:val="24"/>
              </w:rPr>
            </w:pPr>
            <w:r>
              <w:rPr>
                <w:rFonts w:ascii="Arial" w:hAnsi="Arial" w:cs="Arial"/>
                <w:b w:val="0"/>
                <w:i w:val="0"/>
                <w:szCs w:val="24"/>
              </w:rPr>
              <w:t>Average non-subsidized adult fare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4AE81AD" w14:textId="77777777" w:rsidR="000B02EF" w:rsidRDefault="000B02EF" w:rsidP="000B02EF">
            <w:pPr>
              <w:pStyle w:val="BodyText"/>
              <w:rPr>
                <w:rFonts w:ascii="Arial" w:hAnsi="Arial" w:cs="Arial"/>
                <w:b w:val="0"/>
                <w:i w:val="0"/>
                <w:szCs w:val="24"/>
              </w:rPr>
            </w:pPr>
            <w:r>
              <w:rPr>
                <w:rFonts w:ascii="Arial" w:hAnsi="Arial" w:cs="Arial"/>
                <w:b w:val="0"/>
                <w:i w:val="0"/>
                <w:szCs w:val="24"/>
              </w:rPr>
              <w:t>Low-income routes</w:t>
            </w:r>
          </w:p>
        </w:tc>
        <w:tc>
          <w:tcPr>
            <w:tcW w:w="0" w:type="auto"/>
            <w:vAlign w:val="center"/>
          </w:tcPr>
          <w:p w14:paraId="55B19B72" w14:textId="77777777" w:rsidR="000B02EF" w:rsidRDefault="000B02EF" w:rsidP="000B02EF">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Not low-income routes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9A536D6" w14:textId="77777777" w:rsidR="000B02EF" w:rsidRDefault="000B02EF" w:rsidP="000B02EF">
            <w:pPr>
              <w:pStyle w:val="BodyText"/>
              <w:rPr>
                <w:rFonts w:ascii="Arial" w:hAnsi="Arial" w:cs="Arial"/>
                <w:b w:val="0"/>
                <w:i w:val="0"/>
                <w:szCs w:val="24"/>
              </w:rPr>
            </w:pPr>
            <w:r>
              <w:rPr>
                <w:rFonts w:ascii="Arial" w:hAnsi="Arial" w:cs="Arial"/>
                <w:b w:val="0"/>
                <w:i w:val="0"/>
                <w:szCs w:val="24"/>
              </w:rPr>
              <w:t>Minority routes</w:t>
            </w:r>
          </w:p>
        </w:tc>
        <w:tc>
          <w:tcPr>
            <w:tcW w:w="0" w:type="auto"/>
            <w:vAlign w:val="center"/>
          </w:tcPr>
          <w:p w14:paraId="72358216" w14:textId="77777777" w:rsidR="000B02EF" w:rsidRDefault="000B02EF" w:rsidP="000B02EF">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Not minority routes</w:t>
            </w:r>
          </w:p>
        </w:tc>
      </w:tr>
      <w:tr w:rsidR="000B02EF" w14:paraId="123CD507" w14:textId="77777777" w:rsidTr="00107C2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41A36F3" w14:textId="77777777" w:rsidR="000B02EF" w:rsidRDefault="000B02EF" w:rsidP="00C9232F">
            <w:pPr>
              <w:pStyle w:val="BodyText"/>
              <w:jc w:val="both"/>
              <w:rPr>
                <w:rFonts w:ascii="Arial" w:hAnsi="Arial" w:cs="Arial"/>
                <w:b w:val="0"/>
                <w:i w:val="0"/>
                <w:szCs w:val="24"/>
              </w:rPr>
            </w:pPr>
            <w:r>
              <w:rPr>
                <w:rFonts w:ascii="Arial" w:hAnsi="Arial" w:cs="Arial"/>
                <w:b w:val="0"/>
                <w:i w:val="0"/>
                <w:szCs w:val="24"/>
              </w:rPr>
              <w:t>Current</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CBABEF9" w14:textId="77777777" w:rsidR="000B02EF" w:rsidRDefault="000B02EF" w:rsidP="000B02EF">
            <w:pPr>
              <w:pStyle w:val="BodyText"/>
              <w:jc w:val="center"/>
              <w:rPr>
                <w:rFonts w:ascii="Arial" w:hAnsi="Arial" w:cs="Arial"/>
                <w:b/>
                <w:i w:val="0"/>
                <w:szCs w:val="24"/>
              </w:rPr>
            </w:pPr>
            <w:r>
              <w:rPr>
                <w:rFonts w:ascii="Arial" w:hAnsi="Arial" w:cs="Arial"/>
                <w:b/>
                <w:i w:val="0"/>
                <w:szCs w:val="24"/>
              </w:rPr>
              <w:t>$2.68</w:t>
            </w:r>
          </w:p>
        </w:tc>
        <w:tc>
          <w:tcPr>
            <w:tcW w:w="0" w:type="auto"/>
            <w:vAlign w:val="center"/>
          </w:tcPr>
          <w:p w14:paraId="233D473A" w14:textId="77777777" w:rsidR="000B02EF" w:rsidRDefault="000B02EF" w:rsidP="000B02EF">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b/>
                <w:i w:val="0"/>
                <w:szCs w:val="24"/>
              </w:rPr>
            </w:pPr>
            <w:r>
              <w:rPr>
                <w:rFonts w:ascii="Arial" w:hAnsi="Arial" w:cs="Arial"/>
                <w:b/>
                <w:i w:val="0"/>
                <w:szCs w:val="24"/>
              </w:rPr>
              <w:t>$2.66</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E23DC9" w14:textId="77777777" w:rsidR="000B02EF" w:rsidRDefault="000B02EF" w:rsidP="000B02EF">
            <w:pPr>
              <w:pStyle w:val="BodyText"/>
              <w:jc w:val="center"/>
              <w:rPr>
                <w:rFonts w:ascii="Arial" w:hAnsi="Arial" w:cs="Arial"/>
                <w:b/>
                <w:i w:val="0"/>
                <w:szCs w:val="24"/>
              </w:rPr>
            </w:pPr>
            <w:r>
              <w:rPr>
                <w:rFonts w:ascii="Arial" w:hAnsi="Arial" w:cs="Arial"/>
                <w:b/>
                <w:i w:val="0"/>
                <w:szCs w:val="24"/>
              </w:rPr>
              <w:t>$2.70</w:t>
            </w:r>
          </w:p>
        </w:tc>
        <w:tc>
          <w:tcPr>
            <w:tcW w:w="0" w:type="auto"/>
            <w:vAlign w:val="center"/>
          </w:tcPr>
          <w:p w14:paraId="026906F7" w14:textId="77777777" w:rsidR="000B02EF" w:rsidRDefault="000B02EF" w:rsidP="000B02EF">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b/>
                <w:i w:val="0"/>
                <w:szCs w:val="24"/>
              </w:rPr>
            </w:pPr>
            <w:r>
              <w:rPr>
                <w:rFonts w:ascii="Arial" w:hAnsi="Arial" w:cs="Arial"/>
                <w:b/>
                <w:i w:val="0"/>
                <w:szCs w:val="24"/>
              </w:rPr>
              <w:t>$2.65</w:t>
            </w:r>
          </w:p>
        </w:tc>
      </w:tr>
      <w:tr w:rsidR="000B02EF" w14:paraId="19D2E8B0" w14:textId="77777777" w:rsidTr="00107C2A">
        <w:trPr>
          <w:cantSplit/>
        </w:trPr>
        <w:tc>
          <w:tcPr>
            <w:cnfStyle w:val="001000000000" w:firstRow="0" w:lastRow="0" w:firstColumn="1" w:lastColumn="0" w:oddVBand="0" w:evenVBand="0" w:oddHBand="0" w:evenHBand="0" w:firstRowFirstColumn="0" w:firstRowLastColumn="0" w:lastRowFirstColumn="0" w:lastRowLastColumn="0"/>
            <w:tcW w:w="0" w:type="auto"/>
          </w:tcPr>
          <w:p w14:paraId="42C51B5C" w14:textId="77777777" w:rsidR="000B02EF" w:rsidRDefault="000B02EF" w:rsidP="00C9232F">
            <w:pPr>
              <w:pStyle w:val="BodyText"/>
              <w:jc w:val="both"/>
              <w:rPr>
                <w:rFonts w:ascii="Arial" w:hAnsi="Arial" w:cs="Arial"/>
                <w:b w:val="0"/>
                <w:i w:val="0"/>
                <w:szCs w:val="24"/>
              </w:rPr>
            </w:pPr>
            <w:r>
              <w:rPr>
                <w:rFonts w:ascii="Arial" w:hAnsi="Arial" w:cs="Arial"/>
                <w:b w:val="0"/>
                <w:i w:val="0"/>
                <w:szCs w:val="24"/>
              </w:rPr>
              <w:t>Proposed</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B77140" w14:textId="77777777" w:rsidR="000B02EF" w:rsidRDefault="000B02EF" w:rsidP="000B02EF">
            <w:pPr>
              <w:pStyle w:val="BodyText"/>
              <w:jc w:val="center"/>
              <w:rPr>
                <w:rFonts w:ascii="Arial" w:hAnsi="Arial" w:cs="Arial"/>
                <w:b/>
                <w:i w:val="0"/>
                <w:szCs w:val="24"/>
              </w:rPr>
            </w:pPr>
            <w:r>
              <w:rPr>
                <w:rFonts w:ascii="Arial" w:hAnsi="Arial" w:cs="Arial"/>
                <w:b/>
                <w:i w:val="0"/>
                <w:szCs w:val="24"/>
              </w:rPr>
              <w:t>$2.75</w:t>
            </w:r>
          </w:p>
        </w:tc>
        <w:tc>
          <w:tcPr>
            <w:tcW w:w="0" w:type="auto"/>
            <w:vAlign w:val="center"/>
          </w:tcPr>
          <w:p w14:paraId="7E8077B7" w14:textId="77777777" w:rsidR="000B02EF" w:rsidRDefault="000B02EF" w:rsidP="000B02EF">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b/>
                <w:i w:val="0"/>
                <w:szCs w:val="24"/>
              </w:rPr>
            </w:pPr>
            <w:r>
              <w:rPr>
                <w:rFonts w:ascii="Arial" w:hAnsi="Arial" w:cs="Arial"/>
                <w:b/>
                <w:i w:val="0"/>
                <w:szCs w:val="24"/>
              </w:rPr>
              <w:t>$2.75</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17DB506" w14:textId="77777777" w:rsidR="000B02EF" w:rsidRDefault="000B02EF" w:rsidP="000B02EF">
            <w:pPr>
              <w:pStyle w:val="BodyText"/>
              <w:jc w:val="center"/>
              <w:rPr>
                <w:rFonts w:ascii="Arial" w:hAnsi="Arial" w:cs="Arial"/>
                <w:b/>
                <w:i w:val="0"/>
                <w:szCs w:val="24"/>
              </w:rPr>
            </w:pPr>
            <w:r>
              <w:rPr>
                <w:rFonts w:ascii="Arial" w:hAnsi="Arial" w:cs="Arial"/>
                <w:b/>
                <w:i w:val="0"/>
                <w:szCs w:val="24"/>
              </w:rPr>
              <w:t>$2.75</w:t>
            </w:r>
          </w:p>
        </w:tc>
        <w:tc>
          <w:tcPr>
            <w:tcW w:w="0" w:type="auto"/>
            <w:vAlign w:val="center"/>
          </w:tcPr>
          <w:p w14:paraId="6E965F4C" w14:textId="77777777" w:rsidR="000B02EF" w:rsidRDefault="000B02EF" w:rsidP="000B02EF">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b/>
                <w:i w:val="0"/>
                <w:szCs w:val="24"/>
              </w:rPr>
            </w:pPr>
            <w:r>
              <w:rPr>
                <w:rFonts w:ascii="Arial" w:hAnsi="Arial" w:cs="Arial"/>
                <w:b/>
                <w:i w:val="0"/>
                <w:szCs w:val="24"/>
              </w:rPr>
              <w:t>$2.75</w:t>
            </w:r>
          </w:p>
        </w:tc>
      </w:tr>
    </w:tbl>
    <w:p w14:paraId="4B356800" w14:textId="77777777" w:rsidR="00F5150F" w:rsidRDefault="00F5150F" w:rsidP="00C9232F">
      <w:pPr>
        <w:pStyle w:val="BodyText"/>
        <w:jc w:val="both"/>
        <w:rPr>
          <w:rFonts w:ascii="Arial" w:hAnsi="Arial" w:cs="Arial"/>
          <w:b/>
          <w:i w:val="0"/>
          <w:szCs w:val="24"/>
        </w:rPr>
      </w:pPr>
    </w:p>
    <w:p w14:paraId="5AE3AD74" w14:textId="563187DE" w:rsidR="00E208C5" w:rsidRDefault="00E208C5" w:rsidP="00C9232F">
      <w:pPr>
        <w:pStyle w:val="BodyText"/>
        <w:jc w:val="both"/>
        <w:rPr>
          <w:rFonts w:ascii="Arial" w:hAnsi="Arial" w:cs="Arial"/>
          <w:i w:val="0"/>
          <w:szCs w:val="24"/>
        </w:rPr>
      </w:pPr>
      <w:r>
        <w:rPr>
          <w:rFonts w:ascii="Arial" w:hAnsi="Arial" w:cs="Arial"/>
          <w:i w:val="0"/>
          <w:szCs w:val="24"/>
        </w:rPr>
        <w:t xml:space="preserve">The table shows that </w:t>
      </w:r>
      <w:r w:rsidR="000B02EF">
        <w:rPr>
          <w:rFonts w:ascii="Arial" w:hAnsi="Arial" w:cs="Arial"/>
          <w:i w:val="0"/>
          <w:szCs w:val="24"/>
        </w:rPr>
        <w:t xml:space="preserve">because average fares would not increase more on low-income and minority routes than on Metro’s other routes, </w:t>
      </w:r>
      <w:r>
        <w:rPr>
          <w:rFonts w:ascii="Arial" w:hAnsi="Arial" w:cs="Arial"/>
          <w:i w:val="0"/>
          <w:szCs w:val="24"/>
        </w:rPr>
        <w:t>Metro’s Title VI analysis determined the fare proposal would not have a disparate impact on minority or low-income riders.</w:t>
      </w:r>
      <w:r w:rsidR="002F5C65">
        <w:rPr>
          <w:rFonts w:ascii="Arial" w:hAnsi="Arial" w:cs="Arial"/>
          <w:i w:val="0"/>
          <w:szCs w:val="24"/>
        </w:rPr>
        <w:t xml:space="preserve"> However</w:t>
      </w:r>
      <w:r w:rsidR="00EC77B2">
        <w:rPr>
          <w:rFonts w:ascii="Arial" w:hAnsi="Arial" w:cs="Arial"/>
          <w:i w:val="0"/>
          <w:szCs w:val="24"/>
        </w:rPr>
        <w:t xml:space="preserve">, it also shows </w:t>
      </w:r>
      <w:r w:rsidR="002F5C65">
        <w:rPr>
          <w:rFonts w:ascii="Arial" w:hAnsi="Arial" w:cs="Arial"/>
          <w:i w:val="0"/>
          <w:szCs w:val="24"/>
        </w:rPr>
        <w:t xml:space="preserve">that under the proposal, </w:t>
      </w:r>
      <w:r w:rsidR="00EC77B2">
        <w:rPr>
          <w:rFonts w:ascii="Arial" w:hAnsi="Arial" w:cs="Arial"/>
          <w:i w:val="0"/>
          <w:szCs w:val="24"/>
        </w:rPr>
        <w:t>average</w:t>
      </w:r>
      <w:r w:rsidR="002F5C65">
        <w:rPr>
          <w:rFonts w:ascii="Arial" w:hAnsi="Arial" w:cs="Arial"/>
          <w:i w:val="0"/>
          <w:szCs w:val="24"/>
        </w:rPr>
        <w:t xml:space="preserve"> non-subsidized adult fares would</w:t>
      </w:r>
      <w:r w:rsidR="00EC77B2">
        <w:rPr>
          <w:rFonts w:ascii="Arial" w:hAnsi="Arial" w:cs="Arial"/>
          <w:i w:val="0"/>
          <w:szCs w:val="24"/>
        </w:rPr>
        <w:t xml:space="preserve"> increase for </w:t>
      </w:r>
      <w:r w:rsidR="0028433C">
        <w:rPr>
          <w:rFonts w:ascii="Arial" w:hAnsi="Arial" w:cs="Arial"/>
          <w:i w:val="0"/>
          <w:szCs w:val="24"/>
        </w:rPr>
        <w:t>low-income and minority routes</w:t>
      </w:r>
      <w:r w:rsidR="00EC77B2">
        <w:rPr>
          <w:rFonts w:ascii="Arial" w:hAnsi="Arial" w:cs="Arial"/>
          <w:i w:val="0"/>
          <w:szCs w:val="24"/>
        </w:rPr>
        <w:t xml:space="preserve">, potentially </w:t>
      </w:r>
      <w:r w:rsidR="00395659">
        <w:rPr>
          <w:rFonts w:ascii="Arial" w:hAnsi="Arial" w:cs="Arial"/>
          <w:i w:val="0"/>
          <w:szCs w:val="24"/>
        </w:rPr>
        <w:t>affecting</w:t>
      </w:r>
      <w:r w:rsidR="00EC77B2">
        <w:rPr>
          <w:rFonts w:ascii="Arial" w:hAnsi="Arial" w:cs="Arial"/>
          <w:i w:val="0"/>
          <w:szCs w:val="24"/>
        </w:rPr>
        <w:t xml:space="preserve"> the affordability for the non-subsidized adult riders who are most price sensitive</w:t>
      </w:r>
      <w:r w:rsidR="000B02EF">
        <w:rPr>
          <w:rFonts w:ascii="Arial" w:hAnsi="Arial" w:cs="Arial"/>
          <w:i w:val="0"/>
          <w:szCs w:val="24"/>
        </w:rPr>
        <w:t>.</w:t>
      </w:r>
      <w:r w:rsidR="00304B33">
        <w:rPr>
          <w:rFonts w:ascii="Arial" w:hAnsi="Arial" w:cs="Arial"/>
          <w:i w:val="0"/>
          <w:szCs w:val="24"/>
        </w:rPr>
        <w:t xml:space="preserve">  Note that low-income adults are eligible for the ORCA LIFT card with a flat $1.50 fare if their income is 200 percent or less of the federal poverty level, provided that they complete the application process.</w:t>
      </w:r>
    </w:p>
    <w:p w14:paraId="6B8212BB" w14:textId="77777777" w:rsidR="004B19CD" w:rsidRDefault="004B19CD" w:rsidP="00C9232F">
      <w:pPr>
        <w:pStyle w:val="BodyText"/>
        <w:jc w:val="both"/>
        <w:rPr>
          <w:rFonts w:ascii="Arial" w:hAnsi="Arial" w:cs="Arial"/>
          <w:i w:val="0"/>
          <w:szCs w:val="24"/>
        </w:rPr>
      </w:pPr>
    </w:p>
    <w:p w14:paraId="781576BB" w14:textId="77777777" w:rsidR="004B19CD" w:rsidRDefault="004B19CD" w:rsidP="00C9232F">
      <w:pPr>
        <w:pStyle w:val="BodyText"/>
        <w:jc w:val="both"/>
        <w:rPr>
          <w:rFonts w:ascii="Arial" w:hAnsi="Arial" w:cs="Arial"/>
          <w:i w:val="0"/>
          <w:szCs w:val="24"/>
        </w:rPr>
      </w:pPr>
      <w:r>
        <w:rPr>
          <w:rFonts w:ascii="Arial" w:hAnsi="Arial" w:cs="Arial"/>
          <w:i w:val="0"/>
          <w:szCs w:val="24"/>
        </w:rPr>
        <w:t>In Metro’s online survey about the far</w:t>
      </w:r>
      <w:r w:rsidR="0028433C">
        <w:rPr>
          <w:rFonts w:ascii="Arial" w:hAnsi="Arial" w:cs="Arial"/>
          <w:i w:val="0"/>
          <w:szCs w:val="24"/>
        </w:rPr>
        <w:t xml:space="preserve">e change proposal, 70 percent </w:t>
      </w:r>
      <w:r>
        <w:rPr>
          <w:rFonts w:ascii="Arial" w:hAnsi="Arial" w:cs="Arial"/>
          <w:i w:val="0"/>
          <w:szCs w:val="24"/>
        </w:rPr>
        <w:t>of respondents consid</w:t>
      </w:r>
      <w:r w:rsidR="00061675">
        <w:rPr>
          <w:rFonts w:ascii="Arial" w:hAnsi="Arial" w:cs="Arial"/>
          <w:i w:val="0"/>
          <w:szCs w:val="24"/>
        </w:rPr>
        <w:t xml:space="preserve">ered a $2.75 flat fare affordable, </w:t>
      </w:r>
      <w:r w:rsidR="0022618D">
        <w:rPr>
          <w:rFonts w:ascii="Arial" w:hAnsi="Arial" w:cs="Arial"/>
          <w:i w:val="0"/>
          <w:szCs w:val="24"/>
        </w:rPr>
        <w:t>while</w:t>
      </w:r>
      <w:r w:rsidR="00061675">
        <w:rPr>
          <w:rFonts w:ascii="Arial" w:hAnsi="Arial" w:cs="Arial"/>
          <w:i w:val="0"/>
          <w:szCs w:val="24"/>
        </w:rPr>
        <w:t xml:space="preserve"> </w:t>
      </w:r>
      <w:r w:rsidR="00061675" w:rsidRPr="0022618D">
        <w:rPr>
          <w:rFonts w:ascii="Arial" w:hAnsi="Arial" w:cs="Arial"/>
          <w:i w:val="0"/>
          <w:szCs w:val="24"/>
        </w:rPr>
        <w:t>14</w:t>
      </w:r>
      <w:r w:rsidR="00061675">
        <w:rPr>
          <w:rFonts w:ascii="Arial" w:hAnsi="Arial" w:cs="Arial"/>
          <w:i w:val="0"/>
          <w:szCs w:val="24"/>
        </w:rPr>
        <w:t xml:space="preserve"> percent of respondents did not.</w:t>
      </w:r>
      <w:r w:rsidR="00061675">
        <w:rPr>
          <w:rStyle w:val="FootnoteReference"/>
          <w:rFonts w:ascii="Arial" w:hAnsi="Arial" w:cs="Arial"/>
          <w:i w:val="0"/>
          <w:szCs w:val="24"/>
        </w:rPr>
        <w:footnoteReference w:id="21"/>
      </w:r>
    </w:p>
    <w:p w14:paraId="6A78EC3A" w14:textId="77777777" w:rsidR="00061675" w:rsidRDefault="00061675" w:rsidP="00C9232F">
      <w:pPr>
        <w:pStyle w:val="BodyText"/>
        <w:jc w:val="both"/>
        <w:rPr>
          <w:rFonts w:ascii="Arial" w:hAnsi="Arial" w:cs="Arial"/>
          <w:i w:val="0"/>
          <w:szCs w:val="24"/>
        </w:rPr>
      </w:pPr>
    </w:p>
    <w:p w14:paraId="3C0B567F" w14:textId="77777777" w:rsidR="00061675" w:rsidRDefault="00061675" w:rsidP="00C9232F">
      <w:pPr>
        <w:pStyle w:val="BodyText"/>
        <w:jc w:val="both"/>
        <w:rPr>
          <w:rFonts w:ascii="Arial" w:hAnsi="Arial" w:cs="Arial"/>
          <w:i w:val="0"/>
          <w:szCs w:val="24"/>
        </w:rPr>
      </w:pPr>
      <w:r>
        <w:rPr>
          <w:rFonts w:ascii="Arial" w:hAnsi="Arial" w:cs="Arial"/>
          <w:i w:val="0"/>
          <w:szCs w:val="24"/>
        </w:rPr>
        <w:t xml:space="preserve">In conducting outreach about the fare proposal, Metro sought feedback from customers and community representatives about how to address potential barriers for those </w:t>
      </w:r>
      <w:r w:rsidR="00A83370">
        <w:rPr>
          <w:rFonts w:ascii="Arial" w:hAnsi="Arial" w:cs="Arial"/>
          <w:i w:val="0"/>
          <w:szCs w:val="24"/>
        </w:rPr>
        <w:t xml:space="preserve">who may be </w:t>
      </w:r>
      <w:r>
        <w:rPr>
          <w:rFonts w:ascii="Arial" w:hAnsi="Arial" w:cs="Arial"/>
          <w:i w:val="0"/>
          <w:szCs w:val="24"/>
        </w:rPr>
        <w:t>adversely impacted by the fare change proposal.</w:t>
      </w:r>
      <w:r w:rsidR="00A83370">
        <w:rPr>
          <w:rFonts w:ascii="Arial" w:hAnsi="Arial" w:cs="Arial"/>
          <w:i w:val="0"/>
          <w:szCs w:val="24"/>
        </w:rPr>
        <w:t xml:space="preserve"> Included in the fare change legislation package are proposals to decrease the ORCA card fee </w:t>
      </w:r>
      <w:r w:rsidR="0022618D">
        <w:rPr>
          <w:rFonts w:ascii="Arial" w:hAnsi="Arial" w:cs="Arial"/>
          <w:i w:val="0"/>
          <w:szCs w:val="24"/>
        </w:rPr>
        <w:t>from $5 to $</w:t>
      </w:r>
      <w:r w:rsidR="00A83370">
        <w:rPr>
          <w:rFonts w:ascii="Arial" w:hAnsi="Arial" w:cs="Arial"/>
          <w:i w:val="0"/>
          <w:szCs w:val="24"/>
        </w:rPr>
        <w:t>3</w:t>
      </w:r>
      <w:r w:rsidR="0022618D">
        <w:rPr>
          <w:rFonts w:ascii="Arial" w:hAnsi="Arial" w:cs="Arial"/>
          <w:i w:val="0"/>
          <w:szCs w:val="24"/>
        </w:rPr>
        <w:t>,</w:t>
      </w:r>
      <w:r w:rsidR="00A83370">
        <w:rPr>
          <w:rFonts w:ascii="Arial" w:hAnsi="Arial" w:cs="Arial"/>
          <w:i w:val="0"/>
          <w:szCs w:val="24"/>
        </w:rPr>
        <w:t xml:space="preserve"> eliminate the fee for the Regional Reduced Fare Permit</w:t>
      </w:r>
      <w:r w:rsidR="0022618D">
        <w:rPr>
          <w:rFonts w:ascii="Arial" w:hAnsi="Arial" w:cs="Arial"/>
          <w:i w:val="0"/>
          <w:szCs w:val="24"/>
        </w:rPr>
        <w:t>,</w:t>
      </w:r>
      <w:r w:rsidR="00A83370">
        <w:rPr>
          <w:rFonts w:ascii="Arial" w:hAnsi="Arial" w:cs="Arial"/>
          <w:i w:val="0"/>
          <w:szCs w:val="24"/>
        </w:rPr>
        <w:t xml:space="preserve"> and increase the cap on the</w:t>
      </w:r>
      <w:r w:rsidR="0022618D">
        <w:rPr>
          <w:rFonts w:ascii="Arial" w:hAnsi="Arial" w:cs="Arial"/>
          <w:i w:val="0"/>
          <w:szCs w:val="24"/>
        </w:rPr>
        <w:t xml:space="preserve"> total annual subsidy for the</w:t>
      </w:r>
      <w:r w:rsidR="00A83370">
        <w:rPr>
          <w:rFonts w:ascii="Arial" w:hAnsi="Arial" w:cs="Arial"/>
          <w:i w:val="0"/>
          <w:szCs w:val="24"/>
        </w:rPr>
        <w:t xml:space="preserve"> Human Services</w:t>
      </w:r>
      <w:r w:rsidR="0022618D">
        <w:rPr>
          <w:rFonts w:ascii="Arial" w:hAnsi="Arial" w:cs="Arial"/>
          <w:i w:val="0"/>
          <w:szCs w:val="24"/>
        </w:rPr>
        <w:t xml:space="preserve"> Ticket Program. Reducing ORCA </w:t>
      </w:r>
      <w:r w:rsidR="00A83370">
        <w:rPr>
          <w:rFonts w:ascii="Arial" w:hAnsi="Arial" w:cs="Arial"/>
          <w:i w:val="0"/>
          <w:szCs w:val="24"/>
        </w:rPr>
        <w:t>card fees would save customers $2-3 in costs and reduce a potential barrier to obtaining cost saving benefits from ORCA, such as free or lower cost transfers between different transit systems and access to senior and disability discounts. Increasing the cap on the Human Services Ticket Program would increase the number of discounted tickets available for human services agencies to provide to clients.</w:t>
      </w:r>
    </w:p>
    <w:p w14:paraId="1A020F6B" w14:textId="77777777" w:rsidR="00A83370" w:rsidRDefault="00A83370" w:rsidP="00C9232F">
      <w:pPr>
        <w:pStyle w:val="BodyText"/>
        <w:jc w:val="both"/>
        <w:rPr>
          <w:rFonts w:ascii="Arial" w:hAnsi="Arial" w:cs="Arial"/>
          <w:i w:val="0"/>
          <w:szCs w:val="24"/>
        </w:rPr>
      </w:pPr>
    </w:p>
    <w:p w14:paraId="5C164812" w14:textId="77777777" w:rsidR="00407625" w:rsidRDefault="006C74A4" w:rsidP="00C9232F">
      <w:pPr>
        <w:pStyle w:val="BodyText"/>
        <w:jc w:val="both"/>
        <w:rPr>
          <w:rFonts w:ascii="Arial" w:hAnsi="Arial" w:cs="Arial"/>
          <w:i w:val="0"/>
          <w:szCs w:val="24"/>
        </w:rPr>
      </w:pPr>
      <w:r>
        <w:rPr>
          <w:rFonts w:ascii="Arial" w:hAnsi="Arial" w:cs="Arial"/>
          <w:i w:val="0"/>
          <w:szCs w:val="24"/>
        </w:rPr>
        <w:t>Table 3 shows</w:t>
      </w:r>
      <w:r w:rsidR="00407625">
        <w:rPr>
          <w:rFonts w:ascii="Arial" w:hAnsi="Arial" w:cs="Arial"/>
          <w:i w:val="0"/>
          <w:szCs w:val="24"/>
        </w:rPr>
        <w:t xml:space="preserve"> other</w:t>
      </w:r>
      <w:r w:rsidR="00A83370">
        <w:rPr>
          <w:rFonts w:ascii="Arial" w:hAnsi="Arial" w:cs="Arial"/>
          <w:i w:val="0"/>
          <w:szCs w:val="24"/>
        </w:rPr>
        <w:t xml:space="preserve"> </w:t>
      </w:r>
      <w:r w:rsidR="00407625">
        <w:rPr>
          <w:rFonts w:ascii="Arial" w:hAnsi="Arial" w:cs="Arial"/>
          <w:i w:val="0"/>
          <w:szCs w:val="24"/>
        </w:rPr>
        <w:t>strategies for addressing affordability that arose during fares outreach discusses, and Metro’</w:t>
      </w:r>
      <w:r>
        <w:rPr>
          <w:rFonts w:ascii="Arial" w:hAnsi="Arial" w:cs="Arial"/>
          <w:i w:val="0"/>
          <w:szCs w:val="24"/>
        </w:rPr>
        <w:t>s plans for</w:t>
      </w:r>
      <w:r w:rsidR="0022618D">
        <w:rPr>
          <w:rFonts w:ascii="Arial" w:hAnsi="Arial" w:cs="Arial"/>
          <w:i w:val="0"/>
          <w:szCs w:val="24"/>
        </w:rPr>
        <w:t xml:space="preserve"> considering</w:t>
      </w:r>
      <w:r>
        <w:rPr>
          <w:rFonts w:ascii="Arial" w:hAnsi="Arial" w:cs="Arial"/>
          <w:i w:val="0"/>
          <w:szCs w:val="24"/>
        </w:rPr>
        <w:t xml:space="preserve"> them.</w:t>
      </w:r>
    </w:p>
    <w:p w14:paraId="5DD7D053" w14:textId="77777777" w:rsidR="006C74A4" w:rsidRDefault="006C74A4" w:rsidP="00C9232F">
      <w:pPr>
        <w:pStyle w:val="BodyText"/>
        <w:jc w:val="both"/>
        <w:rPr>
          <w:rFonts w:ascii="Arial" w:hAnsi="Arial" w:cs="Arial"/>
          <w:i w:val="0"/>
          <w:szCs w:val="24"/>
        </w:rPr>
      </w:pPr>
    </w:p>
    <w:p w14:paraId="3B5FEEAC" w14:textId="77777777" w:rsidR="006C74A4" w:rsidRDefault="006C74A4" w:rsidP="00C9232F">
      <w:pPr>
        <w:pStyle w:val="BodyText"/>
        <w:jc w:val="both"/>
        <w:rPr>
          <w:rFonts w:ascii="Arial" w:hAnsi="Arial" w:cs="Arial"/>
          <w:b/>
          <w:i w:val="0"/>
          <w:szCs w:val="24"/>
        </w:rPr>
      </w:pPr>
      <w:r>
        <w:rPr>
          <w:rFonts w:ascii="Arial" w:hAnsi="Arial" w:cs="Arial"/>
          <w:b/>
          <w:i w:val="0"/>
          <w:szCs w:val="24"/>
        </w:rPr>
        <w:t xml:space="preserve">Table 3. Strategies for addressing </w:t>
      </w:r>
      <w:r w:rsidR="005B2871">
        <w:rPr>
          <w:rFonts w:ascii="Arial" w:hAnsi="Arial" w:cs="Arial"/>
          <w:b/>
          <w:i w:val="0"/>
          <w:szCs w:val="24"/>
        </w:rPr>
        <w:t xml:space="preserve">transit </w:t>
      </w:r>
      <w:r>
        <w:rPr>
          <w:rFonts w:ascii="Arial" w:hAnsi="Arial" w:cs="Arial"/>
          <w:b/>
          <w:i w:val="0"/>
          <w:szCs w:val="24"/>
        </w:rPr>
        <w:t>affordability</w:t>
      </w:r>
    </w:p>
    <w:tbl>
      <w:tblPr>
        <w:tblStyle w:val="ListTable3"/>
        <w:tblW w:w="0" w:type="auto"/>
        <w:tblLook w:val="00A0" w:firstRow="1" w:lastRow="0" w:firstColumn="1" w:lastColumn="0" w:noHBand="0" w:noVBand="0"/>
      </w:tblPr>
      <w:tblGrid>
        <w:gridCol w:w="2959"/>
        <w:gridCol w:w="6617"/>
      </w:tblGrid>
      <w:tr w:rsidR="00DD7E5E" w14:paraId="03FB6587" w14:textId="77777777" w:rsidTr="006C74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A541340" w14:textId="77777777" w:rsidR="006C74A4" w:rsidRPr="00395659" w:rsidRDefault="006C74A4" w:rsidP="00C9232F">
            <w:pPr>
              <w:pStyle w:val="BodyText"/>
              <w:jc w:val="both"/>
              <w:rPr>
                <w:rFonts w:ascii="Arial" w:hAnsi="Arial" w:cs="Arial"/>
                <w:b w:val="0"/>
                <w:i w:val="0"/>
                <w:sz w:val="22"/>
                <w:szCs w:val="22"/>
              </w:rPr>
            </w:pPr>
            <w:r w:rsidRPr="00395659">
              <w:rPr>
                <w:rFonts w:ascii="Arial" w:hAnsi="Arial" w:cs="Arial"/>
                <w:b w:val="0"/>
                <w:i w:val="0"/>
                <w:sz w:val="22"/>
                <w:szCs w:val="22"/>
              </w:rPr>
              <w:t>Strategy</w:t>
            </w:r>
          </w:p>
        </w:tc>
        <w:tc>
          <w:tcPr>
            <w:cnfStyle w:val="000010000000" w:firstRow="0" w:lastRow="0" w:firstColumn="0" w:lastColumn="0" w:oddVBand="1" w:evenVBand="0" w:oddHBand="0" w:evenHBand="0" w:firstRowFirstColumn="0" w:firstRowLastColumn="0" w:lastRowFirstColumn="0" w:lastRowLastColumn="0"/>
            <w:tcW w:w="0" w:type="auto"/>
          </w:tcPr>
          <w:p w14:paraId="36736521" w14:textId="77777777" w:rsidR="006C74A4" w:rsidRPr="00395659" w:rsidRDefault="006C74A4" w:rsidP="00C9232F">
            <w:pPr>
              <w:pStyle w:val="BodyText"/>
              <w:jc w:val="both"/>
              <w:rPr>
                <w:rFonts w:ascii="Arial" w:hAnsi="Arial" w:cs="Arial"/>
                <w:b w:val="0"/>
                <w:i w:val="0"/>
                <w:sz w:val="22"/>
                <w:szCs w:val="22"/>
              </w:rPr>
            </w:pPr>
            <w:r w:rsidRPr="00395659">
              <w:rPr>
                <w:rFonts w:ascii="Arial" w:hAnsi="Arial" w:cs="Arial"/>
                <w:b w:val="0"/>
                <w:i w:val="0"/>
                <w:sz w:val="22"/>
                <w:szCs w:val="22"/>
              </w:rPr>
              <w:t>Status</w:t>
            </w:r>
          </w:p>
        </w:tc>
      </w:tr>
      <w:tr w:rsidR="00DD7E5E" w14:paraId="34A2DCAE" w14:textId="77777777" w:rsidTr="005B2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72AAE8" w14:textId="77777777" w:rsidR="006C74A4" w:rsidRPr="00395659" w:rsidRDefault="005B2871" w:rsidP="005B2871">
            <w:pPr>
              <w:pStyle w:val="BodyText"/>
              <w:rPr>
                <w:rFonts w:ascii="Arial" w:hAnsi="Arial" w:cs="Arial"/>
                <w:b w:val="0"/>
                <w:i w:val="0"/>
                <w:sz w:val="22"/>
                <w:szCs w:val="22"/>
              </w:rPr>
            </w:pPr>
            <w:r w:rsidRPr="00395659">
              <w:rPr>
                <w:rFonts w:ascii="Arial" w:hAnsi="Arial" w:cs="Arial"/>
                <w:i w:val="0"/>
                <w:sz w:val="22"/>
                <w:szCs w:val="22"/>
              </w:rPr>
              <w:t>Increasing</w:t>
            </w:r>
            <w:r w:rsidR="006C74A4" w:rsidRPr="00395659">
              <w:rPr>
                <w:rFonts w:ascii="Arial" w:hAnsi="Arial" w:cs="Arial"/>
                <w:i w:val="0"/>
                <w:sz w:val="22"/>
                <w:szCs w:val="22"/>
              </w:rPr>
              <w:t xml:space="preserve"> ORCA </w:t>
            </w:r>
            <w:r w:rsidR="00B602D0" w:rsidRPr="00395659">
              <w:rPr>
                <w:rFonts w:ascii="Arial" w:hAnsi="Arial" w:cs="Arial"/>
                <w:i w:val="0"/>
                <w:sz w:val="22"/>
                <w:szCs w:val="22"/>
              </w:rPr>
              <w:t>LIFT</w:t>
            </w:r>
            <w:r w:rsidR="006C74A4" w:rsidRPr="00395659">
              <w:rPr>
                <w:rFonts w:ascii="Arial" w:hAnsi="Arial" w:cs="Arial"/>
                <w:i w:val="0"/>
                <w:sz w:val="22"/>
                <w:szCs w:val="22"/>
              </w:rPr>
              <w:t xml:space="preserve"> enrollment</w:t>
            </w:r>
          </w:p>
        </w:tc>
        <w:tc>
          <w:tcPr>
            <w:cnfStyle w:val="000010000000" w:firstRow="0" w:lastRow="0" w:firstColumn="0" w:lastColumn="0" w:oddVBand="1" w:evenVBand="0" w:oddHBand="0" w:evenHBand="0" w:firstRowFirstColumn="0" w:firstRowLastColumn="0" w:lastRowFirstColumn="0" w:lastRowLastColumn="0"/>
            <w:tcW w:w="0" w:type="auto"/>
          </w:tcPr>
          <w:p w14:paraId="70136F54" w14:textId="77777777" w:rsidR="006C74A4" w:rsidRPr="00395659" w:rsidRDefault="006C74A4" w:rsidP="00C9232F">
            <w:pPr>
              <w:pStyle w:val="BodyText"/>
              <w:jc w:val="both"/>
              <w:rPr>
                <w:rFonts w:ascii="Arial" w:hAnsi="Arial" w:cs="Arial"/>
                <w:b/>
                <w:i w:val="0"/>
                <w:sz w:val="22"/>
                <w:szCs w:val="22"/>
              </w:rPr>
            </w:pPr>
            <w:r w:rsidRPr="00395659">
              <w:rPr>
                <w:rFonts w:ascii="Arial" w:hAnsi="Arial" w:cs="Arial"/>
                <w:i w:val="0"/>
                <w:sz w:val="22"/>
                <w:szCs w:val="22"/>
              </w:rPr>
              <w:t>Metro is working on new pa</w:t>
            </w:r>
            <w:r w:rsidR="0022618D" w:rsidRPr="00395659">
              <w:rPr>
                <w:rFonts w:ascii="Arial" w:hAnsi="Arial" w:cs="Arial"/>
                <w:i w:val="0"/>
                <w:sz w:val="22"/>
                <w:szCs w:val="22"/>
              </w:rPr>
              <w:t>rtnerships with institutions that</w:t>
            </w:r>
            <w:r w:rsidRPr="00395659">
              <w:rPr>
                <w:rFonts w:ascii="Arial" w:hAnsi="Arial" w:cs="Arial"/>
                <w:i w:val="0"/>
                <w:sz w:val="22"/>
                <w:szCs w:val="22"/>
              </w:rPr>
              <w:t xml:space="preserve"> provide services to people with low incomes and </w:t>
            </w:r>
            <w:r w:rsidR="0022618D" w:rsidRPr="00395659">
              <w:rPr>
                <w:rFonts w:ascii="Arial" w:hAnsi="Arial" w:cs="Arial"/>
                <w:i w:val="0"/>
                <w:sz w:val="22"/>
                <w:szCs w:val="22"/>
              </w:rPr>
              <w:t xml:space="preserve">on </w:t>
            </w:r>
            <w:r w:rsidRPr="00395659">
              <w:rPr>
                <w:rFonts w:ascii="Arial" w:hAnsi="Arial" w:cs="Arial"/>
                <w:i w:val="0"/>
                <w:sz w:val="22"/>
                <w:szCs w:val="22"/>
              </w:rPr>
              <w:t xml:space="preserve">translating ORCA </w:t>
            </w:r>
            <w:r w:rsidR="00B602D0" w:rsidRPr="00395659">
              <w:rPr>
                <w:rFonts w:ascii="Arial" w:hAnsi="Arial" w:cs="Arial"/>
                <w:i w:val="0"/>
                <w:sz w:val="22"/>
                <w:szCs w:val="22"/>
              </w:rPr>
              <w:t>LIFT</w:t>
            </w:r>
            <w:r w:rsidRPr="00395659">
              <w:rPr>
                <w:rFonts w:ascii="Arial" w:hAnsi="Arial" w:cs="Arial"/>
                <w:i w:val="0"/>
                <w:sz w:val="22"/>
                <w:szCs w:val="22"/>
              </w:rPr>
              <w:t xml:space="preserve"> materials into more languages. Additional strategies may be considered as part of Phase 2 of Metro’s fares work program.</w:t>
            </w:r>
          </w:p>
        </w:tc>
      </w:tr>
      <w:tr w:rsidR="00DD7E5E" w14:paraId="170372CE" w14:textId="77777777" w:rsidTr="005B2871">
        <w:tc>
          <w:tcPr>
            <w:cnfStyle w:val="001000000000" w:firstRow="0" w:lastRow="0" w:firstColumn="1" w:lastColumn="0" w:oddVBand="0" w:evenVBand="0" w:oddHBand="0" w:evenHBand="0" w:firstRowFirstColumn="0" w:firstRowLastColumn="0" w:lastRowFirstColumn="0" w:lastRowLastColumn="0"/>
            <w:tcW w:w="0" w:type="auto"/>
            <w:vAlign w:val="center"/>
          </w:tcPr>
          <w:p w14:paraId="66F8E017" w14:textId="77777777" w:rsidR="006C74A4" w:rsidRPr="00395659" w:rsidRDefault="006C74A4" w:rsidP="005B2871">
            <w:pPr>
              <w:pStyle w:val="BodyText"/>
              <w:rPr>
                <w:rFonts w:ascii="Arial" w:hAnsi="Arial" w:cs="Arial"/>
                <w:b w:val="0"/>
                <w:i w:val="0"/>
                <w:sz w:val="22"/>
                <w:szCs w:val="22"/>
              </w:rPr>
            </w:pPr>
            <w:r w:rsidRPr="00395659">
              <w:rPr>
                <w:rFonts w:ascii="Arial" w:hAnsi="Arial" w:cs="Arial"/>
                <w:i w:val="0"/>
                <w:sz w:val="22"/>
                <w:szCs w:val="22"/>
              </w:rPr>
              <w:t>Providing a free youth fare with each purchase of an adult fare</w:t>
            </w:r>
          </w:p>
        </w:tc>
        <w:tc>
          <w:tcPr>
            <w:cnfStyle w:val="000010000000" w:firstRow="0" w:lastRow="0" w:firstColumn="0" w:lastColumn="0" w:oddVBand="1" w:evenVBand="0" w:oddHBand="0" w:evenHBand="0" w:firstRowFirstColumn="0" w:firstRowLastColumn="0" w:lastRowFirstColumn="0" w:lastRowLastColumn="0"/>
            <w:tcW w:w="0" w:type="auto"/>
          </w:tcPr>
          <w:p w14:paraId="74B9CD3C" w14:textId="77777777" w:rsidR="006C74A4" w:rsidRPr="00395659" w:rsidRDefault="006C74A4" w:rsidP="00C9232F">
            <w:pPr>
              <w:pStyle w:val="BodyText"/>
              <w:jc w:val="both"/>
              <w:rPr>
                <w:rFonts w:ascii="Arial" w:hAnsi="Arial" w:cs="Arial"/>
                <w:b/>
                <w:i w:val="0"/>
                <w:sz w:val="22"/>
                <w:szCs w:val="22"/>
              </w:rPr>
            </w:pPr>
            <w:r w:rsidRPr="00395659">
              <w:rPr>
                <w:rFonts w:ascii="Arial" w:hAnsi="Arial" w:cs="Arial"/>
                <w:i w:val="0"/>
                <w:sz w:val="22"/>
                <w:szCs w:val="22"/>
              </w:rPr>
              <w:t>Metro will be doing further research about customer needs related to youth fares as part of Phase 2 of the fares work program.</w:t>
            </w:r>
          </w:p>
        </w:tc>
      </w:tr>
      <w:tr w:rsidR="00DD7E5E" w14:paraId="48CB6D49" w14:textId="77777777" w:rsidTr="005B2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5813FC" w14:textId="77777777" w:rsidR="006C74A4" w:rsidRPr="00395659" w:rsidRDefault="006C74A4" w:rsidP="005B2871">
            <w:pPr>
              <w:pStyle w:val="BodyText"/>
              <w:rPr>
                <w:rFonts w:ascii="Arial" w:hAnsi="Arial" w:cs="Arial"/>
                <w:i w:val="0"/>
                <w:sz w:val="22"/>
                <w:szCs w:val="22"/>
              </w:rPr>
            </w:pPr>
            <w:r w:rsidRPr="00395659">
              <w:rPr>
                <w:rFonts w:ascii="Arial" w:hAnsi="Arial" w:cs="Arial"/>
                <w:i w:val="0"/>
                <w:sz w:val="22"/>
                <w:szCs w:val="22"/>
              </w:rPr>
              <w:t xml:space="preserve">Raising the income level to qualify for ORCA </w:t>
            </w:r>
            <w:r w:rsidR="00B602D0" w:rsidRPr="00395659">
              <w:rPr>
                <w:rFonts w:ascii="Arial" w:hAnsi="Arial" w:cs="Arial"/>
                <w:i w:val="0"/>
                <w:sz w:val="22"/>
                <w:szCs w:val="22"/>
              </w:rPr>
              <w:t>LIFT</w:t>
            </w:r>
          </w:p>
        </w:tc>
        <w:tc>
          <w:tcPr>
            <w:cnfStyle w:val="000010000000" w:firstRow="0" w:lastRow="0" w:firstColumn="0" w:lastColumn="0" w:oddVBand="1" w:evenVBand="0" w:oddHBand="0" w:evenHBand="0" w:firstRowFirstColumn="0" w:firstRowLastColumn="0" w:lastRowFirstColumn="0" w:lastRowLastColumn="0"/>
            <w:tcW w:w="0" w:type="auto"/>
          </w:tcPr>
          <w:p w14:paraId="2003B1DF" w14:textId="77777777" w:rsidR="006C74A4" w:rsidRPr="00395659" w:rsidRDefault="006C74A4" w:rsidP="006C74A4">
            <w:pPr>
              <w:pStyle w:val="BodyText"/>
              <w:jc w:val="both"/>
              <w:rPr>
                <w:rFonts w:ascii="Arial" w:hAnsi="Arial" w:cs="Arial"/>
                <w:i w:val="0"/>
                <w:sz w:val="22"/>
                <w:szCs w:val="22"/>
              </w:rPr>
            </w:pPr>
            <w:r w:rsidRPr="00395659">
              <w:rPr>
                <w:rFonts w:ascii="Arial" w:hAnsi="Arial" w:cs="Arial"/>
                <w:i w:val="0"/>
                <w:sz w:val="22"/>
                <w:szCs w:val="22"/>
              </w:rPr>
              <w:t xml:space="preserve">Metro will be doing further research about customer needs related to the needs of customers at various income levels as part of Phase 2 of the fares work program. The current income </w:t>
            </w:r>
            <w:r w:rsidR="0022618D" w:rsidRPr="00395659">
              <w:rPr>
                <w:rFonts w:ascii="Arial" w:hAnsi="Arial" w:cs="Arial"/>
                <w:i w:val="0"/>
                <w:sz w:val="22"/>
                <w:szCs w:val="22"/>
              </w:rPr>
              <w:t xml:space="preserve">qualification </w:t>
            </w:r>
            <w:r w:rsidRPr="00395659">
              <w:rPr>
                <w:rFonts w:ascii="Arial" w:hAnsi="Arial" w:cs="Arial"/>
                <w:i w:val="0"/>
                <w:sz w:val="22"/>
                <w:szCs w:val="22"/>
              </w:rPr>
              <w:t>level helps simplify enrollment because it aligns with other benefit programs.</w:t>
            </w:r>
          </w:p>
        </w:tc>
      </w:tr>
      <w:tr w:rsidR="00DD7E5E" w14:paraId="714E81E8" w14:textId="77777777" w:rsidTr="005B2871">
        <w:tc>
          <w:tcPr>
            <w:cnfStyle w:val="001000000000" w:firstRow="0" w:lastRow="0" w:firstColumn="1" w:lastColumn="0" w:oddVBand="0" w:evenVBand="0" w:oddHBand="0" w:evenHBand="0" w:firstRowFirstColumn="0" w:firstRowLastColumn="0" w:lastRowFirstColumn="0" w:lastRowLastColumn="0"/>
            <w:tcW w:w="0" w:type="auto"/>
            <w:vAlign w:val="center"/>
          </w:tcPr>
          <w:p w14:paraId="3F2C68FB" w14:textId="77777777" w:rsidR="00A75300" w:rsidRPr="00395659" w:rsidRDefault="00A75300" w:rsidP="005B2871">
            <w:pPr>
              <w:pStyle w:val="BodyText"/>
              <w:rPr>
                <w:rFonts w:ascii="Arial" w:hAnsi="Arial" w:cs="Arial"/>
                <w:i w:val="0"/>
                <w:sz w:val="22"/>
                <w:szCs w:val="22"/>
              </w:rPr>
            </w:pPr>
            <w:r w:rsidRPr="00395659">
              <w:rPr>
                <w:rFonts w:ascii="Arial" w:hAnsi="Arial" w:cs="Arial"/>
                <w:i w:val="0"/>
                <w:sz w:val="22"/>
                <w:szCs w:val="22"/>
              </w:rPr>
              <w:t>Expanding the ORCA transfer window</w:t>
            </w:r>
          </w:p>
        </w:tc>
        <w:tc>
          <w:tcPr>
            <w:cnfStyle w:val="000010000000" w:firstRow="0" w:lastRow="0" w:firstColumn="0" w:lastColumn="0" w:oddVBand="1" w:evenVBand="0" w:oddHBand="0" w:evenHBand="0" w:firstRowFirstColumn="0" w:firstRowLastColumn="0" w:lastRowFirstColumn="0" w:lastRowLastColumn="0"/>
            <w:tcW w:w="0" w:type="auto"/>
          </w:tcPr>
          <w:p w14:paraId="25C42865" w14:textId="77777777" w:rsidR="00A75300" w:rsidRPr="00395659" w:rsidRDefault="00A75300" w:rsidP="006C74A4">
            <w:pPr>
              <w:pStyle w:val="BodyText"/>
              <w:jc w:val="both"/>
              <w:rPr>
                <w:rFonts w:ascii="Arial" w:hAnsi="Arial" w:cs="Arial"/>
                <w:i w:val="0"/>
                <w:sz w:val="22"/>
                <w:szCs w:val="22"/>
              </w:rPr>
            </w:pPr>
            <w:r w:rsidRPr="00395659">
              <w:rPr>
                <w:rFonts w:ascii="Arial" w:hAnsi="Arial" w:cs="Arial"/>
                <w:i w:val="0"/>
                <w:sz w:val="22"/>
                <w:szCs w:val="22"/>
              </w:rPr>
              <w:t>Phase 2 of the fares work program will evaluate possible changes to the transfer policy. The current transfer window aligns with other ORCA agencies.</w:t>
            </w:r>
          </w:p>
        </w:tc>
      </w:tr>
      <w:tr w:rsidR="00DD7E5E" w14:paraId="0CEBFB1C" w14:textId="77777777" w:rsidTr="005B2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DA8B9A" w14:textId="77777777" w:rsidR="00A75300" w:rsidRPr="00395659" w:rsidRDefault="00A75300" w:rsidP="005B2871">
            <w:pPr>
              <w:pStyle w:val="BodyText"/>
              <w:rPr>
                <w:rFonts w:ascii="Arial" w:hAnsi="Arial" w:cs="Arial"/>
                <w:i w:val="0"/>
                <w:sz w:val="22"/>
                <w:szCs w:val="22"/>
                <w:highlight w:val="yellow"/>
              </w:rPr>
            </w:pPr>
            <w:r w:rsidRPr="00395659">
              <w:rPr>
                <w:rFonts w:ascii="Arial" w:hAnsi="Arial" w:cs="Arial"/>
                <w:i w:val="0"/>
                <w:sz w:val="22"/>
                <w:szCs w:val="22"/>
              </w:rPr>
              <w:t>Creating a student fare for college/university enrollees</w:t>
            </w:r>
          </w:p>
        </w:tc>
        <w:tc>
          <w:tcPr>
            <w:cnfStyle w:val="000010000000" w:firstRow="0" w:lastRow="0" w:firstColumn="0" w:lastColumn="0" w:oddVBand="1" w:evenVBand="0" w:oddHBand="0" w:evenHBand="0" w:firstRowFirstColumn="0" w:firstRowLastColumn="0" w:lastRowFirstColumn="0" w:lastRowLastColumn="0"/>
            <w:tcW w:w="0" w:type="auto"/>
          </w:tcPr>
          <w:p w14:paraId="3A2A898F" w14:textId="77777777" w:rsidR="00A75300" w:rsidRPr="00395659" w:rsidRDefault="005B2871" w:rsidP="006C74A4">
            <w:pPr>
              <w:pStyle w:val="BodyText"/>
              <w:jc w:val="both"/>
              <w:rPr>
                <w:rFonts w:ascii="Arial" w:hAnsi="Arial" w:cs="Arial"/>
                <w:i w:val="0"/>
                <w:sz w:val="22"/>
                <w:szCs w:val="22"/>
                <w:highlight w:val="yellow"/>
              </w:rPr>
            </w:pPr>
            <w:r w:rsidRPr="00395659">
              <w:rPr>
                <w:rFonts w:ascii="Arial" w:hAnsi="Arial" w:cs="Arial"/>
                <w:i w:val="0"/>
                <w:sz w:val="22"/>
                <w:szCs w:val="22"/>
              </w:rPr>
              <w:t>Metro has been increasing ORCA LIFT outreach and enrollment events at colleges and universities and is working with interested schools on pass programs within the current ORCA fare structure.</w:t>
            </w:r>
            <w:r w:rsidR="00DD7E5E" w:rsidRPr="00395659">
              <w:rPr>
                <w:rFonts w:ascii="Arial" w:hAnsi="Arial" w:cs="Arial"/>
                <w:i w:val="0"/>
                <w:sz w:val="22"/>
                <w:szCs w:val="22"/>
              </w:rPr>
              <w:t xml:space="preserve"> Phase 2 of the fares work program will consider options to address the needs of college students.</w:t>
            </w:r>
          </w:p>
        </w:tc>
      </w:tr>
    </w:tbl>
    <w:p w14:paraId="540D1193" w14:textId="77777777" w:rsidR="00C9232F" w:rsidRDefault="00C9232F" w:rsidP="000250B8">
      <w:pPr>
        <w:pStyle w:val="BodyText"/>
        <w:rPr>
          <w:rFonts w:ascii="Arial" w:hAnsi="Arial" w:cs="Arial"/>
          <w:i w:val="0"/>
          <w:szCs w:val="24"/>
        </w:rPr>
      </w:pPr>
    </w:p>
    <w:p w14:paraId="14681B48" w14:textId="77777777" w:rsidR="000250B8" w:rsidRPr="00E208C5" w:rsidRDefault="00420598" w:rsidP="00422F0F">
      <w:pPr>
        <w:pStyle w:val="BodyText"/>
        <w:keepNext/>
        <w:rPr>
          <w:rFonts w:ascii="Arial" w:hAnsi="Arial" w:cs="Arial"/>
          <w:b/>
          <w:i w:val="0"/>
          <w:szCs w:val="24"/>
        </w:rPr>
      </w:pPr>
      <w:r>
        <w:rPr>
          <w:rFonts w:ascii="Arial" w:hAnsi="Arial" w:cs="Arial"/>
          <w:b/>
          <w:i w:val="0"/>
          <w:szCs w:val="24"/>
        </w:rPr>
        <w:t xml:space="preserve">Financial </w:t>
      </w:r>
      <w:r w:rsidR="00C9232F" w:rsidRPr="00E208C5">
        <w:rPr>
          <w:rFonts w:ascii="Arial" w:hAnsi="Arial" w:cs="Arial"/>
          <w:b/>
          <w:i w:val="0"/>
          <w:szCs w:val="24"/>
        </w:rPr>
        <w:t xml:space="preserve">Impacts </w:t>
      </w:r>
    </w:p>
    <w:p w14:paraId="78EB5BB0" w14:textId="77777777" w:rsidR="00E208C5" w:rsidRDefault="00E208C5" w:rsidP="00422F0F">
      <w:pPr>
        <w:pStyle w:val="BodyText"/>
        <w:keepNext/>
        <w:rPr>
          <w:rFonts w:ascii="Arial" w:hAnsi="Arial" w:cs="Arial"/>
          <w:i w:val="0"/>
          <w:szCs w:val="24"/>
        </w:rPr>
      </w:pPr>
    </w:p>
    <w:p w14:paraId="78297A87" w14:textId="77777777" w:rsidR="00420598" w:rsidRPr="00420598" w:rsidRDefault="00420598" w:rsidP="000250B8">
      <w:pPr>
        <w:pStyle w:val="BodyText"/>
        <w:rPr>
          <w:rFonts w:ascii="Arial" w:hAnsi="Arial" w:cs="Arial"/>
          <w:szCs w:val="24"/>
          <w:u w:val="single"/>
        </w:rPr>
      </w:pPr>
      <w:r w:rsidRPr="00420598">
        <w:rPr>
          <w:rFonts w:ascii="Arial" w:hAnsi="Arial" w:cs="Arial"/>
          <w:szCs w:val="24"/>
          <w:u w:val="single"/>
        </w:rPr>
        <w:t xml:space="preserve">Revenue </w:t>
      </w:r>
    </w:p>
    <w:p w14:paraId="6A4E762A" w14:textId="77777777" w:rsidR="00420598" w:rsidRDefault="00420598" w:rsidP="000250B8">
      <w:pPr>
        <w:pStyle w:val="BodyText"/>
        <w:rPr>
          <w:rFonts w:ascii="Arial" w:hAnsi="Arial" w:cs="Arial"/>
          <w:b/>
          <w:i w:val="0"/>
          <w:szCs w:val="24"/>
        </w:rPr>
      </w:pPr>
    </w:p>
    <w:p w14:paraId="5F182377" w14:textId="4536297D" w:rsidR="00EC4D6E" w:rsidRDefault="00A76AD9" w:rsidP="00A76AD9">
      <w:pPr>
        <w:pStyle w:val="BodyText"/>
        <w:jc w:val="both"/>
        <w:rPr>
          <w:rFonts w:ascii="Arial" w:hAnsi="Arial" w:cs="Arial"/>
          <w:i w:val="0"/>
          <w:szCs w:val="24"/>
        </w:rPr>
      </w:pPr>
      <w:r>
        <w:rPr>
          <w:rFonts w:ascii="Arial" w:hAnsi="Arial" w:cs="Arial"/>
          <w:i w:val="0"/>
          <w:szCs w:val="24"/>
        </w:rPr>
        <w:t>Fares represent Metro’s second largest source of revenue, after sales tax receipts.  According to Metro, Metro collected $162 million in fare revenue</w:t>
      </w:r>
      <w:r w:rsidR="00395659">
        <w:rPr>
          <w:rFonts w:ascii="Arial" w:hAnsi="Arial" w:cs="Arial"/>
          <w:i w:val="0"/>
          <w:szCs w:val="24"/>
        </w:rPr>
        <w:t xml:space="preserve"> in 2016</w:t>
      </w:r>
      <w:r>
        <w:rPr>
          <w:rFonts w:ascii="Arial" w:hAnsi="Arial" w:cs="Arial"/>
          <w:i w:val="0"/>
          <w:szCs w:val="24"/>
        </w:rPr>
        <w:t>, representing 31 percent of Metro’</w:t>
      </w:r>
      <w:r w:rsidR="00EC4D6E">
        <w:rPr>
          <w:rFonts w:ascii="Arial" w:hAnsi="Arial" w:cs="Arial"/>
          <w:i w:val="0"/>
          <w:szCs w:val="24"/>
        </w:rPr>
        <w:t xml:space="preserve">s </w:t>
      </w:r>
      <w:r w:rsidR="00522984">
        <w:rPr>
          <w:rFonts w:ascii="Arial" w:hAnsi="Arial" w:cs="Arial"/>
          <w:i w:val="0"/>
          <w:szCs w:val="24"/>
        </w:rPr>
        <w:t xml:space="preserve">passenger related </w:t>
      </w:r>
      <w:r w:rsidR="00EC4D6E">
        <w:rPr>
          <w:rFonts w:ascii="Arial" w:hAnsi="Arial" w:cs="Arial"/>
          <w:i w:val="0"/>
          <w:szCs w:val="24"/>
        </w:rPr>
        <w:t>operating costs.</w:t>
      </w:r>
    </w:p>
    <w:p w14:paraId="3C156FE3" w14:textId="77777777" w:rsidR="00EC4D6E" w:rsidRDefault="00EC4D6E" w:rsidP="00A76AD9">
      <w:pPr>
        <w:pStyle w:val="BodyText"/>
        <w:jc w:val="both"/>
        <w:rPr>
          <w:rFonts w:ascii="Arial" w:hAnsi="Arial" w:cs="Arial"/>
          <w:i w:val="0"/>
          <w:szCs w:val="24"/>
        </w:rPr>
      </w:pPr>
    </w:p>
    <w:p w14:paraId="1D722146" w14:textId="5247A595" w:rsidR="00420598" w:rsidRPr="00A76AD9" w:rsidRDefault="00A76AD9" w:rsidP="00A76AD9">
      <w:pPr>
        <w:pStyle w:val="BodyText"/>
        <w:jc w:val="both"/>
        <w:rPr>
          <w:rFonts w:ascii="Arial" w:hAnsi="Arial" w:cs="Arial"/>
          <w:i w:val="0"/>
          <w:szCs w:val="24"/>
        </w:rPr>
      </w:pPr>
      <w:r>
        <w:rPr>
          <w:rFonts w:ascii="Arial" w:hAnsi="Arial" w:cs="Arial"/>
          <w:i w:val="0"/>
          <w:szCs w:val="24"/>
        </w:rPr>
        <w:t>The fare proposal is estimated by Metro to increase net fare revenue by $3.5 million by 2020</w:t>
      </w:r>
      <w:r w:rsidR="00EC4D6E">
        <w:rPr>
          <w:rFonts w:ascii="Arial" w:hAnsi="Arial" w:cs="Arial"/>
          <w:i w:val="0"/>
          <w:szCs w:val="24"/>
        </w:rPr>
        <w:t xml:space="preserve">, which represents a 2.2 percent increase. The </w:t>
      </w:r>
      <w:r w:rsidR="00395659">
        <w:rPr>
          <w:rFonts w:ascii="Arial" w:hAnsi="Arial" w:cs="Arial"/>
          <w:i w:val="0"/>
          <w:szCs w:val="24"/>
        </w:rPr>
        <w:t xml:space="preserve">additional </w:t>
      </w:r>
      <w:r w:rsidR="00EC4D6E">
        <w:rPr>
          <w:rFonts w:ascii="Arial" w:hAnsi="Arial" w:cs="Arial"/>
          <w:i w:val="0"/>
          <w:szCs w:val="24"/>
        </w:rPr>
        <w:t>changes proposed in Proposed Ordinance 2017-0352 and Proposed Ordinance 2017</w:t>
      </w:r>
      <w:r w:rsidR="00A074A5">
        <w:rPr>
          <w:rFonts w:ascii="Arial" w:hAnsi="Arial" w:cs="Arial"/>
          <w:i w:val="0"/>
          <w:szCs w:val="24"/>
        </w:rPr>
        <w:t xml:space="preserve">-0354, which would increase the cap for Metro’s Human Services Ticket Program and reduce ORCA card fees, would decrease revenue for Metro by $1.175 million in 2020. The net revenue impact of these three ordinances would be an </w:t>
      </w:r>
      <w:r w:rsidR="000350C6">
        <w:rPr>
          <w:rFonts w:ascii="Arial" w:hAnsi="Arial" w:cs="Arial"/>
          <w:i w:val="0"/>
          <w:szCs w:val="24"/>
        </w:rPr>
        <w:t xml:space="preserve">annual </w:t>
      </w:r>
      <w:r w:rsidR="00A074A5">
        <w:rPr>
          <w:rFonts w:ascii="Arial" w:hAnsi="Arial" w:cs="Arial"/>
          <w:i w:val="0"/>
          <w:szCs w:val="24"/>
        </w:rPr>
        <w:t xml:space="preserve">increase of $2.3 million </w:t>
      </w:r>
      <w:r w:rsidR="000350C6">
        <w:rPr>
          <w:rFonts w:ascii="Arial" w:hAnsi="Arial" w:cs="Arial"/>
          <w:i w:val="0"/>
          <w:szCs w:val="24"/>
        </w:rPr>
        <w:t xml:space="preserve">in 2020 </w:t>
      </w:r>
      <w:r w:rsidR="00A074A5">
        <w:rPr>
          <w:rFonts w:ascii="Arial" w:hAnsi="Arial" w:cs="Arial"/>
          <w:i w:val="0"/>
          <w:szCs w:val="24"/>
        </w:rPr>
        <w:t>compared to projected</w:t>
      </w:r>
      <w:r w:rsidR="0016296C">
        <w:rPr>
          <w:rFonts w:ascii="Arial" w:hAnsi="Arial" w:cs="Arial"/>
          <w:i w:val="0"/>
          <w:szCs w:val="24"/>
        </w:rPr>
        <w:t xml:space="preserve"> revenue under the current fare policies. $2.3 million represent</w:t>
      </w:r>
      <w:r w:rsidR="00F5186C">
        <w:rPr>
          <w:rFonts w:ascii="Arial" w:hAnsi="Arial" w:cs="Arial"/>
          <w:i w:val="0"/>
          <w:szCs w:val="24"/>
        </w:rPr>
        <w:t>s</w:t>
      </w:r>
      <w:r w:rsidR="0016296C">
        <w:rPr>
          <w:rFonts w:ascii="Arial" w:hAnsi="Arial" w:cs="Arial"/>
          <w:i w:val="0"/>
          <w:szCs w:val="24"/>
        </w:rPr>
        <w:t xml:space="preserve"> a very minor increase in Metro’s </w:t>
      </w:r>
      <w:r w:rsidR="00F5186C">
        <w:rPr>
          <w:rFonts w:ascii="Arial" w:hAnsi="Arial" w:cs="Arial"/>
          <w:i w:val="0"/>
          <w:szCs w:val="24"/>
        </w:rPr>
        <w:t>$800 million annual operating budget.</w:t>
      </w:r>
    </w:p>
    <w:p w14:paraId="3E732AAF" w14:textId="77777777" w:rsidR="00420598" w:rsidRDefault="00420598" w:rsidP="000250B8">
      <w:pPr>
        <w:pStyle w:val="BodyText"/>
        <w:rPr>
          <w:rFonts w:ascii="Arial" w:hAnsi="Arial" w:cs="Arial"/>
          <w:b/>
          <w:i w:val="0"/>
          <w:szCs w:val="24"/>
        </w:rPr>
      </w:pPr>
    </w:p>
    <w:p w14:paraId="63395483" w14:textId="77777777" w:rsidR="00420598" w:rsidRPr="00C17089" w:rsidRDefault="00420598" w:rsidP="000250B8">
      <w:pPr>
        <w:pStyle w:val="BodyText"/>
        <w:rPr>
          <w:rFonts w:ascii="Arial" w:hAnsi="Arial" w:cs="Arial"/>
          <w:i w:val="0"/>
          <w:szCs w:val="24"/>
          <w:u w:val="single"/>
        </w:rPr>
      </w:pPr>
      <w:proofErr w:type="spellStart"/>
      <w:r w:rsidRPr="00C17089">
        <w:rPr>
          <w:rFonts w:ascii="Arial" w:hAnsi="Arial" w:cs="Arial"/>
          <w:i w:val="0"/>
          <w:szCs w:val="24"/>
          <w:u w:val="single"/>
        </w:rPr>
        <w:t>Farebox</w:t>
      </w:r>
      <w:proofErr w:type="spellEnd"/>
      <w:r w:rsidRPr="00C17089">
        <w:rPr>
          <w:rFonts w:ascii="Arial" w:hAnsi="Arial" w:cs="Arial"/>
          <w:i w:val="0"/>
          <w:szCs w:val="24"/>
          <w:u w:val="single"/>
        </w:rPr>
        <w:t xml:space="preserve"> Recovery</w:t>
      </w:r>
      <w:r w:rsidR="0016296C" w:rsidRPr="00C17089">
        <w:rPr>
          <w:rFonts w:ascii="Arial" w:hAnsi="Arial" w:cs="Arial"/>
          <w:i w:val="0"/>
          <w:szCs w:val="24"/>
          <w:u w:val="single"/>
        </w:rPr>
        <w:t xml:space="preserve"> and Future Fare Increases</w:t>
      </w:r>
    </w:p>
    <w:p w14:paraId="296C16BC" w14:textId="77777777" w:rsidR="00420598" w:rsidRDefault="00420598" w:rsidP="001E22E0">
      <w:pPr>
        <w:pStyle w:val="BodyText"/>
        <w:rPr>
          <w:rFonts w:ascii="Arial" w:hAnsi="Arial" w:cs="Arial"/>
          <w:i w:val="0"/>
          <w:szCs w:val="24"/>
          <w:highlight w:val="lightGray"/>
        </w:rPr>
      </w:pPr>
    </w:p>
    <w:p w14:paraId="32B0E86A" w14:textId="77777777" w:rsidR="00F5186C" w:rsidRDefault="00522984" w:rsidP="00522984">
      <w:pPr>
        <w:pStyle w:val="BodyText"/>
        <w:jc w:val="both"/>
        <w:rPr>
          <w:rFonts w:ascii="Arial" w:hAnsi="Arial" w:cs="Arial"/>
          <w:i w:val="0"/>
          <w:szCs w:val="24"/>
        </w:rPr>
      </w:pPr>
      <w:r w:rsidRPr="00522984">
        <w:rPr>
          <w:rFonts w:ascii="Arial" w:hAnsi="Arial" w:cs="Arial"/>
          <w:i w:val="0"/>
          <w:szCs w:val="24"/>
        </w:rPr>
        <w:t>Metro’s</w:t>
      </w:r>
      <w:r>
        <w:rPr>
          <w:rFonts w:ascii="Arial" w:hAnsi="Arial" w:cs="Arial"/>
          <w:i w:val="0"/>
          <w:szCs w:val="24"/>
        </w:rPr>
        <w:t xml:space="preserve"> fund management policies, updated by the King County Council in 2016, require Metro to maintain a </w:t>
      </w:r>
      <w:proofErr w:type="spellStart"/>
      <w:r>
        <w:rPr>
          <w:rFonts w:ascii="Arial" w:hAnsi="Arial" w:cs="Arial"/>
          <w:i w:val="0"/>
          <w:szCs w:val="24"/>
        </w:rPr>
        <w:t>farebox</w:t>
      </w:r>
      <w:proofErr w:type="spellEnd"/>
      <w:r>
        <w:rPr>
          <w:rFonts w:ascii="Arial" w:hAnsi="Arial" w:cs="Arial"/>
          <w:i w:val="0"/>
          <w:szCs w:val="24"/>
        </w:rPr>
        <w:t xml:space="preserve"> recovery ratio of at least 25 percent, with a target of 30 percent.</w:t>
      </w:r>
    </w:p>
    <w:p w14:paraId="47D0F43D" w14:textId="77777777" w:rsidR="00522984" w:rsidRDefault="00522984" w:rsidP="00522984">
      <w:pPr>
        <w:pStyle w:val="BodyText"/>
        <w:jc w:val="both"/>
        <w:rPr>
          <w:rFonts w:ascii="Arial" w:hAnsi="Arial" w:cs="Arial"/>
          <w:i w:val="0"/>
          <w:szCs w:val="24"/>
        </w:rPr>
      </w:pPr>
    </w:p>
    <w:p w14:paraId="363697CF" w14:textId="0F3F6906" w:rsidR="00522984" w:rsidRDefault="00522984" w:rsidP="00522984">
      <w:pPr>
        <w:pStyle w:val="BodyText"/>
        <w:jc w:val="both"/>
        <w:rPr>
          <w:rFonts w:ascii="Arial" w:hAnsi="Arial" w:cs="Arial"/>
          <w:i w:val="0"/>
          <w:szCs w:val="24"/>
        </w:rPr>
      </w:pPr>
      <w:r>
        <w:rPr>
          <w:rFonts w:ascii="Arial" w:hAnsi="Arial" w:cs="Arial"/>
          <w:i w:val="0"/>
          <w:szCs w:val="24"/>
        </w:rPr>
        <w:t xml:space="preserve">In 2016, Metro’s </w:t>
      </w:r>
      <w:proofErr w:type="spellStart"/>
      <w:r>
        <w:rPr>
          <w:rFonts w:ascii="Arial" w:hAnsi="Arial" w:cs="Arial"/>
          <w:i w:val="0"/>
          <w:szCs w:val="24"/>
        </w:rPr>
        <w:t>farebox</w:t>
      </w:r>
      <w:proofErr w:type="spellEnd"/>
      <w:r>
        <w:rPr>
          <w:rFonts w:ascii="Arial" w:hAnsi="Arial" w:cs="Arial"/>
          <w:i w:val="0"/>
          <w:szCs w:val="24"/>
        </w:rPr>
        <w:t xml:space="preserve"> recovery ra</w:t>
      </w:r>
      <w:r w:rsidR="00C17089">
        <w:rPr>
          <w:rFonts w:ascii="Arial" w:hAnsi="Arial" w:cs="Arial"/>
          <w:i w:val="0"/>
          <w:szCs w:val="24"/>
        </w:rPr>
        <w:t xml:space="preserve">tio was 31 percent. Because </w:t>
      </w:r>
      <w:r>
        <w:rPr>
          <w:rFonts w:ascii="Arial" w:hAnsi="Arial" w:cs="Arial"/>
          <w:i w:val="0"/>
          <w:szCs w:val="24"/>
        </w:rPr>
        <w:t xml:space="preserve">the </w:t>
      </w:r>
      <w:proofErr w:type="spellStart"/>
      <w:r>
        <w:rPr>
          <w:rFonts w:ascii="Arial" w:hAnsi="Arial" w:cs="Arial"/>
          <w:i w:val="0"/>
          <w:szCs w:val="24"/>
        </w:rPr>
        <w:t>farebox</w:t>
      </w:r>
      <w:proofErr w:type="spellEnd"/>
      <w:r>
        <w:rPr>
          <w:rFonts w:ascii="Arial" w:hAnsi="Arial" w:cs="Arial"/>
          <w:i w:val="0"/>
          <w:szCs w:val="24"/>
        </w:rPr>
        <w:t xml:space="preserve"> recovery ratio was above the target, and because there was interest in examining Metro’s fare structure, the 2017-2018 adopted budget di</w:t>
      </w:r>
      <w:r w:rsidR="00450090">
        <w:rPr>
          <w:rFonts w:ascii="Arial" w:hAnsi="Arial" w:cs="Arial"/>
          <w:i w:val="0"/>
          <w:szCs w:val="24"/>
        </w:rPr>
        <w:t xml:space="preserve">d not include a fare increase. </w:t>
      </w:r>
      <w:r>
        <w:rPr>
          <w:rFonts w:ascii="Arial" w:hAnsi="Arial" w:cs="Arial"/>
          <w:i w:val="0"/>
          <w:szCs w:val="24"/>
        </w:rPr>
        <w:t xml:space="preserve">Metro’s financial plan assumes </w:t>
      </w:r>
      <w:r w:rsidR="00450090">
        <w:rPr>
          <w:rFonts w:ascii="Arial" w:hAnsi="Arial" w:cs="Arial"/>
          <w:i w:val="0"/>
          <w:szCs w:val="24"/>
        </w:rPr>
        <w:t xml:space="preserve">adult </w:t>
      </w:r>
      <w:r>
        <w:rPr>
          <w:rFonts w:ascii="Arial" w:hAnsi="Arial" w:cs="Arial"/>
          <w:i w:val="0"/>
          <w:szCs w:val="24"/>
        </w:rPr>
        <w:t>fare increases in 2020 and 2024.</w:t>
      </w:r>
    </w:p>
    <w:p w14:paraId="676ABD42" w14:textId="77777777" w:rsidR="00522984" w:rsidRDefault="00522984" w:rsidP="00522984">
      <w:pPr>
        <w:pStyle w:val="BodyText"/>
        <w:jc w:val="both"/>
        <w:rPr>
          <w:rFonts w:ascii="Arial" w:hAnsi="Arial" w:cs="Arial"/>
          <w:i w:val="0"/>
          <w:szCs w:val="24"/>
        </w:rPr>
      </w:pPr>
    </w:p>
    <w:p w14:paraId="04EB7DBF" w14:textId="77777777" w:rsidR="00522984" w:rsidRDefault="00522984" w:rsidP="00550831">
      <w:pPr>
        <w:pStyle w:val="BodyText"/>
        <w:jc w:val="both"/>
        <w:rPr>
          <w:rFonts w:ascii="Arial" w:hAnsi="Arial" w:cs="Arial"/>
          <w:i w:val="0"/>
          <w:szCs w:val="24"/>
        </w:rPr>
      </w:pPr>
      <w:r w:rsidRPr="00522984">
        <w:rPr>
          <w:rFonts w:ascii="Arial" w:hAnsi="Arial" w:cs="Arial"/>
          <w:i w:val="0"/>
          <w:szCs w:val="24"/>
        </w:rPr>
        <w:t>Metro</w:t>
      </w:r>
      <w:r>
        <w:rPr>
          <w:rFonts w:ascii="Arial" w:hAnsi="Arial" w:cs="Arial"/>
          <w:i w:val="0"/>
          <w:szCs w:val="24"/>
        </w:rPr>
        <w:t xml:space="preserve"> projects </w:t>
      </w:r>
      <w:r w:rsidR="000350C6">
        <w:rPr>
          <w:rFonts w:ascii="Arial" w:hAnsi="Arial" w:cs="Arial"/>
          <w:i w:val="0"/>
          <w:szCs w:val="24"/>
        </w:rPr>
        <w:t xml:space="preserve">that </w:t>
      </w:r>
      <w:r>
        <w:rPr>
          <w:rFonts w:ascii="Arial" w:hAnsi="Arial" w:cs="Arial"/>
          <w:i w:val="0"/>
          <w:szCs w:val="24"/>
        </w:rPr>
        <w:t xml:space="preserve">the proposed fare change would increase the </w:t>
      </w:r>
      <w:proofErr w:type="spellStart"/>
      <w:r>
        <w:rPr>
          <w:rFonts w:ascii="Arial" w:hAnsi="Arial" w:cs="Arial"/>
          <w:i w:val="0"/>
          <w:szCs w:val="24"/>
        </w:rPr>
        <w:t>farebox</w:t>
      </w:r>
      <w:proofErr w:type="spellEnd"/>
      <w:r>
        <w:rPr>
          <w:rFonts w:ascii="Arial" w:hAnsi="Arial" w:cs="Arial"/>
          <w:i w:val="0"/>
          <w:szCs w:val="24"/>
        </w:rPr>
        <w:t xml:space="preserve"> recovery ratio in 2020 by 0.5 percent compared to no change in fares.  This would bring the projected 2020 </w:t>
      </w:r>
      <w:proofErr w:type="spellStart"/>
      <w:r>
        <w:rPr>
          <w:rFonts w:ascii="Arial" w:hAnsi="Arial" w:cs="Arial"/>
          <w:i w:val="0"/>
          <w:szCs w:val="24"/>
        </w:rPr>
        <w:t>farebox</w:t>
      </w:r>
      <w:proofErr w:type="spellEnd"/>
      <w:r>
        <w:rPr>
          <w:rFonts w:ascii="Arial" w:hAnsi="Arial" w:cs="Arial"/>
          <w:i w:val="0"/>
          <w:szCs w:val="24"/>
        </w:rPr>
        <w:t xml:space="preserve"> recovery from 25.9 percent under current fares to 26.4 percent under the proposal.</w:t>
      </w:r>
    </w:p>
    <w:p w14:paraId="5943CA06" w14:textId="77777777" w:rsidR="00522984" w:rsidRDefault="00522984" w:rsidP="001E22E0">
      <w:pPr>
        <w:pStyle w:val="BodyText"/>
        <w:rPr>
          <w:rFonts w:ascii="Arial" w:hAnsi="Arial" w:cs="Arial"/>
          <w:i w:val="0"/>
          <w:szCs w:val="24"/>
        </w:rPr>
      </w:pPr>
    </w:p>
    <w:p w14:paraId="18AA2684" w14:textId="125D78C0" w:rsidR="00F5186C" w:rsidRDefault="00550831" w:rsidP="00550831">
      <w:pPr>
        <w:pStyle w:val="BodyText"/>
        <w:jc w:val="both"/>
        <w:rPr>
          <w:rFonts w:ascii="Arial" w:hAnsi="Arial" w:cs="Arial"/>
          <w:i w:val="0"/>
          <w:szCs w:val="24"/>
          <w:highlight w:val="lightGray"/>
        </w:rPr>
      </w:pPr>
      <w:r>
        <w:rPr>
          <w:rFonts w:ascii="Arial" w:hAnsi="Arial" w:cs="Arial"/>
          <w:i w:val="0"/>
          <w:szCs w:val="24"/>
        </w:rPr>
        <w:t>The Executive plans to review Metro’s updated revenue and costs projections in 2018 in order to determine whether to propose a $</w:t>
      </w:r>
      <w:r w:rsidR="00395659">
        <w:rPr>
          <w:rFonts w:ascii="Arial" w:hAnsi="Arial" w:cs="Arial"/>
          <w:i w:val="0"/>
          <w:szCs w:val="24"/>
        </w:rPr>
        <w:t>0</w:t>
      </w:r>
      <w:r>
        <w:rPr>
          <w:rFonts w:ascii="Arial" w:hAnsi="Arial" w:cs="Arial"/>
          <w:i w:val="0"/>
          <w:szCs w:val="24"/>
        </w:rPr>
        <w:t>.25 fare increase in the 2019-2020 budget.  Under current projections, it appears a fare increase may be needed i</w:t>
      </w:r>
      <w:r w:rsidR="008C3C31">
        <w:rPr>
          <w:rFonts w:ascii="Arial" w:hAnsi="Arial" w:cs="Arial"/>
          <w:i w:val="0"/>
          <w:szCs w:val="24"/>
        </w:rPr>
        <w:t>n the 2020</w:t>
      </w:r>
      <w:r w:rsidR="00395659">
        <w:rPr>
          <w:rFonts w:ascii="Arial" w:hAnsi="Arial" w:cs="Arial"/>
          <w:i w:val="0"/>
          <w:szCs w:val="24"/>
        </w:rPr>
        <w:t>-</w:t>
      </w:r>
      <w:r w:rsidR="008C3C31">
        <w:rPr>
          <w:rFonts w:ascii="Arial" w:hAnsi="Arial" w:cs="Arial"/>
          <w:i w:val="0"/>
          <w:szCs w:val="24"/>
        </w:rPr>
        <w:t xml:space="preserve">2021 timeframe </w:t>
      </w:r>
      <w:r>
        <w:rPr>
          <w:rFonts w:ascii="Arial" w:hAnsi="Arial" w:cs="Arial"/>
          <w:i w:val="0"/>
          <w:szCs w:val="24"/>
        </w:rPr>
        <w:t xml:space="preserve">under existing conditions and </w:t>
      </w:r>
      <w:r w:rsidR="008C3C31">
        <w:rPr>
          <w:rFonts w:ascii="Arial" w:hAnsi="Arial" w:cs="Arial"/>
          <w:i w:val="0"/>
          <w:szCs w:val="24"/>
        </w:rPr>
        <w:t>in the 2021</w:t>
      </w:r>
      <w:r w:rsidR="00395659">
        <w:rPr>
          <w:rFonts w:ascii="Arial" w:hAnsi="Arial" w:cs="Arial"/>
          <w:i w:val="0"/>
          <w:szCs w:val="24"/>
        </w:rPr>
        <w:t>-</w:t>
      </w:r>
      <w:r w:rsidR="008C3C31">
        <w:rPr>
          <w:rFonts w:ascii="Arial" w:hAnsi="Arial" w:cs="Arial"/>
          <w:i w:val="0"/>
          <w:szCs w:val="24"/>
        </w:rPr>
        <w:t xml:space="preserve">2022 timeframe </w:t>
      </w:r>
      <w:r>
        <w:rPr>
          <w:rFonts w:ascii="Arial" w:hAnsi="Arial" w:cs="Arial"/>
          <w:i w:val="0"/>
          <w:szCs w:val="24"/>
        </w:rPr>
        <w:t xml:space="preserve">under the proposed fare change, in order to maintain a </w:t>
      </w:r>
      <w:proofErr w:type="spellStart"/>
      <w:r>
        <w:rPr>
          <w:rFonts w:ascii="Arial" w:hAnsi="Arial" w:cs="Arial"/>
          <w:i w:val="0"/>
          <w:szCs w:val="24"/>
        </w:rPr>
        <w:t>farebox</w:t>
      </w:r>
      <w:proofErr w:type="spellEnd"/>
      <w:r>
        <w:rPr>
          <w:rFonts w:ascii="Arial" w:hAnsi="Arial" w:cs="Arial"/>
          <w:i w:val="0"/>
          <w:szCs w:val="24"/>
        </w:rPr>
        <w:t xml:space="preserve"> recovery ratio above 25 percent.</w:t>
      </w:r>
      <w:r w:rsidR="00F5327C">
        <w:rPr>
          <w:rFonts w:ascii="Arial" w:hAnsi="Arial" w:cs="Arial"/>
          <w:i w:val="0"/>
          <w:szCs w:val="24"/>
        </w:rPr>
        <w:t xml:space="preserve">  In order to maintain a </w:t>
      </w:r>
      <w:proofErr w:type="spellStart"/>
      <w:r w:rsidR="00F5327C">
        <w:rPr>
          <w:rFonts w:ascii="Arial" w:hAnsi="Arial" w:cs="Arial"/>
          <w:i w:val="0"/>
          <w:szCs w:val="24"/>
        </w:rPr>
        <w:t>farebox</w:t>
      </w:r>
      <w:proofErr w:type="spellEnd"/>
      <w:r w:rsidR="00F5327C">
        <w:rPr>
          <w:rFonts w:ascii="Arial" w:hAnsi="Arial" w:cs="Arial"/>
          <w:i w:val="0"/>
          <w:szCs w:val="24"/>
        </w:rPr>
        <w:t xml:space="preserve"> recovery ratio closer to the target, a fare increase may need to occur in 2020.</w:t>
      </w:r>
      <w:r w:rsidR="009D32A5">
        <w:rPr>
          <w:rFonts w:ascii="Arial" w:hAnsi="Arial" w:cs="Arial"/>
          <w:i w:val="0"/>
          <w:szCs w:val="24"/>
        </w:rPr>
        <w:t xml:space="preserve"> Fluctuations to operating costs and revenues, such as </w:t>
      </w:r>
      <w:r w:rsidR="00117E8E">
        <w:rPr>
          <w:rFonts w:ascii="Arial" w:hAnsi="Arial" w:cs="Arial"/>
          <w:i w:val="0"/>
          <w:szCs w:val="24"/>
        </w:rPr>
        <w:t>larger</w:t>
      </w:r>
      <w:r w:rsidR="009D32A5">
        <w:rPr>
          <w:rFonts w:ascii="Arial" w:hAnsi="Arial" w:cs="Arial"/>
          <w:i w:val="0"/>
          <w:szCs w:val="24"/>
        </w:rPr>
        <w:t xml:space="preserve"> than expected </w:t>
      </w:r>
      <w:r w:rsidR="00117E8E">
        <w:rPr>
          <w:rFonts w:ascii="Arial" w:hAnsi="Arial" w:cs="Arial"/>
          <w:i w:val="0"/>
          <w:szCs w:val="24"/>
        </w:rPr>
        <w:t>increases or decreases</w:t>
      </w:r>
      <w:r w:rsidR="009D32A5">
        <w:rPr>
          <w:rFonts w:ascii="Arial" w:hAnsi="Arial" w:cs="Arial"/>
          <w:i w:val="0"/>
          <w:szCs w:val="24"/>
        </w:rPr>
        <w:t xml:space="preserve"> in fuel costs or sales tax receipts, could change these projected timelines. </w:t>
      </w:r>
    </w:p>
    <w:p w14:paraId="529463BA" w14:textId="77777777" w:rsidR="00E208C5" w:rsidRDefault="00E208C5" w:rsidP="000250B8">
      <w:pPr>
        <w:pStyle w:val="BodyText"/>
        <w:rPr>
          <w:rFonts w:ascii="Arial" w:hAnsi="Arial" w:cs="Arial"/>
          <w:i w:val="0"/>
          <w:szCs w:val="24"/>
        </w:rPr>
      </w:pPr>
    </w:p>
    <w:p w14:paraId="21C2C53E" w14:textId="77777777" w:rsidR="000250B8" w:rsidRPr="00E208C5" w:rsidRDefault="00E208C5" w:rsidP="000250B8">
      <w:pPr>
        <w:pStyle w:val="BodyText"/>
        <w:rPr>
          <w:rFonts w:ascii="Arial" w:hAnsi="Arial" w:cs="Arial"/>
          <w:b/>
          <w:i w:val="0"/>
          <w:szCs w:val="24"/>
        </w:rPr>
      </w:pPr>
      <w:r w:rsidRPr="00E208C5">
        <w:rPr>
          <w:rFonts w:ascii="Arial" w:hAnsi="Arial" w:cs="Arial"/>
          <w:b/>
          <w:i w:val="0"/>
          <w:szCs w:val="24"/>
        </w:rPr>
        <w:t>Next Generation ORCA Implications and I</w:t>
      </w:r>
      <w:r w:rsidR="000250B8" w:rsidRPr="00E208C5">
        <w:rPr>
          <w:rFonts w:ascii="Arial" w:hAnsi="Arial" w:cs="Arial"/>
          <w:b/>
          <w:i w:val="0"/>
          <w:szCs w:val="24"/>
        </w:rPr>
        <w:t>mpacts</w:t>
      </w:r>
    </w:p>
    <w:p w14:paraId="481599DD" w14:textId="77777777" w:rsidR="009E1E59" w:rsidRDefault="009E1E59" w:rsidP="009E1E59">
      <w:pPr>
        <w:pStyle w:val="BodyText"/>
        <w:jc w:val="both"/>
        <w:rPr>
          <w:rFonts w:ascii="Arial" w:hAnsi="Arial" w:cs="Arial"/>
          <w:i w:val="0"/>
          <w:szCs w:val="24"/>
        </w:rPr>
      </w:pPr>
    </w:p>
    <w:p w14:paraId="7FBC91EB" w14:textId="1F86962D" w:rsidR="00E208C5" w:rsidRDefault="009E1E59" w:rsidP="009E1E59">
      <w:pPr>
        <w:pStyle w:val="BodyText"/>
        <w:jc w:val="both"/>
        <w:rPr>
          <w:rFonts w:ascii="Arial" w:hAnsi="Arial" w:cs="Arial"/>
          <w:i w:val="0"/>
          <w:szCs w:val="24"/>
        </w:rPr>
      </w:pPr>
      <w:r>
        <w:rPr>
          <w:rFonts w:ascii="Arial" w:hAnsi="Arial" w:cs="Arial"/>
          <w:i w:val="0"/>
          <w:szCs w:val="24"/>
        </w:rPr>
        <w:t xml:space="preserve">Some of the goals identified by the ORCA agencies for </w:t>
      </w:r>
      <w:r w:rsidR="00830A08">
        <w:rPr>
          <w:rFonts w:ascii="Arial" w:hAnsi="Arial" w:cs="Arial"/>
          <w:i w:val="0"/>
          <w:szCs w:val="24"/>
        </w:rPr>
        <w:t xml:space="preserve">the $94 million </w:t>
      </w:r>
      <w:r>
        <w:rPr>
          <w:rFonts w:ascii="Arial" w:hAnsi="Arial" w:cs="Arial"/>
          <w:i w:val="0"/>
          <w:szCs w:val="24"/>
        </w:rPr>
        <w:t xml:space="preserve">Next Generation ORCA </w:t>
      </w:r>
      <w:r w:rsidR="00830A08">
        <w:rPr>
          <w:rFonts w:ascii="Arial" w:hAnsi="Arial" w:cs="Arial"/>
          <w:i w:val="0"/>
          <w:szCs w:val="24"/>
        </w:rPr>
        <w:t xml:space="preserve">project </w:t>
      </w:r>
      <w:r>
        <w:rPr>
          <w:rFonts w:ascii="Arial" w:hAnsi="Arial" w:cs="Arial"/>
          <w:i w:val="0"/>
          <w:szCs w:val="24"/>
        </w:rPr>
        <w:t xml:space="preserve">include making the system easier for customers to access and use, and reducing operating costs and complexities for ORCA agencies. </w:t>
      </w:r>
      <w:r w:rsidRPr="000350C6">
        <w:rPr>
          <w:rFonts w:ascii="Arial" w:hAnsi="Arial" w:cs="Arial"/>
          <w:i w:val="0"/>
          <w:szCs w:val="24"/>
        </w:rPr>
        <w:t xml:space="preserve">According to the </w:t>
      </w:r>
      <w:r w:rsidR="00191F0A">
        <w:rPr>
          <w:rFonts w:ascii="Arial" w:hAnsi="Arial" w:cs="Arial"/>
          <w:i w:val="0"/>
          <w:szCs w:val="24"/>
        </w:rPr>
        <w:t xml:space="preserve">Next Generation </w:t>
      </w:r>
      <w:r w:rsidRPr="000350C6">
        <w:rPr>
          <w:rFonts w:ascii="Arial" w:hAnsi="Arial" w:cs="Arial"/>
          <w:i w:val="0"/>
          <w:szCs w:val="24"/>
        </w:rPr>
        <w:t>ORCA project team, less complexity within ORCA agencies’ fare structure</w:t>
      </w:r>
      <w:r w:rsidR="00527652">
        <w:rPr>
          <w:rFonts w:ascii="Arial" w:hAnsi="Arial" w:cs="Arial"/>
          <w:i w:val="0"/>
          <w:szCs w:val="24"/>
        </w:rPr>
        <w:t>s</w:t>
      </w:r>
      <w:r w:rsidRPr="000350C6">
        <w:rPr>
          <w:rFonts w:ascii="Arial" w:hAnsi="Arial" w:cs="Arial"/>
          <w:i w:val="0"/>
          <w:szCs w:val="24"/>
        </w:rPr>
        <w:t xml:space="preserve"> would reduce </w:t>
      </w:r>
      <w:r w:rsidR="000350C6" w:rsidRPr="000350C6">
        <w:rPr>
          <w:rFonts w:ascii="Arial" w:hAnsi="Arial" w:cs="Arial"/>
          <w:i w:val="0"/>
          <w:szCs w:val="24"/>
        </w:rPr>
        <w:t xml:space="preserve">the </w:t>
      </w:r>
      <w:r w:rsidRPr="000350C6">
        <w:rPr>
          <w:rFonts w:ascii="Arial" w:hAnsi="Arial" w:cs="Arial"/>
          <w:i w:val="0"/>
          <w:szCs w:val="24"/>
        </w:rPr>
        <w:t>risk and complexity in designing and implementing the Next Generation ORCA system</w:t>
      </w:r>
      <w:r w:rsidR="00191F0A">
        <w:rPr>
          <w:rFonts w:ascii="Arial" w:hAnsi="Arial" w:cs="Arial"/>
          <w:i w:val="0"/>
          <w:szCs w:val="24"/>
        </w:rPr>
        <w:t>.</w:t>
      </w:r>
    </w:p>
    <w:p w14:paraId="23B69660" w14:textId="77777777" w:rsidR="00191F0A" w:rsidRDefault="00191F0A" w:rsidP="009E1E59">
      <w:pPr>
        <w:pStyle w:val="BodyText"/>
        <w:jc w:val="both"/>
        <w:rPr>
          <w:rFonts w:ascii="Arial" w:hAnsi="Arial" w:cs="Arial"/>
          <w:i w:val="0"/>
          <w:szCs w:val="24"/>
        </w:rPr>
      </w:pPr>
    </w:p>
    <w:p w14:paraId="7FA35B39" w14:textId="55A11414" w:rsidR="00703F28" w:rsidRDefault="00703F28" w:rsidP="00703F28">
      <w:pPr>
        <w:pStyle w:val="BodyText"/>
        <w:jc w:val="both"/>
        <w:rPr>
          <w:rFonts w:ascii="Arial" w:hAnsi="Arial" w:cs="Arial"/>
          <w:i w:val="0"/>
          <w:szCs w:val="24"/>
        </w:rPr>
      </w:pPr>
      <w:r>
        <w:rPr>
          <w:rFonts w:ascii="Arial" w:hAnsi="Arial" w:cs="Arial"/>
          <w:i w:val="0"/>
          <w:szCs w:val="24"/>
        </w:rPr>
        <w:t>In order to keep fare structure options open to ORCA agencies now and in the future, the request for proposals</w:t>
      </w:r>
      <w:r w:rsidR="00120931">
        <w:rPr>
          <w:rStyle w:val="FootnoteReference"/>
          <w:rFonts w:ascii="Arial" w:hAnsi="Arial" w:cs="Arial"/>
          <w:i w:val="0"/>
          <w:szCs w:val="24"/>
        </w:rPr>
        <w:footnoteReference w:id="22"/>
      </w:r>
      <w:r>
        <w:rPr>
          <w:rFonts w:ascii="Arial" w:hAnsi="Arial" w:cs="Arial"/>
          <w:i w:val="0"/>
          <w:szCs w:val="24"/>
        </w:rPr>
        <w:t xml:space="preserve"> for the contractor to help design Next Generation ORCA </w:t>
      </w:r>
      <w:r>
        <w:rPr>
          <w:rFonts w:ascii="Arial" w:hAnsi="Arial" w:cs="Arial"/>
          <w:i w:val="0"/>
          <w:szCs w:val="24"/>
        </w:rPr>
        <w:lastRenderedPageBreak/>
        <w:t>calls for the system to be designed to support time of day-based fares and distance-based fares, to allow for fare changes without software modifications, and not to preclude future projects such as fare capping.</w:t>
      </w:r>
    </w:p>
    <w:p w14:paraId="38EF847B" w14:textId="77777777" w:rsidR="00703F28" w:rsidRDefault="00703F28" w:rsidP="009E1E59">
      <w:pPr>
        <w:pStyle w:val="BodyText"/>
        <w:jc w:val="both"/>
        <w:rPr>
          <w:rFonts w:ascii="Arial" w:hAnsi="Arial" w:cs="Arial"/>
          <w:i w:val="0"/>
          <w:szCs w:val="24"/>
        </w:rPr>
      </w:pPr>
    </w:p>
    <w:p w14:paraId="3DD4AA6B" w14:textId="77777777" w:rsidR="00395659" w:rsidRDefault="00191F0A" w:rsidP="009E1E59">
      <w:pPr>
        <w:pStyle w:val="BodyText"/>
        <w:jc w:val="both"/>
        <w:rPr>
          <w:rFonts w:ascii="Arial" w:hAnsi="Arial" w:cs="Arial"/>
          <w:i w:val="0"/>
          <w:szCs w:val="24"/>
        </w:rPr>
      </w:pPr>
      <w:r>
        <w:rPr>
          <w:rFonts w:ascii="Arial" w:hAnsi="Arial" w:cs="Arial"/>
          <w:i w:val="0"/>
          <w:szCs w:val="24"/>
        </w:rPr>
        <w:t xml:space="preserve">At the 2016 Regional Fare Forums attended by representatives of ORCA agencies, Metro presented the following </w:t>
      </w:r>
      <w:r w:rsidR="00703F28">
        <w:rPr>
          <w:rFonts w:ascii="Arial" w:hAnsi="Arial" w:cs="Arial"/>
          <w:i w:val="0"/>
          <w:szCs w:val="24"/>
        </w:rPr>
        <w:t>cost and schedule estimates for</w:t>
      </w:r>
      <w:r>
        <w:rPr>
          <w:rFonts w:ascii="Arial" w:hAnsi="Arial" w:cs="Arial"/>
          <w:i w:val="0"/>
          <w:szCs w:val="24"/>
        </w:rPr>
        <w:t xml:space="preserve"> including zones and time-based peak fares to the design of the Next Generation ORCA: </w:t>
      </w:r>
    </w:p>
    <w:p w14:paraId="1FA28354" w14:textId="77777777" w:rsidR="00395659" w:rsidRDefault="00395659" w:rsidP="009E1E59">
      <w:pPr>
        <w:pStyle w:val="BodyText"/>
        <w:jc w:val="both"/>
        <w:rPr>
          <w:rFonts w:ascii="Arial" w:hAnsi="Arial" w:cs="Arial"/>
          <w:i w:val="0"/>
          <w:szCs w:val="24"/>
        </w:rPr>
      </w:pPr>
    </w:p>
    <w:p w14:paraId="6440E420" w14:textId="769A8065" w:rsidR="00395659" w:rsidRDefault="00191F0A" w:rsidP="00395659">
      <w:pPr>
        <w:pStyle w:val="BodyText"/>
        <w:numPr>
          <w:ilvl w:val="0"/>
          <w:numId w:val="47"/>
        </w:numPr>
        <w:jc w:val="both"/>
        <w:rPr>
          <w:rFonts w:ascii="Arial" w:hAnsi="Arial" w:cs="Arial"/>
          <w:i w:val="0"/>
          <w:szCs w:val="24"/>
        </w:rPr>
      </w:pPr>
      <w:r>
        <w:rPr>
          <w:rFonts w:ascii="Arial" w:hAnsi="Arial" w:cs="Arial"/>
          <w:i w:val="0"/>
          <w:szCs w:val="24"/>
        </w:rPr>
        <w:t xml:space="preserve">Up to $500,000-$700,000 and </w:t>
      </w:r>
      <w:r w:rsidR="00395659">
        <w:rPr>
          <w:rFonts w:ascii="Arial" w:hAnsi="Arial" w:cs="Arial"/>
          <w:i w:val="0"/>
          <w:szCs w:val="24"/>
        </w:rPr>
        <w:t>three to six</w:t>
      </w:r>
      <w:r>
        <w:rPr>
          <w:rFonts w:ascii="Arial" w:hAnsi="Arial" w:cs="Arial"/>
          <w:i w:val="0"/>
          <w:szCs w:val="24"/>
        </w:rPr>
        <w:t xml:space="preserve"> months for inclusion of zones</w:t>
      </w:r>
      <w:r w:rsidR="00556079">
        <w:rPr>
          <w:rFonts w:ascii="Arial" w:hAnsi="Arial" w:cs="Arial"/>
          <w:i w:val="0"/>
          <w:szCs w:val="24"/>
        </w:rPr>
        <w:t>,</w:t>
      </w:r>
      <w:r>
        <w:rPr>
          <w:rFonts w:ascii="Arial" w:hAnsi="Arial" w:cs="Arial"/>
          <w:i w:val="0"/>
          <w:szCs w:val="24"/>
        </w:rPr>
        <w:t xml:space="preserve"> and </w:t>
      </w:r>
    </w:p>
    <w:p w14:paraId="27808BAF" w14:textId="10CF3698" w:rsidR="00395659" w:rsidRDefault="00395659" w:rsidP="00395659">
      <w:pPr>
        <w:pStyle w:val="BodyText"/>
        <w:numPr>
          <w:ilvl w:val="0"/>
          <w:numId w:val="47"/>
        </w:numPr>
        <w:jc w:val="both"/>
        <w:rPr>
          <w:rFonts w:ascii="Arial" w:hAnsi="Arial" w:cs="Arial"/>
          <w:i w:val="0"/>
          <w:szCs w:val="24"/>
        </w:rPr>
      </w:pPr>
      <w:r>
        <w:rPr>
          <w:rFonts w:ascii="Arial" w:hAnsi="Arial" w:cs="Arial"/>
          <w:i w:val="0"/>
          <w:szCs w:val="24"/>
        </w:rPr>
        <w:t>U</w:t>
      </w:r>
      <w:r w:rsidR="00191F0A">
        <w:rPr>
          <w:rFonts w:ascii="Arial" w:hAnsi="Arial" w:cs="Arial"/>
          <w:i w:val="0"/>
          <w:szCs w:val="24"/>
        </w:rPr>
        <w:t xml:space="preserve">p to $1-2 million and </w:t>
      </w:r>
      <w:r>
        <w:rPr>
          <w:rFonts w:ascii="Arial" w:hAnsi="Arial" w:cs="Arial"/>
          <w:i w:val="0"/>
          <w:szCs w:val="24"/>
        </w:rPr>
        <w:t>six</w:t>
      </w:r>
      <w:r w:rsidR="00191F0A">
        <w:rPr>
          <w:rFonts w:ascii="Arial" w:hAnsi="Arial" w:cs="Arial"/>
          <w:i w:val="0"/>
          <w:szCs w:val="24"/>
        </w:rPr>
        <w:t xml:space="preserve"> months</w:t>
      </w:r>
      <w:r>
        <w:rPr>
          <w:rFonts w:ascii="Arial" w:hAnsi="Arial" w:cs="Arial"/>
          <w:i w:val="0"/>
          <w:szCs w:val="24"/>
        </w:rPr>
        <w:t xml:space="preserve"> to one</w:t>
      </w:r>
      <w:r w:rsidR="00191F0A">
        <w:rPr>
          <w:rFonts w:ascii="Arial" w:hAnsi="Arial" w:cs="Arial"/>
          <w:i w:val="0"/>
          <w:szCs w:val="24"/>
        </w:rPr>
        <w:t xml:space="preserve"> year for inclusion of peak fares.</w:t>
      </w:r>
      <w:r w:rsidR="00703F28">
        <w:rPr>
          <w:rFonts w:ascii="Arial" w:hAnsi="Arial" w:cs="Arial"/>
          <w:i w:val="0"/>
          <w:szCs w:val="24"/>
        </w:rPr>
        <w:t xml:space="preserve"> </w:t>
      </w:r>
    </w:p>
    <w:p w14:paraId="5FF8545E" w14:textId="77777777" w:rsidR="00395659" w:rsidRDefault="00395659" w:rsidP="00395659">
      <w:pPr>
        <w:pStyle w:val="BodyText"/>
        <w:ind w:left="720"/>
        <w:jc w:val="both"/>
        <w:rPr>
          <w:rFonts w:ascii="Arial" w:hAnsi="Arial" w:cs="Arial"/>
          <w:i w:val="0"/>
          <w:szCs w:val="24"/>
        </w:rPr>
      </w:pPr>
    </w:p>
    <w:p w14:paraId="3AD62C4A" w14:textId="26927D7C" w:rsidR="00191F0A" w:rsidRDefault="00703F28" w:rsidP="00395659">
      <w:pPr>
        <w:pStyle w:val="BodyText"/>
        <w:jc w:val="both"/>
        <w:rPr>
          <w:rFonts w:ascii="Arial" w:hAnsi="Arial" w:cs="Arial"/>
          <w:i w:val="0"/>
          <w:szCs w:val="24"/>
        </w:rPr>
      </w:pPr>
      <w:r>
        <w:rPr>
          <w:rFonts w:ascii="Arial" w:hAnsi="Arial" w:cs="Arial"/>
          <w:i w:val="0"/>
          <w:szCs w:val="24"/>
        </w:rPr>
        <w:t xml:space="preserve">These estimates are based on the cost of adding these elements to the system design as a change order. However, </w:t>
      </w:r>
      <w:r w:rsidR="00120931">
        <w:rPr>
          <w:rFonts w:ascii="Arial" w:hAnsi="Arial" w:cs="Arial"/>
          <w:i w:val="0"/>
          <w:szCs w:val="24"/>
        </w:rPr>
        <w:t>these cost ranges should not be viewed as potential savings to the project if the Council adopts the proposal to simplify fares by the end of 2017. T</w:t>
      </w:r>
      <w:r>
        <w:rPr>
          <w:rFonts w:ascii="Arial" w:hAnsi="Arial" w:cs="Arial"/>
          <w:i w:val="0"/>
          <w:szCs w:val="24"/>
        </w:rPr>
        <w:t xml:space="preserve">he contract for Next Generation </w:t>
      </w:r>
      <w:r w:rsidR="00120931">
        <w:rPr>
          <w:rFonts w:ascii="Arial" w:hAnsi="Arial" w:cs="Arial"/>
          <w:i w:val="0"/>
          <w:szCs w:val="24"/>
        </w:rPr>
        <w:t xml:space="preserve">ORCA </w:t>
      </w:r>
      <w:r>
        <w:rPr>
          <w:rFonts w:ascii="Arial" w:hAnsi="Arial" w:cs="Arial"/>
          <w:i w:val="0"/>
          <w:szCs w:val="24"/>
        </w:rPr>
        <w:t>system design would be negotiated based on ORCA agencies’</w:t>
      </w:r>
      <w:r w:rsidR="00120931">
        <w:rPr>
          <w:rFonts w:ascii="Arial" w:hAnsi="Arial" w:cs="Arial"/>
          <w:i w:val="0"/>
          <w:szCs w:val="24"/>
        </w:rPr>
        <w:t xml:space="preserve"> </w:t>
      </w:r>
      <w:r>
        <w:rPr>
          <w:rFonts w:ascii="Arial" w:hAnsi="Arial" w:cs="Arial"/>
          <w:i w:val="0"/>
          <w:szCs w:val="24"/>
        </w:rPr>
        <w:t xml:space="preserve">fare structures </w:t>
      </w:r>
      <w:r w:rsidR="00120931">
        <w:rPr>
          <w:rFonts w:ascii="Arial" w:hAnsi="Arial" w:cs="Arial"/>
          <w:i w:val="0"/>
          <w:szCs w:val="24"/>
        </w:rPr>
        <w:t xml:space="preserve">at the time of negotiation </w:t>
      </w:r>
      <w:r>
        <w:rPr>
          <w:rFonts w:ascii="Arial" w:hAnsi="Arial" w:cs="Arial"/>
          <w:i w:val="0"/>
          <w:szCs w:val="24"/>
        </w:rPr>
        <w:t>and would not involve change orders unless the fare structure change</w:t>
      </w:r>
      <w:r w:rsidR="00395659">
        <w:rPr>
          <w:rFonts w:ascii="Arial" w:hAnsi="Arial" w:cs="Arial"/>
          <w:i w:val="0"/>
          <w:szCs w:val="24"/>
        </w:rPr>
        <w:t>s</w:t>
      </w:r>
      <w:r>
        <w:rPr>
          <w:rFonts w:ascii="Arial" w:hAnsi="Arial" w:cs="Arial"/>
          <w:i w:val="0"/>
          <w:szCs w:val="24"/>
        </w:rPr>
        <w:t xml:space="preserve"> after the contract </w:t>
      </w:r>
      <w:r w:rsidR="00395659">
        <w:rPr>
          <w:rFonts w:ascii="Arial" w:hAnsi="Arial" w:cs="Arial"/>
          <w:i w:val="0"/>
          <w:szCs w:val="24"/>
        </w:rPr>
        <w:t>i</w:t>
      </w:r>
      <w:r>
        <w:rPr>
          <w:rFonts w:ascii="Arial" w:hAnsi="Arial" w:cs="Arial"/>
          <w:i w:val="0"/>
          <w:szCs w:val="24"/>
        </w:rPr>
        <w:t xml:space="preserve">s finalized, which is expected </w:t>
      </w:r>
      <w:r w:rsidR="00120931">
        <w:rPr>
          <w:rFonts w:ascii="Arial" w:hAnsi="Arial" w:cs="Arial"/>
          <w:i w:val="0"/>
          <w:szCs w:val="24"/>
        </w:rPr>
        <w:t>to occur in mid-2018.</w:t>
      </w:r>
    </w:p>
    <w:p w14:paraId="0036CE06" w14:textId="77777777" w:rsidR="00E040F3" w:rsidRDefault="00E040F3" w:rsidP="009E1E59">
      <w:pPr>
        <w:pStyle w:val="BodyText"/>
        <w:jc w:val="both"/>
        <w:rPr>
          <w:rFonts w:ascii="Arial" w:hAnsi="Arial" w:cs="Arial"/>
          <w:i w:val="0"/>
          <w:szCs w:val="24"/>
        </w:rPr>
      </w:pPr>
    </w:p>
    <w:p w14:paraId="7ECE1F9A" w14:textId="77777777" w:rsidR="000250B8" w:rsidRDefault="00E208C5" w:rsidP="000250B8">
      <w:pPr>
        <w:pStyle w:val="BodyText"/>
        <w:rPr>
          <w:rFonts w:ascii="Arial" w:hAnsi="Arial" w:cs="Arial"/>
          <w:b/>
          <w:i w:val="0"/>
          <w:szCs w:val="24"/>
        </w:rPr>
      </w:pPr>
      <w:r>
        <w:rPr>
          <w:rFonts w:ascii="Arial" w:hAnsi="Arial" w:cs="Arial"/>
          <w:b/>
          <w:i w:val="0"/>
          <w:szCs w:val="24"/>
        </w:rPr>
        <w:t>Evaluation against Metro’s Fare Policies</w:t>
      </w:r>
      <w:r w:rsidR="00B96258">
        <w:rPr>
          <w:rFonts w:ascii="Arial" w:hAnsi="Arial" w:cs="Arial"/>
          <w:b/>
          <w:i w:val="0"/>
          <w:szCs w:val="24"/>
        </w:rPr>
        <w:t xml:space="preserve"> and Objectives</w:t>
      </w:r>
    </w:p>
    <w:p w14:paraId="449F5D38" w14:textId="77777777" w:rsidR="00E208C5" w:rsidRDefault="00E208C5" w:rsidP="000250B8">
      <w:pPr>
        <w:pStyle w:val="BodyText"/>
        <w:rPr>
          <w:rFonts w:ascii="Arial" w:hAnsi="Arial" w:cs="Arial"/>
          <w:b/>
          <w:i w:val="0"/>
          <w:szCs w:val="24"/>
        </w:rPr>
      </w:pPr>
    </w:p>
    <w:p w14:paraId="30C7F401" w14:textId="77777777" w:rsidR="006E77A4" w:rsidRPr="00CC7B07" w:rsidRDefault="00AC12E0" w:rsidP="00CC7B07">
      <w:pPr>
        <w:pStyle w:val="BodyText"/>
        <w:jc w:val="both"/>
        <w:rPr>
          <w:rFonts w:ascii="Arial" w:hAnsi="Arial" w:cs="Arial"/>
          <w:b/>
          <w:i w:val="0"/>
          <w:szCs w:val="24"/>
        </w:rPr>
      </w:pPr>
      <w:r w:rsidRPr="0005056A">
        <w:rPr>
          <w:rFonts w:ascii="Arial" w:hAnsi="Arial" w:cs="Arial"/>
          <w:i w:val="0"/>
          <w:szCs w:val="24"/>
        </w:rPr>
        <w:t xml:space="preserve">The </w:t>
      </w:r>
      <w:r w:rsidR="006E77A4" w:rsidRPr="0005056A">
        <w:rPr>
          <w:rFonts w:ascii="Arial" w:hAnsi="Arial" w:cs="Arial"/>
          <w:i w:val="0"/>
          <w:szCs w:val="24"/>
        </w:rPr>
        <w:t>Strategic Plan for Public Transportation 2011-2021</w:t>
      </w:r>
      <w:r w:rsidR="00EF3BF9">
        <w:rPr>
          <w:rFonts w:ascii="Arial" w:hAnsi="Arial" w:cs="Arial"/>
          <w:i w:val="0"/>
          <w:szCs w:val="24"/>
        </w:rPr>
        <w:t xml:space="preserve"> </w:t>
      </w:r>
      <w:r w:rsidR="00CC7B07">
        <w:rPr>
          <w:rFonts w:ascii="Arial" w:hAnsi="Arial" w:cs="Arial"/>
          <w:i w:val="0"/>
          <w:szCs w:val="24"/>
        </w:rPr>
        <w:t xml:space="preserve">sets Metro’s policy framework for fares.  Strategy 6.3.2. </w:t>
      </w:r>
      <w:proofErr w:type="gramStart"/>
      <w:r w:rsidR="00CC7B07">
        <w:rPr>
          <w:rFonts w:ascii="Arial" w:hAnsi="Arial" w:cs="Arial"/>
          <w:i w:val="0"/>
          <w:szCs w:val="24"/>
        </w:rPr>
        <w:t>provides</w:t>
      </w:r>
      <w:proofErr w:type="gramEnd"/>
      <w:r w:rsidR="00CC7B07">
        <w:rPr>
          <w:rFonts w:ascii="Arial" w:hAnsi="Arial" w:cs="Arial"/>
          <w:i w:val="0"/>
          <w:szCs w:val="24"/>
        </w:rPr>
        <w:t xml:space="preserve"> this guidance for fares: “</w:t>
      </w:r>
      <w:r w:rsidR="006E77A4" w:rsidRPr="00CC7B07">
        <w:rPr>
          <w:rFonts w:ascii="Arial" w:hAnsi="Arial" w:cs="Arial"/>
          <w:i w:val="0"/>
          <w:szCs w:val="24"/>
        </w:rPr>
        <w:t>Establish fare structures and fare levels that are simple to understand, aligned with other service providers, and meet revenue targets established by Metro’s fund management policies.</w:t>
      </w:r>
      <w:r w:rsidR="00CC7B07" w:rsidRPr="00CC7B07">
        <w:rPr>
          <w:rFonts w:ascii="Arial" w:hAnsi="Arial" w:cs="Arial"/>
          <w:i w:val="0"/>
          <w:szCs w:val="24"/>
        </w:rPr>
        <w:t>”</w:t>
      </w:r>
    </w:p>
    <w:p w14:paraId="01E888DC" w14:textId="77777777" w:rsidR="00CC7B07" w:rsidRDefault="00CC7B07" w:rsidP="00CC7B07">
      <w:pPr>
        <w:pStyle w:val="BodyText"/>
        <w:ind w:left="720" w:right="720"/>
        <w:jc w:val="both"/>
        <w:rPr>
          <w:rFonts w:ascii="Arial" w:hAnsi="Arial" w:cs="Arial"/>
          <w:i w:val="0"/>
          <w:szCs w:val="24"/>
        </w:rPr>
      </w:pPr>
    </w:p>
    <w:p w14:paraId="50D6FFC4" w14:textId="6AF81ABB" w:rsidR="006E77A4" w:rsidRPr="006E77A4" w:rsidRDefault="00CC7B07" w:rsidP="00582470">
      <w:pPr>
        <w:pStyle w:val="BodyText"/>
        <w:jc w:val="both"/>
        <w:rPr>
          <w:rFonts w:ascii="Arial" w:hAnsi="Arial" w:cs="Arial"/>
          <w:i w:val="0"/>
          <w:szCs w:val="24"/>
        </w:rPr>
      </w:pPr>
      <w:r>
        <w:rPr>
          <w:rFonts w:ascii="Arial" w:hAnsi="Arial" w:cs="Arial"/>
          <w:i w:val="0"/>
          <w:szCs w:val="24"/>
        </w:rPr>
        <w:t xml:space="preserve">Under that guidance, Metro developed the following objectives </w:t>
      </w:r>
      <w:r w:rsidR="000350C6">
        <w:rPr>
          <w:rFonts w:ascii="Arial" w:hAnsi="Arial" w:cs="Arial"/>
          <w:i w:val="0"/>
          <w:szCs w:val="24"/>
        </w:rPr>
        <w:t>for evaluating</w:t>
      </w:r>
      <w:r>
        <w:rPr>
          <w:rFonts w:ascii="Arial" w:hAnsi="Arial" w:cs="Arial"/>
          <w:i w:val="0"/>
          <w:szCs w:val="24"/>
        </w:rPr>
        <w:t xml:space="preserve"> proposed changes to the fare structure: simplification, regional coordination, speed </w:t>
      </w:r>
      <w:r w:rsidR="00527652">
        <w:rPr>
          <w:rFonts w:ascii="Arial" w:hAnsi="Arial" w:cs="Arial"/>
          <w:i w:val="0"/>
          <w:szCs w:val="24"/>
        </w:rPr>
        <w:t xml:space="preserve">up </w:t>
      </w:r>
      <w:r>
        <w:rPr>
          <w:rFonts w:ascii="Arial" w:hAnsi="Arial" w:cs="Arial"/>
          <w:i w:val="0"/>
          <w:szCs w:val="24"/>
        </w:rPr>
        <w:t>boarding, increase safety, affordability, and reflect cost of service. The subsections below evaluate the fare proposal against those objectives.</w:t>
      </w:r>
    </w:p>
    <w:p w14:paraId="631EE39C" w14:textId="77777777" w:rsidR="00E208C5" w:rsidRPr="00E208C5" w:rsidRDefault="00E208C5" w:rsidP="000250B8">
      <w:pPr>
        <w:pStyle w:val="BodyText"/>
        <w:rPr>
          <w:rFonts w:ascii="Arial" w:hAnsi="Arial" w:cs="Arial"/>
          <w:b/>
          <w:i w:val="0"/>
          <w:szCs w:val="24"/>
        </w:rPr>
      </w:pPr>
    </w:p>
    <w:p w14:paraId="330ECD9C" w14:textId="77777777" w:rsidR="00E208C5" w:rsidRPr="00B96258" w:rsidRDefault="008422B9" w:rsidP="00A07AB5">
      <w:pPr>
        <w:pStyle w:val="BodyText"/>
        <w:keepNext/>
        <w:rPr>
          <w:rFonts w:ascii="Arial" w:hAnsi="Arial" w:cs="Arial"/>
          <w:szCs w:val="24"/>
          <w:u w:val="single"/>
        </w:rPr>
      </w:pPr>
      <w:r w:rsidRPr="00B96258">
        <w:rPr>
          <w:rFonts w:ascii="Arial" w:hAnsi="Arial" w:cs="Arial"/>
          <w:szCs w:val="24"/>
          <w:u w:val="single"/>
        </w:rPr>
        <w:t>Simplification</w:t>
      </w:r>
    </w:p>
    <w:p w14:paraId="59F2AFC3" w14:textId="77777777" w:rsidR="00AC12E0" w:rsidRDefault="00AC12E0" w:rsidP="00A07AB5">
      <w:pPr>
        <w:pStyle w:val="BodyText"/>
        <w:keepNext/>
        <w:rPr>
          <w:rFonts w:ascii="Arial" w:hAnsi="Arial" w:cs="Arial"/>
          <w:b/>
          <w:szCs w:val="24"/>
        </w:rPr>
      </w:pPr>
    </w:p>
    <w:p w14:paraId="4E4DC0BA" w14:textId="4929C902" w:rsidR="00AC12E0" w:rsidRPr="00AC12E0" w:rsidRDefault="00CC7B07" w:rsidP="00582470">
      <w:pPr>
        <w:pStyle w:val="BodyText"/>
        <w:jc w:val="both"/>
        <w:rPr>
          <w:rFonts w:ascii="Arial" w:hAnsi="Arial" w:cs="Arial"/>
          <w:i w:val="0"/>
          <w:szCs w:val="24"/>
        </w:rPr>
      </w:pPr>
      <w:r>
        <w:rPr>
          <w:rFonts w:ascii="Arial" w:hAnsi="Arial" w:cs="Arial"/>
          <w:i w:val="0"/>
          <w:szCs w:val="24"/>
        </w:rPr>
        <w:t xml:space="preserve">Metro </w:t>
      </w:r>
      <w:r w:rsidR="00395659">
        <w:rPr>
          <w:rFonts w:ascii="Arial" w:hAnsi="Arial" w:cs="Arial"/>
          <w:i w:val="0"/>
          <w:szCs w:val="24"/>
        </w:rPr>
        <w:t xml:space="preserve">states that it </w:t>
      </w:r>
      <w:r>
        <w:rPr>
          <w:rFonts w:ascii="Arial" w:hAnsi="Arial" w:cs="Arial"/>
          <w:i w:val="0"/>
          <w:szCs w:val="24"/>
        </w:rPr>
        <w:t>seeks to make fares simpler for customers to understand</w:t>
      </w:r>
      <w:r w:rsidR="00395659">
        <w:rPr>
          <w:rFonts w:ascii="Arial" w:hAnsi="Arial" w:cs="Arial"/>
          <w:i w:val="0"/>
          <w:szCs w:val="24"/>
        </w:rPr>
        <w:t>.</w:t>
      </w:r>
      <w:r>
        <w:rPr>
          <w:rFonts w:ascii="Arial" w:hAnsi="Arial" w:cs="Arial"/>
          <w:i w:val="0"/>
          <w:szCs w:val="24"/>
        </w:rPr>
        <w:t xml:space="preserve"> </w:t>
      </w:r>
      <w:proofErr w:type="gramStart"/>
      <w:r>
        <w:rPr>
          <w:rFonts w:ascii="Arial" w:hAnsi="Arial" w:cs="Arial"/>
          <w:i w:val="0"/>
          <w:szCs w:val="24"/>
        </w:rPr>
        <w:t>and</w:t>
      </w:r>
      <w:proofErr w:type="gramEnd"/>
      <w:r>
        <w:rPr>
          <w:rFonts w:ascii="Arial" w:hAnsi="Arial" w:cs="Arial"/>
          <w:i w:val="0"/>
          <w:szCs w:val="24"/>
        </w:rPr>
        <w:t xml:space="preserve"> found in a </w:t>
      </w:r>
      <w:r w:rsidR="00582470">
        <w:rPr>
          <w:rFonts w:ascii="Arial" w:hAnsi="Arial" w:cs="Arial"/>
          <w:i w:val="0"/>
          <w:szCs w:val="24"/>
        </w:rPr>
        <w:t xml:space="preserve">2017 online </w:t>
      </w:r>
      <w:r>
        <w:rPr>
          <w:rFonts w:ascii="Arial" w:hAnsi="Arial" w:cs="Arial"/>
          <w:i w:val="0"/>
          <w:szCs w:val="24"/>
        </w:rPr>
        <w:t>survey</w:t>
      </w:r>
      <w:r w:rsidR="00582470">
        <w:rPr>
          <w:rStyle w:val="FootnoteReference"/>
          <w:rFonts w:ascii="Arial" w:hAnsi="Arial" w:cs="Arial"/>
          <w:i w:val="0"/>
          <w:szCs w:val="24"/>
        </w:rPr>
        <w:footnoteReference w:id="23"/>
      </w:r>
      <w:r>
        <w:rPr>
          <w:rFonts w:ascii="Arial" w:hAnsi="Arial" w:cs="Arial"/>
          <w:i w:val="0"/>
          <w:szCs w:val="24"/>
        </w:rPr>
        <w:t xml:space="preserve"> that </w:t>
      </w:r>
      <w:r w:rsidR="00FE378C" w:rsidRPr="00FE378C">
        <w:rPr>
          <w:rFonts w:ascii="Arial" w:hAnsi="Arial" w:cs="Arial"/>
          <w:i w:val="0"/>
          <w:szCs w:val="24"/>
        </w:rPr>
        <w:t>32</w:t>
      </w:r>
      <w:r>
        <w:rPr>
          <w:rFonts w:ascii="Arial" w:hAnsi="Arial" w:cs="Arial"/>
          <w:i w:val="0"/>
          <w:szCs w:val="24"/>
        </w:rPr>
        <w:t xml:space="preserve"> percent of respondents find Metro’</w:t>
      </w:r>
      <w:r w:rsidR="00582470">
        <w:rPr>
          <w:rFonts w:ascii="Arial" w:hAnsi="Arial" w:cs="Arial"/>
          <w:i w:val="0"/>
          <w:szCs w:val="24"/>
        </w:rPr>
        <w:t xml:space="preserve">s fares difficult to understand.  While the proposed change does not address </w:t>
      </w:r>
      <w:r w:rsidR="00912438">
        <w:rPr>
          <w:rFonts w:ascii="Arial" w:hAnsi="Arial" w:cs="Arial"/>
          <w:i w:val="0"/>
          <w:szCs w:val="24"/>
        </w:rPr>
        <w:t>aspects</w:t>
      </w:r>
      <w:r w:rsidR="00582470">
        <w:rPr>
          <w:rFonts w:ascii="Arial" w:hAnsi="Arial" w:cs="Arial"/>
          <w:i w:val="0"/>
          <w:szCs w:val="24"/>
        </w:rPr>
        <w:t xml:space="preserve"> of the fare structure that outreach participants have reported confusing</w:t>
      </w:r>
      <w:r w:rsidR="004E1E23">
        <w:rPr>
          <w:rFonts w:ascii="Arial" w:hAnsi="Arial" w:cs="Arial"/>
          <w:i w:val="0"/>
          <w:szCs w:val="24"/>
        </w:rPr>
        <w:t>,</w:t>
      </w:r>
      <w:r w:rsidR="00582470">
        <w:rPr>
          <w:rFonts w:ascii="Arial" w:hAnsi="Arial" w:cs="Arial"/>
          <w:i w:val="0"/>
          <w:szCs w:val="24"/>
        </w:rPr>
        <w:t xml:space="preserve"> such as pass types</w:t>
      </w:r>
      <w:r w:rsidR="00B22BFE">
        <w:rPr>
          <w:rFonts w:ascii="Arial" w:hAnsi="Arial" w:cs="Arial"/>
          <w:i w:val="0"/>
          <w:szCs w:val="24"/>
        </w:rPr>
        <w:t>, transfers,</w:t>
      </w:r>
      <w:r w:rsidR="00582470">
        <w:rPr>
          <w:rFonts w:ascii="Arial" w:hAnsi="Arial" w:cs="Arial"/>
          <w:i w:val="0"/>
          <w:szCs w:val="24"/>
        </w:rPr>
        <w:t xml:space="preserve"> and eligibility for discoun</w:t>
      </w:r>
      <w:r w:rsidR="00912438">
        <w:rPr>
          <w:rFonts w:ascii="Arial" w:hAnsi="Arial" w:cs="Arial"/>
          <w:i w:val="0"/>
          <w:szCs w:val="24"/>
        </w:rPr>
        <w:t>ts, it would</w:t>
      </w:r>
      <w:r w:rsidR="00B22BFE">
        <w:rPr>
          <w:rFonts w:ascii="Arial" w:hAnsi="Arial" w:cs="Arial"/>
          <w:i w:val="0"/>
          <w:szCs w:val="24"/>
        </w:rPr>
        <w:t xml:space="preserve"> make the adult </w:t>
      </w:r>
      <w:r w:rsidR="00582470">
        <w:rPr>
          <w:rFonts w:ascii="Arial" w:hAnsi="Arial" w:cs="Arial"/>
          <w:i w:val="0"/>
          <w:szCs w:val="24"/>
        </w:rPr>
        <w:t>fare and some aspects of purchasing monthly passes simpler to understand and easier for Metro’s operators and customer service representatives to explain.</w:t>
      </w:r>
    </w:p>
    <w:p w14:paraId="17E78733" w14:textId="77777777" w:rsidR="00AC12E0" w:rsidRDefault="00AC12E0" w:rsidP="000250B8">
      <w:pPr>
        <w:pStyle w:val="BodyText"/>
        <w:rPr>
          <w:rFonts w:ascii="Arial" w:hAnsi="Arial" w:cs="Arial"/>
          <w:b/>
          <w:szCs w:val="24"/>
        </w:rPr>
      </w:pPr>
    </w:p>
    <w:p w14:paraId="283A6B06" w14:textId="77777777" w:rsidR="008422B9" w:rsidRPr="00E97D46" w:rsidRDefault="008422B9" w:rsidP="000350C6">
      <w:pPr>
        <w:pStyle w:val="BodyText"/>
        <w:keepNext/>
        <w:rPr>
          <w:rFonts w:ascii="Arial" w:hAnsi="Arial" w:cs="Arial"/>
          <w:szCs w:val="24"/>
          <w:u w:val="single"/>
        </w:rPr>
      </w:pPr>
      <w:r w:rsidRPr="00E97D46">
        <w:rPr>
          <w:rFonts w:ascii="Arial" w:hAnsi="Arial" w:cs="Arial"/>
          <w:szCs w:val="24"/>
          <w:u w:val="single"/>
        </w:rPr>
        <w:t>Regional Coordination</w:t>
      </w:r>
    </w:p>
    <w:p w14:paraId="64288132" w14:textId="77777777" w:rsidR="008422B9" w:rsidRPr="00582470" w:rsidRDefault="008422B9" w:rsidP="000250B8">
      <w:pPr>
        <w:pStyle w:val="BodyText"/>
        <w:rPr>
          <w:rFonts w:ascii="Arial" w:hAnsi="Arial" w:cs="Arial"/>
          <w:i w:val="0"/>
          <w:szCs w:val="24"/>
        </w:rPr>
      </w:pPr>
    </w:p>
    <w:p w14:paraId="00F147F7" w14:textId="77777777" w:rsidR="00E97D46" w:rsidRPr="00582470" w:rsidRDefault="00B22BFE" w:rsidP="00B22BFE">
      <w:pPr>
        <w:pStyle w:val="BodyText"/>
        <w:jc w:val="both"/>
        <w:rPr>
          <w:rFonts w:ascii="Arial" w:hAnsi="Arial" w:cs="Arial"/>
          <w:i w:val="0"/>
          <w:szCs w:val="24"/>
        </w:rPr>
      </w:pPr>
      <w:r>
        <w:rPr>
          <w:rFonts w:ascii="Arial" w:hAnsi="Arial" w:cs="Arial"/>
          <w:i w:val="0"/>
          <w:szCs w:val="24"/>
        </w:rPr>
        <w:t xml:space="preserve">Metro seeks to coordinate fares with other regional transportation providers, both to reduce the cost and complexity of the Next Generation ORCA project and to make it </w:t>
      </w:r>
      <w:r>
        <w:rPr>
          <w:rFonts w:ascii="Arial" w:hAnsi="Arial" w:cs="Arial"/>
          <w:i w:val="0"/>
          <w:szCs w:val="24"/>
        </w:rPr>
        <w:lastRenderedPageBreak/>
        <w:t>easier for transit riders to transfer between service providers.  Table 3 shows the current adult fares of the other ORCA agencies.</w:t>
      </w:r>
    </w:p>
    <w:p w14:paraId="43627851" w14:textId="77777777" w:rsidR="00582470" w:rsidRPr="00582470" w:rsidRDefault="00582470" w:rsidP="000250B8">
      <w:pPr>
        <w:pStyle w:val="BodyText"/>
        <w:rPr>
          <w:rFonts w:ascii="Arial" w:hAnsi="Arial" w:cs="Arial"/>
          <w:i w:val="0"/>
          <w:szCs w:val="24"/>
        </w:rPr>
      </w:pPr>
    </w:p>
    <w:p w14:paraId="33AE8E00" w14:textId="77777777" w:rsidR="00E97D46" w:rsidRDefault="00E97D46" w:rsidP="000250B8">
      <w:pPr>
        <w:pStyle w:val="BodyText"/>
        <w:rPr>
          <w:rFonts w:ascii="Arial" w:hAnsi="Arial" w:cs="Arial"/>
          <w:b/>
          <w:i w:val="0"/>
          <w:szCs w:val="24"/>
        </w:rPr>
      </w:pPr>
      <w:r w:rsidRPr="00E97D46">
        <w:rPr>
          <w:rFonts w:ascii="Arial" w:hAnsi="Arial" w:cs="Arial"/>
          <w:b/>
          <w:i w:val="0"/>
          <w:szCs w:val="24"/>
        </w:rPr>
        <w:t>Table 3. Current Adult Fares of ORCA Agencies</w:t>
      </w:r>
    </w:p>
    <w:tbl>
      <w:tblPr>
        <w:tblStyle w:val="ListTable3"/>
        <w:tblW w:w="0" w:type="auto"/>
        <w:tblLook w:val="00A0" w:firstRow="1" w:lastRow="0" w:firstColumn="1" w:lastColumn="0" w:noHBand="0" w:noVBand="0"/>
      </w:tblPr>
      <w:tblGrid>
        <w:gridCol w:w="3287"/>
        <w:gridCol w:w="1681"/>
        <w:gridCol w:w="1980"/>
        <w:gridCol w:w="2628"/>
      </w:tblGrid>
      <w:tr w:rsidR="00E97D46" w14:paraId="2B33727E" w14:textId="77777777" w:rsidTr="00EC4D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4A8A5B62" w14:textId="77777777" w:rsidR="00E97D46" w:rsidRDefault="00E97D46" w:rsidP="000250B8">
            <w:pPr>
              <w:pStyle w:val="BodyText"/>
              <w:rPr>
                <w:rFonts w:ascii="Arial" w:hAnsi="Arial" w:cs="Arial"/>
                <w:i w:val="0"/>
                <w:szCs w:val="24"/>
              </w:rPr>
            </w:pPr>
            <w:r>
              <w:rPr>
                <w:rFonts w:ascii="Arial" w:hAnsi="Arial" w:cs="Arial"/>
                <w:i w:val="0"/>
                <w:szCs w:val="24"/>
              </w:rPr>
              <w:t>Agency</w:t>
            </w:r>
          </w:p>
        </w:tc>
        <w:tc>
          <w:tcPr>
            <w:cnfStyle w:val="000010000000" w:firstRow="0" w:lastRow="0" w:firstColumn="0" w:lastColumn="0" w:oddVBand="1" w:evenVBand="0" w:oddHBand="0" w:evenHBand="0" w:firstRowFirstColumn="0" w:firstRowLastColumn="0" w:lastRowFirstColumn="0" w:lastRowLastColumn="0"/>
            <w:tcW w:w="1681" w:type="dxa"/>
          </w:tcPr>
          <w:p w14:paraId="38E0A016" w14:textId="77777777" w:rsidR="00E97D46" w:rsidRDefault="00E97D46" w:rsidP="000250B8">
            <w:pPr>
              <w:pStyle w:val="BodyText"/>
              <w:rPr>
                <w:rFonts w:ascii="Arial" w:hAnsi="Arial" w:cs="Arial"/>
                <w:i w:val="0"/>
                <w:szCs w:val="24"/>
              </w:rPr>
            </w:pPr>
            <w:r>
              <w:rPr>
                <w:rFonts w:ascii="Arial" w:hAnsi="Arial" w:cs="Arial"/>
                <w:i w:val="0"/>
                <w:szCs w:val="24"/>
              </w:rPr>
              <w:t>Adult Fare</w:t>
            </w:r>
          </w:p>
        </w:tc>
        <w:tc>
          <w:tcPr>
            <w:tcW w:w="1980" w:type="dxa"/>
          </w:tcPr>
          <w:p w14:paraId="1C6A2B89" w14:textId="77777777" w:rsidR="00E97D46" w:rsidRDefault="00E97D46" w:rsidP="000250B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Peak variability</w:t>
            </w:r>
          </w:p>
        </w:tc>
        <w:tc>
          <w:tcPr>
            <w:cnfStyle w:val="000010000000" w:firstRow="0" w:lastRow="0" w:firstColumn="0" w:lastColumn="0" w:oddVBand="1" w:evenVBand="0" w:oddHBand="0" w:evenHBand="0" w:firstRowFirstColumn="0" w:firstRowLastColumn="0" w:lastRowFirstColumn="0" w:lastRowLastColumn="0"/>
            <w:tcW w:w="2628" w:type="dxa"/>
          </w:tcPr>
          <w:p w14:paraId="3014DB72" w14:textId="77777777" w:rsidR="00E97D46" w:rsidRDefault="00E97D46" w:rsidP="000250B8">
            <w:pPr>
              <w:pStyle w:val="BodyText"/>
              <w:rPr>
                <w:rFonts w:ascii="Arial" w:hAnsi="Arial" w:cs="Arial"/>
                <w:i w:val="0"/>
                <w:szCs w:val="24"/>
              </w:rPr>
            </w:pPr>
            <w:r>
              <w:rPr>
                <w:rFonts w:ascii="Arial" w:hAnsi="Arial" w:cs="Arial"/>
                <w:i w:val="0"/>
                <w:szCs w:val="24"/>
              </w:rPr>
              <w:t>Distance variability</w:t>
            </w:r>
          </w:p>
        </w:tc>
      </w:tr>
      <w:tr w:rsidR="00E97D46" w14:paraId="17368B06" w14:textId="77777777" w:rsidTr="00EC4D6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6FBC0996" w14:textId="77777777" w:rsidR="00E97D46" w:rsidRDefault="00E97D46" w:rsidP="000250B8">
            <w:pPr>
              <w:pStyle w:val="BodyText"/>
              <w:rPr>
                <w:rFonts w:ascii="Arial" w:hAnsi="Arial" w:cs="Arial"/>
                <w:i w:val="0"/>
                <w:szCs w:val="24"/>
              </w:rPr>
            </w:pPr>
            <w:r>
              <w:rPr>
                <w:rFonts w:ascii="Arial" w:hAnsi="Arial" w:cs="Arial"/>
                <w:i w:val="0"/>
                <w:szCs w:val="24"/>
              </w:rPr>
              <w:t>Metro (proposed)</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1BC8BA14" w14:textId="77777777" w:rsidR="00E97D46" w:rsidRDefault="00E97D46" w:rsidP="00E97D46">
            <w:pPr>
              <w:pStyle w:val="BodyText"/>
              <w:jc w:val="center"/>
              <w:rPr>
                <w:rFonts w:ascii="Arial" w:hAnsi="Arial" w:cs="Arial"/>
                <w:i w:val="0"/>
                <w:szCs w:val="24"/>
              </w:rPr>
            </w:pPr>
            <w:r>
              <w:rPr>
                <w:rFonts w:ascii="Arial" w:hAnsi="Arial" w:cs="Arial"/>
                <w:i w:val="0"/>
                <w:szCs w:val="24"/>
              </w:rPr>
              <w:t>$2.75</w:t>
            </w:r>
          </w:p>
        </w:tc>
        <w:tc>
          <w:tcPr>
            <w:tcW w:w="1980" w:type="dxa"/>
            <w:vAlign w:val="center"/>
          </w:tcPr>
          <w:p w14:paraId="7E974B08" w14:textId="77777777" w:rsidR="00E97D46" w:rsidRDefault="00E97D46" w:rsidP="00E97D4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0D2673D6" w14:textId="77777777" w:rsidR="00E97D46" w:rsidRDefault="00E97D46" w:rsidP="00EC4D6E">
            <w:pPr>
              <w:pStyle w:val="BodyText"/>
              <w:jc w:val="center"/>
              <w:rPr>
                <w:rFonts w:ascii="Arial" w:hAnsi="Arial" w:cs="Arial"/>
                <w:i w:val="0"/>
                <w:szCs w:val="24"/>
              </w:rPr>
            </w:pPr>
            <w:r>
              <w:rPr>
                <w:rFonts w:ascii="Arial" w:hAnsi="Arial" w:cs="Arial"/>
                <w:i w:val="0"/>
                <w:szCs w:val="24"/>
              </w:rPr>
              <w:t>No</w:t>
            </w:r>
          </w:p>
        </w:tc>
      </w:tr>
      <w:tr w:rsidR="00E97D46" w14:paraId="6980B658" w14:textId="77777777" w:rsidTr="00EC4D6E">
        <w:tc>
          <w:tcPr>
            <w:cnfStyle w:val="001000000000" w:firstRow="0" w:lastRow="0" w:firstColumn="1" w:lastColumn="0" w:oddVBand="0" w:evenVBand="0" w:oddHBand="0" w:evenHBand="0" w:firstRowFirstColumn="0" w:firstRowLastColumn="0" w:lastRowFirstColumn="0" w:lastRowLastColumn="0"/>
            <w:tcW w:w="0" w:type="auto"/>
          </w:tcPr>
          <w:p w14:paraId="22801416" w14:textId="77777777" w:rsidR="00E97D46" w:rsidRDefault="00E97D46" w:rsidP="000250B8">
            <w:pPr>
              <w:pStyle w:val="BodyText"/>
              <w:rPr>
                <w:rFonts w:ascii="Arial" w:hAnsi="Arial" w:cs="Arial"/>
                <w:i w:val="0"/>
                <w:szCs w:val="24"/>
              </w:rPr>
            </w:pPr>
            <w:r>
              <w:rPr>
                <w:rFonts w:ascii="Arial" w:hAnsi="Arial" w:cs="Arial"/>
                <w:i w:val="0"/>
                <w:szCs w:val="24"/>
              </w:rPr>
              <w:t xml:space="preserve">Sound Transit </w:t>
            </w:r>
            <w:r w:rsidR="001F719B">
              <w:rPr>
                <w:rFonts w:ascii="Arial" w:hAnsi="Arial" w:cs="Arial"/>
                <w:i w:val="0"/>
                <w:szCs w:val="24"/>
              </w:rPr>
              <w:t>(bus)</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268F5E98" w14:textId="77777777" w:rsidR="00E97D46" w:rsidRDefault="001F719B" w:rsidP="00E97D46">
            <w:pPr>
              <w:pStyle w:val="BodyText"/>
              <w:jc w:val="center"/>
              <w:rPr>
                <w:rFonts w:ascii="Arial" w:hAnsi="Arial" w:cs="Arial"/>
                <w:i w:val="0"/>
                <w:szCs w:val="24"/>
              </w:rPr>
            </w:pPr>
            <w:r>
              <w:rPr>
                <w:rFonts w:ascii="Arial" w:hAnsi="Arial" w:cs="Arial"/>
                <w:i w:val="0"/>
                <w:szCs w:val="24"/>
              </w:rPr>
              <w:t>$2.75-$3.75</w:t>
            </w:r>
          </w:p>
        </w:tc>
        <w:tc>
          <w:tcPr>
            <w:tcW w:w="1980" w:type="dxa"/>
            <w:vAlign w:val="center"/>
          </w:tcPr>
          <w:p w14:paraId="652CB573" w14:textId="77777777" w:rsidR="00E97D46" w:rsidRDefault="001F719B" w:rsidP="00E97D4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7F39DA82" w14:textId="77777777" w:rsidR="00E97D46" w:rsidRDefault="001F719B" w:rsidP="00E97D46">
            <w:pPr>
              <w:pStyle w:val="BodyText"/>
              <w:jc w:val="center"/>
              <w:rPr>
                <w:rFonts w:ascii="Arial" w:hAnsi="Arial" w:cs="Arial"/>
                <w:i w:val="0"/>
                <w:szCs w:val="24"/>
              </w:rPr>
            </w:pPr>
            <w:r>
              <w:rPr>
                <w:rFonts w:ascii="Arial" w:hAnsi="Arial" w:cs="Arial"/>
                <w:i w:val="0"/>
                <w:szCs w:val="24"/>
              </w:rPr>
              <w:t>Yes</w:t>
            </w:r>
          </w:p>
        </w:tc>
      </w:tr>
      <w:tr w:rsidR="001F719B" w14:paraId="0C6AF465" w14:textId="77777777" w:rsidTr="00EC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E03765" w14:textId="77777777" w:rsidR="001F719B" w:rsidRDefault="001F719B" w:rsidP="000250B8">
            <w:pPr>
              <w:pStyle w:val="BodyText"/>
              <w:rPr>
                <w:rFonts w:ascii="Arial" w:hAnsi="Arial" w:cs="Arial"/>
                <w:i w:val="0"/>
                <w:szCs w:val="24"/>
              </w:rPr>
            </w:pPr>
            <w:r>
              <w:rPr>
                <w:rFonts w:ascii="Arial" w:hAnsi="Arial" w:cs="Arial"/>
                <w:i w:val="0"/>
                <w:szCs w:val="24"/>
              </w:rPr>
              <w:t>Sound Transit (rail</w:t>
            </w:r>
            <w:r>
              <w:rPr>
                <w:rStyle w:val="FootnoteReference"/>
                <w:rFonts w:ascii="Arial" w:hAnsi="Arial" w:cs="Arial"/>
                <w:i w:val="0"/>
                <w:szCs w:val="24"/>
              </w:rPr>
              <w:footnoteReference w:id="24"/>
            </w:r>
            <w:r>
              <w:rPr>
                <w:rFonts w:ascii="Arial" w:hAnsi="Arial" w:cs="Arial"/>
                <w:i w:val="0"/>
                <w:szCs w:val="24"/>
              </w:rPr>
              <w:t>)</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79B9E6F8" w14:textId="77777777" w:rsidR="001F719B" w:rsidRDefault="001F719B" w:rsidP="00E97D46">
            <w:pPr>
              <w:pStyle w:val="BodyText"/>
              <w:jc w:val="center"/>
              <w:rPr>
                <w:rFonts w:ascii="Arial" w:hAnsi="Arial" w:cs="Arial"/>
                <w:i w:val="0"/>
                <w:szCs w:val="24"/>
              </w:rPr>
            </w:pPr>
            <w:r>
              <w:rPr>
                <w:rFonts w:ascii="Arial" w:hAnsi="Arial" w:cs="Arial"/>
                <w:i w:val="0"/>
                <w:szCs w:val="24"/>
              </w:rPr>
              <w:t>$2.25-$5.75</w:t>
            </w:r>
          </w:p>
        </w:tc>
        <w:tc>
          <w:tcPr>
            <w:tcW w:w="1980" w:type="dxa"/>
            <w:vAlign w:val="center"/>
          </w:tcPr>
          <w:p w14:paraId="6BDEAAA8" w14:textId="77777777" w:rsidR="001F719B" w:rsidRDefault="001F719B" w:rsidP="00E97D4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5845E4E4" w14:textId="77777777" w:rsidR="001F719B" w:rsidRDefault="001F719B" w:rsidP="00E97D46">
            <w:pPr>
              <w:pStyle w:val="BodyText"/>
              <w:jc w:val="center"/>
              <w:rPr>
                <w:rFonts w:ascii="Arial" w:hAnsi="Arial" w:cs="Arial"/>
                <w:i w:val="0"/>
                <w:szCs w:val="24"/>
              </w:rPr>
            </w:pPr>
            <w:r>
              <w:rPr>
                <w:rFonts w:ascii="Arial" w:hAnsi="Arial" w:cs="Arial"/>
                <w:i w:val="0"/>
                <w:szCs w:val="24"/>
              </w:rPr>
              <w:t>Yes</w:t>
            </w:r>
          </w:p>
        </w:tc>
      </w:tr>
      <w:tr w:rsidR="00E97D46" w14:paraId="14B13CBD" w14:textId="77777777" w:rsidTr="00EC4D6E">
        <w:tc>
          <w:tcPr>
            <w:cnfStyle w:val="001000000000" w:firstRow="0" w:lastRow="0" w:firstColumn="1" w:lastColumn="0" w:oddVBand="0" w:evenVBand="0" w:oddHBand="0" w:evenHBand="0" w:firstRowFirstColumn="0" w:firstRowLastColumn="0" w:lastRowFirstColumn="0" w:lastRowLastColumn="0"/>
            <w:tcW w:w="0" w:type="auto"/>
          </w:tcPr>
          <w:p w14:paraId="7E2E79F0" w14:textId="77777777" w:rsidR="00E97D46" w:rsidRDefault="00E97D46" w:rsidP="000250B8">
            <w:pPr>
              <w:pStyle w:val="BodyText"/>
              <w:rPr>
                <w:rFonts w:ascii="Arial" w:hAnsi="Arial" w:cs="Arial"/>
                <w:i w:val="0"/>
                <w:szCs w:val="24"/>
              </w:rPr>
            </w:pPr>
            <w:r>
              <w:rPr>
                <w:rFonts w:ascii="Arial" w:hAnsi="Arial" w:cs="Arial"/>
                <w:i w:val="0"/>
                <w:szCs w:val="24"/>
              </w:rPr>
              <w:t>Community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5808F5AE" w14:textId="77777777" w:rsidR="00E97D46" w:rsidRDefault="001F719B" w:rsidP="00E97D46">
            <w:pPr>
              <w:pStyle w:val="BodyText"/>
              <w:jc w:val="center"/>
              <w:rPr>
                <w:rFonts w:ascii="Arial" w:hAnsi="Arial" w:cs="Arial"/>
                <w:i w:val="0"/>
                <w:szCs w:val="24"/>
              </w:rPr>
            </w:pPr>
            <w:r>
              <w:rPr>
                <w:rFonts w:ascii="Arial" w:hAnsi="Arial" w:cs="Arial"/>
                <w:i w:val="0"/>
                <w:szCs w:val="24"/>
              </w:rPr>
              <w:t>$2.25-$5.50</w:t>
            </w:r>
          </w:p>
        </w:tc>
        <w:tc>
          <w:tcPr>
            <w:tcW w:w="1980" w:type="dxa"/>
            <w:vAlign w:val="center"/>
          </w:tcPr>
          <w:p w14:paraId="6AC5FA09" w14:textId="77777777" w:rsidR="00E97D46" w:rsidRDefault="001F719B" w:rsidP="00E97D4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481625B4" w14:textId="77777777" w:rsidR="00E97D46" w:rsidRDefault="001F719B" w:rsidP="00E97D46">
            <w:pPr>
              <w:pStyle w:val="BodyText"/>
              <w:jc w:val="center"/>
              <w:rPr>
                <w:rFonts w:ascii="Arial" w:hAnsi="Arial" w:cs="Arial"/>
                <w:i w:val="0"/>
                <w:szCs w:val="24"/>
              </w:rPr>
            </w:pPr>
            <w:r>
              <w:rPr>
                <w:rFonts w:ascii="Arial" w:hAnsi="Arial" w:cs="Arial"/>
                <w:i w:val="0"/>
                <w:szCs w:val="24"/>
              </w:rPr>
              <w:t>Yes</w:t>
            </w:r>
          </w:p>
        </w:tc>
      </w:tr>
      <w:tr w:rsidR="00E97D46" w14:paraId="35049AD2" w14:textId="77777777" w:rsidTr="00EC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73EA09" w14:textId="77777777" w:rsidR="00E97D46" w:rsidRDefault="00E97D46" w:rsidP="000250B8">
            <w:pPr>
              <w:pStyle w:val="BodyText"/>
              <w:rPr>
                <w:rFonts w:ascii="Arial" w:hAnsi="Arial" w:cs="Arial"/>
                <w:i w:val="0"/>
                <w:szCs w:val="24"/>
              </w:rPr>
            </w:pPr>
            <w:r>
              <w:rPr>
                <w:rFonts w:ascii="Arial" w:hAnsi="Arial" w:cs="Arial"/>
                <w:i w:val="0"/>
                <w:szCs w:val="24"/>
              </w:rPr>
              <w:t>Everett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6FE65121" w14:textId="77777777" w:rsidR="00E97D46" w:rsidRDefault="00A812F0" w:rsidP="00E97D46">
            <w:pPr>
              <w:pStyle w:val="BodyText"/>
              <w:jc w:val="center"/>
              <w:rPr>
                <w:rFonts w:ascii="Arial" w:hAnsi="Arial" w:cs="Arial"/>
                <w:i w:val="0"/>
                <w:szCs w:val="24"/>
              </w:rPr>
            </w:pPr>
            <w:r>
              <w:rPr>
                <w:rFonts w:ascii="Arial" w:hAnsi="Arial" w:cs="Arial"/>
                <w:i w:val="0"/>
                <w:szCs w:val="24"/>
              </w:rPr>
              <w:t>$1-$2.25</w:t>
            </w:r>
          </w:p>
        </w:tc>
        <w:tc>
          <w:tcPr>
            <w:tcW w:w="1980" w:type="dxa"/>
            <w:vAlign w:val="center"/>
          </w:tcPr>
          <w:p w14:paraId="71C3548C" w14:textId="77777777" w:rsidR="00E97D46" w:rsidRDefault="00A812F0" w:rsidP="00E97D4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6D8F7EE9" w14:textId="77777777" w:rsidR="00E97D46" w:rsidRDefault="00A812F0" w:rsidP="00A812F0">
            <w:pPr>
              <w:pStyle w:val="BodyText"/>
              <w:jc w:val="center"/>
              <w:rPr>
                <w:rFonts w:ascii="Arial" w:hAnsi="Arial" w:cs="Arial"/>
                <w:i w:val="0"/>
                <w:szCs w:val="24"/>
              </w:rPr>
            </w:pPr>
            <w:r>
              <w:rPr>
                <w:rFonts w:ascii="Arial" w:hAnsi="Arial" w:cs="Arial"/>
                <w:i w:val="0"/>
                <w:szCs w:val="24"/>
              </w:rPr>
              <w:t>Local/commuter pricing</w:t>
            </w:r>
          </w:p>
        </w:tc>
      </w:tr>
      <w:tr w:rsidR="00E97D46" w14:paraId="1243EAA6" w14:textId="77777777" w:rsidTr="00EC4D6E">
        <w:tc>
          <w:tcPr>
            <w:cnfStyle w:val="001000000000" w:firstRow="0" w:lastRow="0" w:firstColumn="1" w:lastColumn="0" w:oddVBand="0" w:evenVBand="0" w:oddHBand="0" w:evenHBand="0" w:firstRowFirstColumn="0" w:firstRowLastColumn="0" w:lastRowFirstColumn="0" w:lastRowLastColumn="0"/>
            <w:tcW w:w="0" w:type="auto"/>
          </w:tcPr>
          <w:p w14:paraId="0CB42C9B" w14:textId="77777777" w:rsidR="00E97D46" w:rsidRDefault="00E97D46" w:rsidP="000250B8">
            <w:pPr>
              <w:pStyle w:val="BodyText"/>
              <w:rPr>
                <w:rFonts w:ascii="Arial" w:hAnsi="Arial" w:cs="Arial"/>
                <w:i w:val="0"/>
                <w:szCs w:val="24"/>
              </w:rPr>
            </w:pPr>
            <w:r>
              <w:rPr>
                <w:rFonts w:ascii="Arial" w:hAnsi="Arial" w:cs="Arial"/>
                <w:i w:val="0"/>
                <w:szCs w:val="24"/>
              </w:rPr>
              <w:t>Pierce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771FE044" w14:textId="77777777" w:rsidR="00E97D46" w:rsidRDefault="00A812F0" w:rsidP="00E97D46">
            <w:pPr>
              <w:pStyle w:val="BodyText"/>
              <w:jc w:val="center"/>
              <w:rPr>
                <w:rFonts w:ascii="Arial" w:hAnsi="Arial" w:cs="Arial"/>
                <w:i w:val="0"/>
                <w:szCs w:val="24"/>
              </w:rPr>
            </w:pPr>
            <w:r>
              <w:rPr>
                <w:rFonts w:ascii="Arial" w:hAnsi="Arial" w:cs="Arial"/>
                <w:i w:val="0"/>
                <w:szCs w:val="24"/>
              </w:rPr>
              <w:t>$2.00</w:t>
            </w:r>
          </w:p>
        </w:tc>
        <w:tc>
          <w:tcPr>
            <w:tcW w:w="1980" w:type="dxa"/>
            <w:vAlign w:val="center"/>
          </w:tcPr>
          <w:p w14:paraId="1CEB861E" w14:textId="77777777" w:rsidR="00E97D46" w:rsidRDefault="00A812F0" w:rsidP="00E97D4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1284F8A7" w14:textId="77777777" w:rsidR="00E97D46" w:rsidRDefault="00A812F0" w:rsidP="00E97D46">
            <w:pPr>
              <w:pStyle w:val="BodyText"/>
              <w:jc w:val="center"/>
              <w:rPr>
                <w:rFonts w:ascii="Arial" w:hAnsi="Arial" w:cs="Arial"/>
                <w:i w:val="0"/>
                <w:szCs w:val="24"/>
              </w:rPr>
            </w:pPr>
            <w:r>
              <w:rPr>
                <w:rFonts w:ascii="Arial" w:hAnsi="Arial" w:cs="Arial"/>
                <w:i w:val="0"/>
                <w:szCs w:val="24"/>
              </w:rPr>
              <w:t>No</w:t>
            </w:r>
          </w:p>
        </w:tc>
      </w:tr>
      <w:tr w:rsidR="00E97D46" w14:paraId="493E23AA" w14:textId="77777777" w:rsidTr="00EC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8D9CD3" w14:textId="77777777" w:rsidR="00E97D46" w:rsidRDefault="00E97D46" w:rsidP="000250B8">
            <w:pPr>
              <w:pStyle w:val="BodyText"/>
              <w:rPr>
                <w:rFonts w:ascii="Arial" w:hAnsi="Arial" w:cs="Arial"/>
                <w:i w:val="0"/>
                <w:szCs w:val="24"/>
              </w:rPr>
            </w:pPr>
            <w:r>
              <w:rPr>
                <w:rFonts w:ascii="Arial" w:hAnsi="Arial" w:cs="Arial"/>
                <w:i w:val="0"/>
                <w:szCs w:val="24"/>
              </w:rPr>
              <w:t>Kitsap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1DC61F2D" w14:textId="77777777" w:rsidR="00E97D46" w:rsidRDefault="00A812F0" w:rsidP="00E97D46">
            <w:pPr>
              <w:pStyle w:val="BodyText"/>
              <w:jc w:val="center"/>
              <w:rPr>
                <w:rFonts w:ascii="Arial" w:hAnsi="Arial" w:cs="Arial"/>
                <w:i w:val="0"/>
                <w:szCs w:val="24"/>
              </w:rPr>
            </w:pPr>
            <w:r>
              <w:rPr>
                <w:rFonts w:ascii="Arial" w:hAnsi="Arial" w:cs="Arial"/>
                <w:i w:val="0"/>
                <w:szCs w:val="24"/>
              </w:rPr>
              <w:t>$2.00</w:t>
            </w:r>
          </w:p>
        </w:tc>
        <w:tc>
          <w:tcPr>
            <w:tcW w:w="1980" w:type="dxa"/>
            <w:vAlign w:val="center"/>
          </w:tcPr>
          <w:p w14:paraId="54A6B0A0" w14:textId="77777777" w:rsidR="00E97D46" w:rsidRDefault="00A812F0" w:rsidP="00E97D4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19D2DB92" w14:textId="77777777" w:rsidR="00E97D46" w:rsidRDefault="00A812F0" w:rsidP="00E97D46">
            <w:pPr>
              <w:pStyle w:val="BodyText"/>
              <w:jc w:val="center"/>
              <w:rPr>
                <w:rFonts w:ascii="Arial" w:hAnsi="Arial" w:cs="Arial"/>
                <w:i w:val="0"/>
                <w:szCs w:val="24"/>
              </w:rPr>
            </w:pPr>
            <w:r>
              <w:rPr>
                <w:rFonts w:ascii="Arial" w:hAnsi="Arial" w:cs="Arial"/>
                <w:i w:val="0"/>
                <w:szCs w:val="24"/>
              </w:rPr>
              <w:t>No</w:t>
            </w:r>
          </w:p>
        </w:tc>
      </w:tr>
      <w:tr w:rsidR="00E97D46" w14:paraId="74C2B5E9" w14:textId="77777777" w:rsidTr="00EC4D6E">
        <w:tc>
          <w:tcPr>
            <w:cnfStyle w:val="001000000000" w:firstRow="0" w:lastRow="0" w:firstColumn="1" w:lastColumn="0" w:oddVBand="0" w:evenVBand="0" w:oddHBand="0" w:evenHBand="0" w:firstRowFirstColumn="0" w:firstRowLastColumn="0" w:lastRowFirstColumn="0" w:lastRowLastColumn="0"/>
            <w:tcW w:w="0" w:type="auto"/>
          </w:tcPr>
          <w:p w14:paraId="6FEB105D" w14:textId="77777777" w:rsidR="00E97D46" w:rsidRDefault="00E97D46" w:rsidP="000250B8">
            <w:pPr>
              <w:pStyle w:val="BodyText"/>
              <w:rPr>
                <w:rFonts w:ascii="Arial" w:hAnsi="Arial" w:cs="Arial"/>
                <w:i w:val="0"/>
                <w:szCs w:val="24"/>
              </w:rPr>
            </w:pPr>
            <w:r>
              <w:rPr>
                <w:rFonts w:ascii="Arial" w:hAnsi="Arial" w:cs="Arial"/>
                <w:i w:val="0"/>
                <w:szCs w:val="24"/>
              </w:rPr>
              <w:t>Washington State Ferries</w:t>
            </w:r>
            <w:r w:rsidR="00A812F0">
              <w:rPr>
                <w:rFonts w:ascii="Arial" w:hAnsi="Arial" w:cs="Arial"/>
                <w:i w:val="0"/>
                <w:szCs w:val="24"/>
              </w:rPr>
              <w:t xml:space="preserve"> (Passengers)</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27DFB74C" w14:textId="77777777" w:rsidR="00E97D46" w:rsidRDefault="002D6C90" w:rsidP="00E97D46">
            <w:pPr>
              <w:pStyle w:val="BodyText"/>
              <w:jc w:val="center"/>
              <w:rPr>
                <w:rFonts w:ascii="Arial" w:hAnsi="Arial" w:cs="Arial"/>
                <w:i w:val="0"/>
                <w:szCs w:val="24"/>
              </w:rPr>
            </w:pPr>
            <w:r>
              <w:rPr>
                <w:rFonts w:ascii="Arial" w:hAnsi="Arial" w:cs="Arial"/>
                <w:i w:val="0"/>
                <w:szCs w:val="24"/>
              </w:rPr>
              <w:t>$3.3</w:t>
            </w:r>
            <w:r w:rsidR="00A812F0">
              <w:rPr>
                <w:rFonts w:ascii="Arial" w:hAnsi="Arial" w:cs="Arial"/>
                <w:i w:val="0"/>
                <w:szCs w:val="24"/>
              </w:rPr>
              <w:t>0-$</w:t>
            </w:r>
            <w:r>
              <w:rPr>
                <w:rFonts w:ascii="Arial" w:hAnsi="Arial" w:cs="Arial"/>
                <w:i w:val="0"/>
                <w:szCs w:val="24"/>
              </w:rPr>
              <w:t>24.05</w:t>
            </w:r>
          </w:p>
        </w:tc>
        <w:tc>
          <w:tcPr>
            <w:tcW w:w="1980" w:type="dxa"/>
            <w:vAlign w:val="center"/>
          </w:tcPr>
          <w:p w14:paraId="4C87ADA9" w14:textId="77777777" w:rsidR="00E97D46" w:rsidRDefault="00A812F0" w:rsidP="00E97D46">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0C1DF813" w14:textId="77777777" w:rsidR="00E97D46" w:rsidRDefault="00A812F0" w:rsidP="002D6C90">
            <w:pPr>
              <w:pStyle w:val="BodyText"/>
              <w:jc w:val="center"/>
              <w:rPr>
                <w:rFonts w:ascii="Arial" w:hAnsi="Arial" w:cs="Arial"/>
                <w:i w:val="0"/>
                <w:szCs w:val="24"/>
              </w:rPr>
            </w:pPr>
            <w:r>
              <w:rPr>
                <w:rFonts w:ascii="Arial" w:hAnsi="Arial" w:cs="Arial"/>
                <w:i w:val="0"/>
                <w:szCs w:val="24"/>
              </w:rPr>
              <w:t xml:space="preserve">Varies by </w:t>
            </w:r>
            <w:r w:rsidR="002D6C90">
              <w:rPr>
                <w:rFonts w:ascii="Arial" w:hAnsi="Arial" w:cs="Arial"/>
                <w:i w:val="0"/>
                <w:szCs w:val="24"/>
              </w:rPr>
              <w:t>distance &amp; geographic location</w:t>
            </w:r>
          </w:p>
        </w:tc>
      </w:tr>
      <w:tr w:rsidR="00E97D46" w14:paraId="5CF2F0CD" w14:textId="77777777" w:rsidTr="00EC4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C990A5" w14:textId="77777777" w:rsidR="00E97D46" w:rsidRDefault="00E97D46" w:rsidP="000250B8">
            <w:pPr>
              <w:pStyle w:val="BodyText"/>
              <w:rPr>
                <w:rFonts w:ascii="Arial" w:hAnsi="Arial" w:cs="Arial"/>
                <w:i w:val="0"/>
                <w:szCs w:val="24"/>
              </w:rPr>
            </w:pPr>
            <w:r>
              <w:rPr>
                <w:rFonts w:ascii="Arial" w:hAnsi="Arial" w:cs="Arial"/>
                <w:i w:val="0"/>
                <w:szCs w:val="24"/>
              </w:rPr>
              <w:t>King County Water Taxis</w:t>
            </w:r>
            <w:r w:rsidR="002D6C90">
              <w:rPr>
                <w:rFonts w:ascii="Arial" w:hAnsi="Arial" w:cs="Arial"/>
                <w:i w:val="0"/>
                <w:szCs w:val="24"/>
              </w:rPr>
              <w:t xml:space="preserve"> (ORCA fare)</w:t>
            </w:r>
          </w:p>
        </w:tc>
        <w:tc>
          <w:tcPr>
            <w:cnfStyle w:val="000010000000" w:firstRow="0" w:lastRow="0" w:firstColumn="0" w:lastColumn="0" w:oddVBand="1" w:evenVBand="0" w:oddHBand="0" w:evenHBand="0" w:firstRowFirstColumn="0" w:firstRowLastColumn="0" w:lastRowFirstColumn="0" w:lastRowLastColumn="0"/>
            <w:tcW w:w="1681" w:type="dxa"/>
            <w:vAlign w:val="center"/>
          </w:tcPr>
          <w:p w14:paraId="0BBF0474" w14:textId="77777777" w:rsidR="00E97D46" w:rsidRDefault="002D6C90" w:rsidP="00E97D46">
            <w:pPr>
              <w:pStyle w:val="BodyText"/>
              <w:jc w:val="center"/>
              <w:rPr>
                <w:rFonts w:ascii="Arial" w:hAnsi="Arial" w:cs="Arial"/>
                <w:i w:val="0"/>
                <w:szCs w:val="24"/>
              </w:rPr>
            </w:pPr>
            <w:r>
              <w:rPr>
                <w:rFonts w:ascii="Arial" w:hAnsi="Arial" w:cs="Arial"/>
                <w:i w:val="0"/>
                <w:szCs w:val="24"/>
              </w:rPr>
              <w:t>$4.50-$5.25</w:t>
            </w:r>
          </w:p>
        </w:tc>
        <w:tc>
          <w:tcPr>
            <w:tcW w:w="1980" w:type="dxa"/>
            <w:vAlign w:val="center"/>
          </w:tcPr>
          <w:p w14:paraId="3A1A8905" w14:textId="77777777" w:rsidR="00E97D46" w:rsidRDefault="002D6C90" w:rsidP="00E97D46">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14:paraId="2707451B" w14:textId="77777777" w:rsidR="00E97D46" w:rsidRDefault="002D6C90" w:rsidP="00E97D46">
            <w:pPr>
              <w:pStyle w:val="BodyText"/>
              <w:jc w:val="center"/>
              <w:rPr>
                <w:rFonts w:ascii="Arial" w:hAnsi="Arial" w:cs="Arial"/>
                <w:i w:val="0"/>
                <w:szCs w:val="24"/>
              </w:rPr>
            </w:pPr>
            <w:r>
              <w:rPr>
                <w:rFonts w:ascii="Arial" w:hAnsi="Arial" w:cs="Arial"/>
                <w:i w:val="0"/>
                <w:szCs w:val="24"/>
              </w:rPr>
              <w:t>Yes</w:t>
            </w:r>
          </w:p>
        </w:tc>
      </w:tr>
    </w:tbl>
    <w:p w14:paraId="6F0CDA10" w14:textId="77777777" w:rsidR="00D94BE0" w:rsidRDefault="00D94BE0" w:rsidP="00B22BFE">
      <w:pPr>
        <w:pStyle w:val="BodyText"/>
        <w:jc w:val="both"/>
        <w:rPr>
          <w:rFonts w:ascii="Arial" w:hAnsi="Arial" w:cs="Arial"/>
          <w:i w:val="0"/>
          <w:szCs w:val="24"/>
        </w:rPr>
      </w:pPr>
    </w:p>
    <w:p w14:paraId="5B167FBD" w14:textId="07F9C5C7" w:rsidR="00E97D46" w:rsidRPr="00E97D46" w:rsidRDefault="00556079" w:rsidP="00B22BFE">
      <w:pPr>
        <w:pStyle w:val="BodyText"/>
        <w:jc w:val="both"/>
        <w:rPr>
          <w:rFonts w:ascii="Arial" w:hAnsi="Arial" w:cs="Arial"/>
          <w:i w:val="0"/>
          <w:szCs w:val="24"/>
        </w:rPr>
      </w:pPr>
      <w:r>
        <w:rPr>
          <w:rFonts w:ascii="Arial" w:hAnsi="Arial" w:cs="Arial"/>
          <w:i w:val="0"/>
          <w:szCs w:val="24"/>
        </w:rPr>
        <w:t xml:space="preserve">As shown in the table, </w:t>
      </w:r>
      <w:r w:rsidR="00B22BFE">
        <w:rPr>
          <w:rFonts w:ascii="Arial" w:hAnsi="Arial" w:cs="Arial"/>
          <w:i w:val="0"/>
          <w:szCs w:val="24"/>
        </w:rPr>
        <w:t>Metro’s fare proposal would eliminate any time of day variability among the ORCA agencies, which would simplify one aspect of implementing Next Generation ORCA and serving customers transferring between systems. However, variability would continue to exist among ORCA agencies on pricing, discounted fare types and amounts (not shown in the table), and whether fares vary by route type and distance traveled.</w:t>
      </w:r>
    </w:p>
    <w:p w14:paraId="092F4D1B" w14:textId="77777777" w:rsidR="00E97D46" w:rsidRPr="00E97D46" w:rsidRDefault="00E97D46" w:rsidP="000250B8">
      <w:pPr>
        <w:pStyle w:val="BodyText"/>
        <w:rPr>
          <w:rFonts w:ascii="Arial" w:hAnsi="Arial" w:cs="Arial"/>
          <w:b/>
          <w:i w:val="0"/>
          <w:szCs w:val="24"/>
        </w:rPr>
      </w:pPr>
    </w:p>
    <w:p w14:paraId="76ADB74F" w14:textId="7CC74DEC" w:rsidR="008422B9" w:rsidRPr="00856491" w:rsidRDefault="008422B9" w:rsidP="000250B8">
      <w:pPr>
        <w:pStyle w:val="BodyText"/>
        <w:rPr>
          <w:rFonts w:ascii="Arial" w:hAnsi="Arial" w:cs="Arial"/>
          <w:szCs w:val="24"/>
          <w:u w:val="single"/>
        </w:rPr>
      </w:pPr>
      <w:r w:rsidRPr="00856491">
        <w:rPr>
          <w:rFonts w:ascii="Arial" w:hAnsi="Arial" w:cs="Arial"/>
          <w:szCs w:val="24"/>
          <w:u w:val="single"/>
        </w:rPr>
        <w:t xml:space="preserve">Speed </w:t>
      </w:r>
      <w:r w:rsidR="00F71B82">
        <w:rPr>
          <w:rFonts w:ascii="Arial" w:hAnsi="Arial" w:cs="Arial"/>
          <w:szCs w:val="24"/>
          <w:u w:val="single"/>
        </w:rPr>
        <w:t xml:space="preserve">Up </w:t>
      </w:r>
      <w:r w:rsidRPr="00856491">
        <w:rPr>
          <w:rFonts w:ascii="Arial" w:hAnsi="Arial" w:cs="Arial"/>
          <w:szCs w:val="24"/>
          <w:u w:val="single"/>
        </w:rPr>
        <w:t>Boarding</w:t>
      </w:r>
    </w:p>
    <w:p w14:paraId="015E3BE0" w14:textId="77777777" w:rsidR="008422B9" w:rsidRDefault="008422B9" w:rsidP="000250B8">
      <w:pPr>
        <w:pStyle w:val="BodyText"/>
        <w:rPr>
          <w:rFonts w:ascii="Arial" w:hAnsi="Arial" w:cs="Arial"/>
          <w:b/>
          <w:szCs w:val="24"/>
        </w:rPr>
      </w:pPr>
    </w:p>
    <w:p w14:paraId="172BC2B0" w14:textId="53FBAF37" w:rsidR="00160D99" w:rsidRPr="00B22BFE" w:rsidRDefault="00D31B34" w:rsidP="00141F5C">
      <w:pPr>
        <w:pStyle w:val="BodyText"/>
        <w:jc w:val="both"/>
        <w:rPr>
          <w:rFonts w:ascii="Arial" w:hAnsi="Arial" w:cs="Arial"/>
          <w:i w:val="0"/>
          <w:szCs w:val="24"/>
        </w:rPr>
      </w:pPr>
      <w:r>
        <w:rPr>
          <w:rFonts w:ascii="Arial" w:hAnsi="Arial" w:cs="Arial"/>
          <w:i w:val="0"/>
          <w:szCs w:val="24"/>
        </w:rPr>
        <w:t xml:space="preserve">While unlikely to have a measurable </w:t>
      </w:r>
      <w:proofErr w:type="spellStart"/>
      <w:r>
        <w:rPr>
          <w:rFonts w:ascii="Arial" w:hAnsi="Arial" w:cs="Arial"/>
          <w:i w:val="0"/>
          <w:szCs w:val="24"/>
        </w:rPr>
        <w:t>systemwide</w:t>
      </w:r>
      <w:proofErr w:type="spellEnd"/>
      <w:r>
        <w:rPr>
          <w:rFonts w:ascii="Arial" w:hAnsi="Arial" w:cs="Arial"/>
          <w:i w:val="0"/>
          <w:szCs w:val="24"/>
        </w:rPr>
        <w:t xml:space="preserve"> impact on boarding times, the</w:t>
      </w:r>
      <w:r w:rsidR="00141F5C">
        <w:rPr>
          <w:rFonts w:ascii="Arial" w:hAnsi="Arial" w:cs="Arial"/>
          <w:i w:val="0"/>
          <w:szCs w:val="24"/>
        </w:rPr>
        <w:t xml:space="preserve"> fare proposal may reduce some </w:t>
      </w:r>
      <w:r w:rsidR="00440EDD">
        <w:rPr>
          <w:rFonts w:ascii="Arial" w:hAnsi="Arial" w:cs="Arial"/>
          <w:i w:val="0"/>
          <w:szCs w:val="24"/>
        </w:rPr>
        <w:t xml:space="preserve">boarding </w:t>
      </w:r>
      <w:r w:rsidR="00141F5C">
        <w:rPr>
          <w:rFonts w:ascii="Arial" w:hAnsi="Arial" w:cs="Arial"/>
          <w:i w:val="0"/>
          <w:szCs w:val="24"/>
        </w:rPr>
        <w:t xml:space="preserve">delays associated with questions </w:t>
      </w:r>
      <w:r w:rsidR="00912438">
        <w:rPr>
          <w:rFonts w:ascii="Arial" w:hAnsi="Arial" w:cs="Arial"/>
          <w:i w:val="0"/>
          <w:szCs w:val="24"/>
        </w:rPr>
        <w:t xml:space="preserve">and disputes </w:t>
      </w:r>
      <w:r w:rsidR="00141F5C">
        <w:rPr>
          <w:rFonts w:ascii="Arial" w:hAnsi="Arial" w:cs="Arial"/>
          <w:i w:val="0"/>
          <w:szCs w:val="24"/>
        </w:rPr>
        <w:t xml:space="preserve">about what fare to pay. </w:t>
      </w:r>
      <w:r w:rsidR="00856491">
        <w:rPr>
          <w:rFonts w:ascii="Arial" w:hAnsi="Arial" w:cs="Arial"/>
          <w:i w:val="0"/>
          <w:szCs w:val="24"/>
        </w:rPr>
        <w:t>A simpler adult fare</w:t>
      </w:r>
      <w:r w:rsidR="00141F5C">
        <w:rPr>
          <w:rFonts w:ascii="Arial" w:hAnsi="Arial" w:cs="Arial"/>
          <w:i w:val="0"/>
          <w:szCs w:val="24"/>
        </w:rPr>
        <w:t xml:space="preserve"> would </w:t>
      </w:r>
      <w:r w:rsidR="000A1801">
        <w:rPr>
          <w:rFonts w:ascii="Arial" w:hAnsi="Arial" w:cs="Arial"/>
          <w:i w:val="0"/>
          <w:szCs w:val="24"/>
        </w:rPr>
        <w:t xml:space="preserve">also </w:t>
      </w:r>
      <w:r w:rsidR="00141F5C">
        <w:rPr>
          <w:rFonts w:ascii="Arial" w:hAnsi="Arial" w:cs="Arial"/>
          <w:i w:val="0"/>
          <w:szCs w:val="24"/>
        </w:rPr>
        <w:t>make off-board fare pay</w:t>
      </w:r>
      <w:r w:rsidR="00856491">
        <w:rPr>
          <w:rFonts w:ascii="Arial" w:hAnsi="Arial" w:cs="Arial"/>
          <w:i w:val="0"/>
          <w:szCs w:val="24"/>
        </w:rPr>
        <w:t xml:space="preserve">ment, which is currently available at some </w:t>
      </w:r>
      <w:proofErr w:type="spellStart"/>
      <w:r w:rsidR="00856491">
        <w:rPr>
          <w:rFonts w:ascii="Arial" w:hAnsi="Arial" w:cs="Arial"/>
          <w:i w:val="0"/>
          <w:szCs w:val="24"/>
        </w:rPr>
        <w:t>RapidRide</w:t>
      </w:r>
      <w:proofErr w:type="spellEnd"/>
      <w:r w:rsidR="00856491">
        <w:rPr>
          <w:rFonts w:ascii="Arial" w:hAnsi="Arial" w:cs="Arial"/>
          <w:i w:val="0"/>
          <w:szCs w:val="24"/>
        </w:rPr>
        <w:t xml:space="preserve"> stops and planned for Third Avenue and additional </w:t>
      </w:r>
      <w:proofErr w:type="spellStart"/>
      <w:r w:rsidR="00856491">
        <w:rPr>
          <w:rFonts w:ascii="Arial" w:hAnsi="Arial" w:cs="Arial"/>
          <w:i w:val="0"/>
          <w:szCs w:val="24"/>
        </w:rPr>
        <w:t>RapidRide</w:t>
      </w:r>
      <w:proofErr w:type="spellEnd"/>
      <w:r w:rsidR="00856491">
        <w:rPr>
          <w:rFonts w:ascii="Arial" w:hAnsi="Arial" w:cs="Arial"/>
          <w:i w:val="0"/>
          <w:szCs w:val="24"/>
        </w:rPr>
        <w:t xml:space="preserve"> lines, somewhat easier to implement.</w:t>
      </w:r>
    </w:p>
    <w:p w14:paraId="04D8AA44" w14:textId="77777777" w:rsidR="00160D99" w:rsidRDefault="00160D99" w:rsidP="000250B8">
      <w:pPr>
        <w:pStyle w:val="BodyText"/>
        <w:rPr>
          <w:rFonts w:ascii="Arial" w:hAnsi="Arial" w:cs="Arial"/>
          <w:b/>
          <w:szCs w:val="24"/>
        </w:rPr>
      </w:pPr>
    </w:p>
    <w:p w14:paraId="0708A6E5" w14:textId="77777777" w:rsidR="008422B9" w:rsidRPr="00856491" w:rsidRDefault="008422B9" w:rsidP="000250B8">
      <w:pPr>
        <w:pStyle w:val="BodyText"/>
        <w:rPr>
          <w:rFonts w:ascii="Arial" w:hAnsi="Arial" w:cs="Arial"/>
          <w:szCs w:val="24"/>
          <w:u w:val="single"/>
        </w:rPr>
      </w:pPr>
      <w:r w:rsidRPr="00856491">
        <w:rPr>
          <w:rFonts w:ascii="Arial" w:hAnsi="Arial" w:cs="Arial"/>
          <w:szCs w:val="24"/>
          <w:u w:val="single"/>
        </w:rPr>
        <w:t>Increase Safety</w:t>
      </w:r>
    </w:p>
    <w:p w14:paraId="71F75327" w14:textId="77777777" w:rsidR="008422B9" w:rsidRDefault="008422B9" w:rsidP="000250B8">
      <w:pPr>
        <w:pStyle w:val="BodyText"/>
        <w:rPr>
          <w:rFonts w:ascii="Arial" w:hAnsi="Arial" w:cs="Arial"/>
          <w:b/>
          <w:szCs w:val="24"/>
        </w:rPr>
      </w:pPr>
    </w:p>
    <w:p w14:paraId="383DEAF4" w14:textId="7D0BC6C1" w:rsidR="00856491" w:rsidRDefault="00440EDD" w:rsidP="00912438">
      <w:pPr>
        <w:pStyle w:val="BodyText"/>
        <w:jc w:val="both"/>
        <w:rPr>
          <w:rFonts w:ascii="Arial" w:hAnsi="Arial" w:cs="Arial"/>
          <w:i w:val="0"/>
          <w:szCs w:val="24"/>
        </w:rPr>
      </w:pPr>
      <w:r>
        <w:rPr>
          <w:rFonts w:ascii="Arial" w:hAnsi="Arial" w:cs="Arial"/>
          <w:i w:val="0"/>
          <w:szCs w:val="24"/>
        </w:rPr>
        <w:t xml:space="preserve">While simplifying fares would not resolve </w:t>
      </w:r>
      <w:r w:rsidR="00556079">
        <w:rPr>
          <w:rFonts w:ascii="Arial" w:hAnsi="Arial" w:cs="Arial"/>
          <w:i w:val="0"/>
          <w:szCs w:val="24"/>
        </w:rPr>
        <w:t>all</w:t>
      </w:r>
      <w:r>
        <w:rPr>
          <w:rFonts w:ascii="Arial" w:hAnsi="Arial" w:cs="Arial"/>
          <w:i w:val="0"/>
          <w:szCs w:val="24"/>
        </w:rPr>
        <w:t xml:space="preserve"> of the issues that cause disputes or confusion about fares, it may reduce some fare-related safety incidents. </w:t>
      </w:r>
      <w:r w:rsidR="00912438">
        <w:rPr>
          <w:rFonts w:ascii="Arial" w:hAnsi="Arial" w:cs="Arial"/>
          <w:i w:val="0"/>
          <w:szCs w:val="24"/>
        </w:rPr>
        <w:t>According to Transit Security and Emergency Management, hundreds of negative fares-related passenger interactions occur each month on Metro buses</w:t>
      </w:r>
      <w:r w:rsidR="000A1801">
        <w:rPr>
          <w:rFonts w:ascii="Arial" w:hAnsi="Arial" w:cs="Arial"/>
          <w:i w:val="0"/>
          <w:szCs w:val="24"/>
        </w:rPr>
        <w:t>, a fraction of which escalate into safety incidents</w:t>
      </w:r>
      <w:r w:rsidR="00912438">
        <w:rPr>
          <w:rFonts w:ascii="Arial" w:hAnsi="Arial" w:cs="Arial"/>
          <w:i w:val="0"/>
          <w:szCs w:val="24"/>
        </w:rPr>
        <w:t xml:space="preserve">. </w:t>
      </w:r>
      <w:r w:rsidR="00556079">
        <w:rPr>
          <w:rFonts w:ascii="Arial" w:hAnsi="Arial" w:cs="Arial"/>
          <w:i w:val="0"/>
          <w:szCs w:val="24"/>
        </w:rPr>
        <w:t>Table 4 shows all</w:t>
      </w:r>
      <w:r w:rsidR="000A1801">
        <w:rPr>
          <w:rFonts w:ascii="Arial" w:hAnsi="Arial" w:cs="Arial"/>
          <w:i w:val="0"/>
          <w:szCs w:val="24"/>
        </w:rPr>
        <w:t xml:space="preserve"> fare-related safety incidents documented in 2017</w:t>
      </w:r>
      <w:r w:rsidR="00556079">
        <w:rPr>
          <w:rFonts w:ascii="Arial" w:hAnsi="Arial" w:cs="Arial"/>
          <w:i w:val="0"/>
          <w:szCs w:val="24"/>
        </w:rPr>
        <w:t>, but the data is not broken down by which incidents, if any, are specifically related to peak or zone fare-related disputes</w:t>
      </w:r>
      <w:r w:rsidR="000A1801">
        <w:rPr>
          <w:rFonts w:ascii="Arial" w:hAnsi="Arial" w:cs="Arial"/>
          <w:i w:val="0"/>
          <w:szCs w:val="24"/>
        </w:rPr>
        <w:t>.</w:t>
      </w:r>
    </w:p>
    <w:p w14:paraId="3A6B648A" w14:textId="77777777" w:rsidR="000A1801" w:rsidRDefault="000A1801" w:rsidP="00912438">
      <w:pPr>
        <w:pStyle w:val="BodyText"/>
        <w:jc w:val="both"/>
        <w:rPr>
          <w:rFonts w:ascii="Arial" w:hAnsi="Arial" w:cs="Arial"/>
          <w:i w:val="0"/>
          <w:szCs w:val="24"/>
        </w:rPr>
      </w:pPr>
    </w:p>
    <w:p w14:paraId="44FCCA10" w14:textId="77777777" w:rsidR="000A1801" w:rsidRDefault="000A1801" w:rsidP="00634E5D">
      <w:pPr>
        <w:pStyle w:val="BodyText"/>
        <w:keepNext/>
        <w:jc w:val="both"/>
        <w:rPr>
          <w:rFonts w:ascii="Arial" w:hAnsi="Arial" w:cs="Arial"/>
          <w:b/>
          <w:i w:val="0"/>
          <w:szCs w:val="24"/>
        </w:rPr>
      </w:pPr>
      <w:r>
        <w:rPr>
          <w:rFonts w:ascii="Arial" w:hAnsi="Arial" w:cs="Arial"/>
          <w:b/>
          <w:i w:val="0"/>
          <w:szCs w:val="24"/>
        </w:rPr>
        <w:lastRenderedPageBreak/>
        <w:t>Table 4. 2017 Fare-related security incident reports</w:t>
      </w:r>
      <w:r w:rsidR="00634E5D">
        <w:rPr>
          <w:rFonts w:ascii="Arial" w:hAnsi="Arial" w:cs="Arial"/>
          <w:b/>
          <w:i w:val="0"/>
          <w:szCs w:val="24"/>
        </w:rPr>
        <w:t xml:space="preserve"> (SIRs)</w:t>
      </w:r>
      <w:r w:rsidR="00634E5D">
        <w:rPr>
          <w:rStyle w:val="FootnoteReference"/>
          <w:rFonts w:ascii="Arial" w:hAnsi="Arial" w:cs="Arial"/>
          <w:b/>
          <w:i w:val="0"/>
          <w:szCs w:val="24"/>
        </w:rPr>
        <w:footnoteReference w:id="25"/>
      </w:r>
    </w:p>
    <w:tbl>
      <w:tblPr>
        <w:tblStyle w:val="ListTable3"/>
        <w:tblW w:w="5000" w:type="pct"/>
        <w:tblLook w:val="00A0" w:firstRow="1" w:lastRow="0" w:firstColumn="1" w:lastColumn="0" w:noHBand="0" w:noVBand="0"/>
      </w:tblPr>
      <w:tblGrid>
        <w:gridCol w:w="2449"/>
        <w:gridCol w:w="1655"/>
        <w:gridCol w:w="2421"/>
        <w:gridCol w:w="1182"/>
        <w:gridCol w:w="1869"/>
      </w:tblGrid>
      <w:tr w:rsidR="000A1801" w14:paraId="273C6EA6" w14:textId="77777777" w:rsidTr="00634E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9" w:type="pct"/>
          </w:tcPr>
          <w:p w14:paraId="30E0B00A" w14:textId="77777777" w:rsidR="000A1801" w:rsidRDefault="000A1801" w:rsidP="00634E5D">
            <w:pPr>
              <w:pStyle w:val="BodyText"/>
              <w:keepNext/>
              <w:jc w:val="both"/>
              <w:rPr>
                <w:rFonts w:ascii="Arial" w:hAnsi="Arial" w:cs="Arial"/>
                <w:b w:val="0"/>
                <w:i w:val="0"/>
                <w:szCs w:val="24"/>
              </w:rPr>
            </w:pPr>
          </w:p>
        </w:tc>
        <w:tc>
          <w:tcPr>
            <w:cnfStyle w:val="000010000000" w:firstRow="0" w:lastRow="0" w:firstColumn="0" w:lastColumn="0" w:oddVBand="1" w:evenVBand="0" w:oddHBand="0" w:evenHBand="0" w:firstRowFirstColumn="0" w:firstRowLastColumn="0" w:lastRowFirstColumn="0" w:lastRowLastColumn="0"/>
            <w:tcW w:w="864" w:type="pct"/>
          </w:tcPr>
          <w:p w14:paraId="36CE3C83" w14:textId="77777777" w:rsidR="000A1801" w:rsidRDefault="000A1801" w:rsidP="00634E5D">
            <w:pPr>
              <w:pStyle w:val="BodyText"/>
              <w:keepNext/>
              <w:jc w:val="both"/>
              <w:rPr>
                <w:rFonts w:ascii="Arial" w:hAnsi="Arial" w:cs="Arial"/>
                <w:b w:val="0"/>
                <w:i w:val="0"/>
                <w:szCs w:val="24"/>
              </w:rPr>
            </w:pPr>
            <w:r>
              <w:rPr>
                <w:rFonts w:ascii="Arial" w:hAnsi="Arial" w:cs="Arial"/>
                <w:b w:val="0"/>
                <w:i w:val="0"/>
                <w:szCs w:val="24"/>
              </w:rPr>
              <w:t>All reported</w:t>
            </w:r>
          </w:p>
        </w:tc>
        <w:tc>
          <w:tcPr>
            <w:tcW w:w="1264" w:type="pct"/>
          </w:tcPr>
          <w:p w14:paraId="20F42F01" w14:textId="77777777" w:rsidR="000A1801" w:rsidRDefault="000A1801" w:rsidP="00634E5D">
            <w:pPr>
              <w:pStyle w:val="BodyText"/>
              <w:keepNext/>
              <w:jc w:val="both"/>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Operator assaults</w:t>
            </w:r>
          </w:p>
        </w:tc>
        <w:tc>
          <w:tcPr>
            <w:cnfStyle w:val="000010000000" w:firstRow="0" w:lastRow="0" w:firstColumn="0" w:lastColumn="0" w:oddVBand="1" w:evenVBand="0" w:oddHBand="0" w:evenHBand="0" w:firstRowFirstColumn="0" w:firstRowLastColumn="0" w:lastRowFirstColumn="0" w:lastRowLastColumn="0"/>
            <w:tcW w:w="617" w:type="pct"/>
          </w:tcPr>
          <w:p w14:paraId="52BC02CB" w14:textId="77777777" w:rsidR="000A1801" w:rsidRDefault="000A1801" w:rsidP="00634E5D">
            <w:pPr>
              <w:pStyle w:val="BodyText"/>
              <w:keepNext/>
              <w:jc w:val="both"/>
              <w:rPr>
                <w:rFonts w:ascii="Arial" w:hAnsi="Arial" w:cs="Arial"/>
                <w:b w:val="0"/>
                <w:i w:val="0"/>
                <w:szCs w:val="24"/>
              </w:rPr>
            </w:pPr>
            <w:r>
              <w:rPr>
                <w:rFonts w:ascii="Arial" w:hAnsi="Arial" w:cs="Arial"/>
                <w:b w:val="0"/>
                <w:i w:val="0"/>
                <w:szCs w:val="24"/>
              </w:rPr>
              <w:t>Threats</w:t>
            </w:r>
          </w:p>
        </w:tc>
        <w:tc>
          <w:tcPr>
            <w:tcW w:w="976" w:type="pct"/>
          </w:tcPr>
          <w:p w14:paraId="11C3FFE3" w14:textId="77777777" w:rsidR="000A1801" w:rsidRDefault="000A1801" w:rsidP="00634E5D">
            <w:pPr>
              <w:pStyle w:val="BodyText"/>
              <w:keepNext/>
              <w:jc w:val="both"/>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Verbal abuse</w:t>
            </w:r>
          </w:p>
        </w:tc>
      </w:tr>
      <w:tr w:rsidR="000A1801" w14:paraId="48222267" w14:textId="77777777" w:rsidTr="00634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546D9F36" w14:textId="77777777" w:rsidR="000A1801" w:rsidRPr="00634E5D" w:rsidRDefault="000A1801" w:rsidP="00634E5D">
            <w:pPr>
              <w:pStyle w:val="BodyText"/>
              <w:keepNext/>
              <w:jc w:val="both"/>
              <w:rPr>
                <w:rFonts w:ascii="Arial" w:hAnsi="Arial" w:cs="Arial"/>
                <w:i w:val="0"/>
                <w:szCs w:val="24"/>
              </w:rPr>
            </w:pPr>
            <w:r w:rsidRPr="00634E5D">
              <w:rPr>
                <w:rFonts w:ascii="Arial" w:hAnsi="Arial" w:cs="Arial"/>
                <w:i w:val="0"/>
                <w:szCs w:val="24"/>
              </w:rPr>
              <w:t>Total</w:t>
            </w:r>
            <w:r w:rsidR="00634E5D">
              <w:rPr>
                <w:rFonts w:ascii="Arial" w:hAnsi="Arial" w:cs="Arial"/>
                <w:i w:val="0"/>
                <w:szCs w:val="24"/>
              </w:rPr>
              <w:t xml:space="preserve"> SIRs</w:t>
            </w:r>
          </w:p>
        </w:tc>
        <w:tc>
          <w:tcPr>
            <w:cnfStyle w:val="000010000000" w:firstRow="0" w:lastRow="0" w:firstColumn="0" w:lastColumn="0" w:oddVBand="1" w:evenVBand="0" w:oddHBand="0" w:evenHBand="0" w:firstRowFirstColumn="0" w:firstRowLastColumn="0" w:lastRowFirstColumn="0" w:lastRowLastColumn="0"/>
            <w:tcW w:w="864" w:type="pct"/>
            <w:vAlign w:val="center"/>
          </w:tcPr>
          <w:p w14:paraId="0C81AA58" w14:textId="77777777" w:rsidR="000A1801" w:rsidRPr="00634E5D" w:rsidRDefault="00634E5D" w:rsidP="00634E5D">
            <w:pPr>
              <w:pStyle w:val="BodyText"/>
              <w:keepNext/>
              <w:jc w:val="center"/>
              <w:rPr>
                <w:rFonts w:ascii="Arial" w:hAnsi="Arial" w:cs="Arial"/>
                <w:i w:val="0"/>
                <w:szCs w:val="24"/>
              </w:rPr>
            </w:pPr>
            <w:r w:rsidRPr="00634E5D">
              <w:rPr>
                <w:rFonts w:ascii="Arial" w:hAnsi="Arial" w:cs="Arial"/>
                <w:i w:val="0"/>
                <w:szCs w:val="24"/>
              </w:rPr>
              <w:t>2</w:t>
            </w:r>
            <w:r>
              <w:rPr>
                <w:rFonts w:ascii="Arial" w:hAnsi="Arial" w:cs="Arial"/>
                <w:i w:val="0"/>
                <w:szCs w:val="24"/>
              </w:rPr>
              <w:t>,</w:t>
            </w:r>
            <w:r w:rsidRPr="00634E5D">
              <w:rPr>
                <w:rFonts w:ascii="Arial" w:hAnsi="Arial" w:cs="Arial"/>
                <w:i w:val="0"/>
                <w:szCs w:val="24"/>
              </w:rPr>
              <w:t>767</w:t>
            </w:r>
          </w:p>
        </w:tc>
        <w:tc>
          <w:tcPr>
            <w:tcW w:w="1264" w:type="pct"/>
            <w:vAlign w:val="center"/>
          </w:tcPr>
          <w:p w14:paraId="6570AFA2" w14:textId="77777777" w:rsidR="000A1801" w:rsidRPr="00634E5D" w:rsidRDefault="00634E5D" w:rsidP="00634E5D">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83</w:t>
            </w:r>
          </w:p>
        </w:tc>
        <w:tc>
          <w:tcPr>
            <w:cnfStyle w:val="000010000000" w:firstRow="0" w:lastRow="0" w:firstColumn="0" w:lastColumn="0" w:oddVBand="1" w:evenVBand="0" w:oddHBand="0" w:evenHBand="0" w:firstRowFirstColumn="0" w:firstRowLastColumn="0" w:lastRowFirstColumn="0" w:lastRowLastColumn="0"/>
            <w:tcW w:w="617" w:type="pct"/>
            <w:vAlign w:val="center"/>
          </w:tcPr>
          <w:p w14:paraId="2F0EC680" w14:textId="77777777" w:rsidR="000A1801" w:rsidRPr="00634E5D" w:rsidRDefault="00634E5D" w:rsidP="00634E5D">
            <w:pPr>
              <w:pStyle w:val="BodyText"/>
              <w:keepNext/>
              <w:jc w:val="center"/>
              <w:rPr>
                <w:rFonts w:ascii="Arial" w:hAnsi="Arial" w:cs="Arial"/>
                <w:i w:val="0"/>
                <w:szCs w:val="24"/>
              </w:rPr>
            </w:pPr>
            <w:r>
              <w:rPr>
                <w:rFonts w:ascii="Arial" w:hAnsi="Arial" w:cs="Arial"/>
                <w:i w:val="0"/>
                <w:szCs w:val="24"/>
              </w:rPr>
              <w:t>373</w:t>
            </w:r>
          </w:p>
        </w:tc>
        <w:tc>
          <w:tcPr>
            <w:tcW w:w="976" w:type="pct"/>
            <w:vAlign w:val="center"/>
          </w:tcPr>
          <w:p w14:paraId="64E1DE83" w14:textId="77777777" w:rsidR="000A1801" w:rsidRPr="00634E5D" w:rsidRDefault="00634E5D" w:rsidP="00634E5D">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730</w:t>
            </w:r>
          </w:p>
        </w:tc>
      </w:tr>
      <w:tr w:rsidR="000A1801" w14:paraId="38856DFF" w14:textId="77777777" w:rsidTr="00634E5D">
        <w:tc>
          <w:tcPr>
            <w:cnfStyle w:val="001000000000" w:firstRow="0" w:lastRow="0" w:firstColumn="1" w:lastColumn="0" w:oddVBand="0" w:evenVBand="0" w:oddHBand="0" w:evenHBand="0" w:firstRowFirstColumn="0" w:firstRowLastColumn="0" w:lastRowFirstColumn="0" w:lastRowLastColumn="0"/>
            <w:tcW w:w="1279" w:type="pct"/>
          </w:tcPr>
          <w:p w14:paraId="608EA8F3" w14:textId="77777777" w:rsidR="000A1801" w:rsidRPr="00634E5D" w:rsidRDefault="000A1801" w:rsidP="00634E5D">
            <w:pPr>
              <w:pStyle w:val="BodyText"/>
              <w:keepNext/>
              <w:jc w:val="both"/>
              <w:rPr>
                <w:rFonts w:ascii="Arial" w:hAnsi="Arial" w:cs="Arial"/>
                <w:i w:val="0"/>
                <w:szCs w:val="24"/>
              </w:rPr>
            </w:pPr>
            <w:r w:rsidRPr="00634E5D">
              <w:rPr>
                <w:rFonts w:ascii="Arial" w:hAnsi="Arial" w:cs="Arial"/>
                <w:i w:val="0"/>
                <w:szCs w:val="24"/>
              </w:rPr>
              <w:t># of fares related</w:t>
            </w:r>
          </w:p>
        </w:tc>
        <w:tc>
          <w:tcPr>
            <w:cnfStyle w:val="000010000000" w:firstRow="0" w:lastRow="0" w:firstColumn="0" w:lastColumn="0" w:oddVBand="1" w:evenVBand="0" w:oddHBand="0" w:evenHBand="0" w:firstRowFirstColumn="0" w:firstRowLastColumn="0" w:lastRowFirstColumn="0" w:lastRowLastColumn="0"/>
            <w:tcW w:w="864" w:type="pct"/>
            <w:vAlign w:val="center"/>
          </w:tcPr>
          <w:p w14:paraId="5BF462D1" w14:textId="77777777" w:rsidR="000A1801" w:rsidRPr="00634E5D" w:rsidRDefault="00634E5D" w:rsidP="00634E5D">
            <w:pPr>
              <w:pStyle w:val="BodyText"/>
              <w:keepNext/>
              <w:jc w:val="center"/>
              <w:rPr>
                <w:rFonts w:ascii="Arial" w:hAnsi="Arial" w:cs="Arial"/>
                <w:i w:val="0"/>
                <w:szCs w:val="24"/>
              </w:rPr>
            </w:pPr>
            <w:r>
              <w:rPr>
                <w:rFonts w:ascii="Arial" w:hAnsi="Arial" w:cs="Arial"/>
                <w:i w:val="0"/>
                <w:szCs w:val="24"/>
              </w:rPr>
              <w:t>136</w:t>
            </w:r>
          </w:p>
        </w:tc>
        <w:tc>
          <w:tcPr>
            <w:tcW w:w="1264" w:type="pct"/>
            <w:vAlign w:val="center"/>
          </w:tcPr>
          <w:p w14:paraId="497FE562" w14:textId="77777777" w:rsidR="000A1801" w:rsidRPr="00634E5D" w:rsidRDefault="00634E5D" w:rsidP="00634E5D">
            <w:pPr>
              <w:pStyle w:val="BodyText"/>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11</w:t>
            </w:r>
          </w:p>
        </w:tc>
        <w:tc>
          <w:tcPr>
            <w:cnfStyle w:val="000010000000" w:firstRow="0" w:lastRow="0" w:firstColumn="0" w:lastColumn="0" w:oddVBand="1" w:evenVBand="0" w:oddHBand="0" w:evenHBand="0" w:firstRowFirstColumn="0" w:firstRowLastColumn="0" w:lastRowFirstColumn="0" w:lastRowLastColumn="0"/>
            <w:tcW w:w="617" w:type="pct"/>
            <w:vAlign w:val="center"/>
          </w:tcPr>
          <w:p w14:paraId="4A8FCB4D" w14:textId="77777777" w:rsidR="000A1801" w:rsidRPr="00634E5D" w:rsidRDefault="00634E5D" w:rsidP="00634E5D">
            <w:pPr>
              <w:pStyle w:val="BodyText"/>
              <w:keepNext/>
              <w:jc w:val="center"/>
              <w:rPr>
                <w:rFonts w:ascii="Arial" w:hAnsi="Arial" w:cs="Arial"/>
                <w:i w:val="0"/>
                <w:szCs w:val="24"/>
              </w:rPr>
            </w:pPr>
            <w:r>
              <w:rPr>
                <w:rFonts w:ascii="Arial" w:hAnsi="Arial" w:cs="Arial"/>
                <w:i w:val="0"/>
                <w:szCs w:val="24"/>
              </w:rPr>
              <w:t>40</w:t>
            </w:r>
          </w:p>
        </w:tc>
        <w:tc>
          <w:tcPr>
            <w:tcW w:w="976" w:type="pct"/>
            <w:vAlign w:val="center"/>
          </w:tcPr>
          <w:p w14:paraId="097715A1" w14:textId="77777777" w:rsidR="000A1801" w:rsidRPr="00634E5D" w:rsidRDefault="00634E5D" w:rsidP="00634E5D">
            <w:pPr>
              <w:pStyle w:val="BodyText"/>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85</w:t>
            </w:r>
          </w:p>
        </w:tc>
      </w:tr>
      <w:tr w:rsidR="000A1801" w14:paraId="01B315BF" w14:textId="77777777" w:rsidTr="00634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14:paraId="71D9A56D" w14:textId="77777777" w:rsidR="000A1801" w:rsidRPr="00634E5D" w:rsidRDefault="000A1801" w:rsidP="00634E5D">
            <w:pPr>
              <w:pStyle w:val="BodyText"/>
              <w:keepNext/>
              <w:jc w:val="both"/>
              <w:rPr>
                <w:rFonts w:ascii="Arial" w:hAnsi="Arial" w:cs="Arial"/>
                <w:i w:val="0"/>
                <w:szCs w:val="24"/>
              </w:rPr>
            </w:pPr>
            <w:r w:rsidRPr="00634E5D">
              <w:rPr>
                <w:rFonts w:ascii="Arial" w:hAnsi="Arial" w:cs="Arial"/>
                <w:i w:val="0"/>
                <w:szCs w:val="24"/>
              </w:rPr>
              <w:t>% fares related</w:t>
            </w:r>
          </w:p>
        </w:tc>
        <w:tc>
          <w:tcPr>
            <w:cnfStyle w:val="000010000000" w:firstRow="0" w:lastRow="0" w:firstColumn="0" w:lastColumn="0" w:oddVBand="1" w:evenVBand="0" w:oddHBand="0" w:evenHBand="0" w:firstRowFirstColumn="0" w:firstRowLastColumn="0" w:lastRowFirstColumn="0" w:lastRowLastColumn="0"/>
            <w:tcW w:w="864" w:type="pct"/>
            <w:vAlign w:val="center"/>
          </w:tcPr>
          <w:p w14:paraId="45AC45FA" w14:textId="77777777" w:rsidR="000A1801" w:rsidRPr="00634E5D" w:rsidRDefault="00634E5D" w:rsidP="00634E5D">
            <w:pPr>
              <w:pStyle w:val="BodyText"/>
              <w:keepNext/>
              <w:jc w:val="center"/>
              <w:rPr>
                <w:rFonts w:ascii="Arial" w:hAnsi="Arial" w:cs="Arial"/>
                <w:i w:val="0"/>
                <w:szCs w:val="24"/>
              </w:rPr>
            </w:pPr>
            <w:r>
              <w:rPr>
                <w:rFonts w:ascii="Arial" w:hAnsi="Arial" w:cs="Arial"/>
                <w:i w:val="0"/>
                <w:szCs w:val="24"/>
              </w:rPr>
              <w:t>5%</w:t>
            </w:r>
          </w:p>
        </w:tc>
        <w:tc>
          <w:tcPr>
            <w:tcW w:w="1264" w:type="pct"/>
            <w:vAlign w:val="center"/>
          </w:tcPr>
          <w:p w14:paraId="7D055990" w14:textId="77777777" w:rsidR="000A1801" w:rsidRPr="00634E5D" w:rsidRDefault="00634E5D" w:rsidP="00634E5D">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13%</w:t>
            </w:r>
          </w:p>
        </w:tc>
        <w:tc>
          <w:tcPr>
            <w:cnfStyle w:val="000010000000" w:firstRow="0" w:lastRow="0" w:firstColumn="0" w:lastColumn="0" w:oddVBand="1" w:evenVBand="0" w:oddHBand="0" w:evenHBand="0" w:firstRowFirstColumn="0" w:firstRowLastColumn="0" w:lastRowFirstColumn="0" w:lastRowLastColumn="0"/>
            <w:tcW w:w="617" w:type="pct"/>
            <w:vAlign w:val="center"/>
          </w:tcPr>
          <w:p w14:paraId="5149F008" w14:textId="77777777" w:rsidR="000A1801" w:rsidRPr="00634E5D" w:rsidRDefault="00634E5D" w:rsidP="00634E5D">
            <w:pPr>
              <w:pStyle w:val="BodyText"/>
              <w:keepNext/>
              <w:jc w:val="center"/>
              <w:rPr>
                <w:rFonts w:ascii="Arial" w:hAnsi="Arial" w:cs="Arial"/>
                <w:i w:val="0"/>
                <w:szCs w:val="24"/>
              </w:rPr>
            </w:pPr>
            <w:r>
              <w:rPr>
                <w:rFonts w:ascii="Arial" w:hAnsi="Arial" w:cs="Arial"/>
                <w:i w:val="0"/>
                <w:szCs w:val="24"/>
              </w:rPr>
              <w:t>11%</w:t>
            </w:r>
          </w:p>
        </w:tc>
        <w:tc>
          <w:tcPr>
            <w:tcW w:w="976" w:type="pct"/>
            <w:vAlign w:val="center"/>
          </w:tcPr>
          <w:p w14:paraId="1C8A5387" w14:textId="77777777" w:rsidR="000A1801" w:rsidRPr="00634E5D" w:rsidRDefault="00634E5D" w:rsidP="00634E5D">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12%</w:t>
            </w:r>
          </w:p>
        </w:tc>
      </w:tr>
    </w:tbl>
    <w:p w14:paraId="4E56009A" w14:textId="77777777" w:rsidR="00856491" w:rsidRDefault="00856491" w:rsidP="000250B8">
      <w:pPr>
        <w:pStyle w:val="BodyText"/>
        <w:rPr>
          <w:rFonts w:ascii="Arial" w:hAnsi="Arial" w:cs="Arial"/>
          <w:b/>
          <w:szCs w:val="24"/>
        </w:rPr>
      </w:pPr>
    </w:p>
    <w:p w14:paraId="5461E0F9" w14:textId="77777777" w:rsidR="008422B9" w:rsidRPr="00856491" w:rsidRDefault="008422B9" w:rsidP="000250B8">
      <w:pPr>
        <w:pStyle w:val="BodyText"/>
        <w:rPr>
          <w:rFonts w:ascii="Arial" w:hAnsi="Arial" w:cs="Arial"/>
          <w:szCs w:val="24"/>
          <w:u w:val="single"/>
        </w:rPr>
      </w:pPr>
      <w:r w:rsidRPr="00856491">
        <w:rPr>
          <w:rFonts w:ascii="Arial" w:hAnsi="Arial" w:cs="Arial"/>
          <w:szCs w:val="24"/>
          <w:u w:val="single"/>
        </w:rPr>
        <w:t>Affordability</w:t>
      </w:r>
    </w:p>
    <w:p w14:paraId="4A0096CF" w14:textId="77777777" w:rsidR="008422B9" w:rsidRDefault="008422B9" w:rsidP="000250B8">
      <w:pPr>
        <w:pStyle w:val="BodyText"/>
        <w:rPr>
          <w:rFonts w:ascii="Arial" w:hAnsi="Arial" w:cs="Arial"/>
          <w:szCs w:val="24"/>
          <w:u w:val="single"/>
        </w:rPr>
      </w:pPr>
    </w:p>
    <w:p w14:paraId="13A661B0" w14:textId="4E1B144F" w:rsidR="00856491" w:rsidRPr="00856491" w:rsidRDefault="00856491" w:rsidP="00BE7BA9">
      <w:pPr>
        <w:pStyle w:val="BodyText"/>
        <w:jc w:val="both"/>
        <w:rPr>
          <w:rFonts w:ascii="Arial" w:hAnsi="Arial" w:cs="Arial"/>
          <w:i w:val="0"/>
          <w:szCs w:val="24"/>
        </w:rPr>
      </w:pPr>
      <w:r>
        <w:rPr>
          <w:rFonts w:ascii="Arial" w:hAnsi="Arial" w:cs="Arial"/>
          <w:i w:val="0"/>
          <w:szCs w:val="24"/>
        </w:rPr>
        <w:t xml:space="preserve">Metro </w:t>
      </w:r>
      <w:r w:rsidR="00395659">
        <w:rPr>
          <w:rFonts w:ascii="Arial" w:hAnsi="Arial" w:cs="Arial"/>
          <w:i w:val="0"/>
          <w:szCs w:val="24"/>
        </w:rPr>
        <w:t xml:space="preserve">states that </w:t>
      </w:r>
      <w:r w:rsidR="004E1E23">
        <w:rPr>
          <w:rFonts w:ascii="Arial" w:hAnsi="Arial" w:cs="Arial"/>
          <w:i w:val="0"/>
          <w:szCs w:val="24"/>
        </w:rPr>
        <w:t>its fare policies</w:t>
      </w:r>
      <w:r w:rsidR="00395659">
        <w:rPr>
          <w:rFonts w:ascii="Arial" w:hAnsi="Arial" w:cs="Arial"/>
          <w:i w:val="0"/>
          <w:szCs w:val="24"/>
        </w:rPr>
        <w:t xml:space="preserve"> </w:t>
      </w:r>
      <w:r>
        <w:rPr>
          <w:rFonts w:ascii="Arial" w:hAnsi="Arial" w:cs="Arial"/>
          <w:i w:val="0"/>
          <w:szCs w:val="24"/>
        </w:rPr>
        <w:t xml:space="preserve">seek to balance affordable fares with the need to generate revenue. </w:t>
      </w:r>
      <w:r w:rsidR="00D31B34">
        <w:rPr>
          <w:rFonts w:ascii="Arial" w:hAnsi="Arial" w:cs="Arial"/>
          <w:i w:val="0"/>
          <w:szCs w:val="24"/>
        </w:rPr>
        <w:t xml:space="preserve">Metro provides discounted fares to categories of riders who are most likely to be </w:t>
      </w:r>
      <w:r w:rsidR="00395659">
        <w:rPr>
          <w:rFonts w:ascii="Arial" w:hAnsi="Arial" w:cs="Arial"/>
          <w:i w:val="0"/>
          <w:szCs w:val="24"/>
        </w:rPr>
        <w:t>affected</w:t>
      </w:r>
      <w:r w:rsidR="00D31B34">
        <w:rPr>
          <w:rFonts w:ascii="Arial" w:hAnsi="Arial" w:cs="Arial"/>
          <w:i w:val="0"/>
          <w:szCs w:val="24"/>
        </w:rPr>
        <w:t xml:space="preserve"> by affordability issues, and the fare proposal would not affect discounted fares. For riders paying the adult fare, the proposed change increases the cost by $</w:t>
      </w:r>
      <w:r w:rsidR="00395659">
        <w:rPr>
          <w:rFonts w:ascii="Arial" w:hAnsi="Arial" w:cs="Arial"/>
          <w:i w:val="0"/>
          <w:szCs w:val="24"/>
        </w:rPr>
        <w:t>0</w:t>
      </w:r>
      <w:r w:rsidR="00D31B34">
        <w:rPr>
          <w:rFonts w:ascii="Arial" w:hAnsi="Arial" w:cs="Arial"/>
          <w:i w:val="0"/>
          <w:szCs w:val="24"/>
        </w:rPr>
        <w:t xml:space="preserve">.25 for a greater number of </w:t>
      </w:r>
      <w:proofErr w:type="spellStart"/>
      <w:r w:rsidR="00D31B34">
        <w:rPr>
          <w:rFonts w:ascii="Arial" w:hAnsi="Arial" w:cs="Arial"/>
          <w:i w:val="0"/>
          <w:szCs w:val="24"/>
        </w:rPr>
        <w:t>boardings</w:t>
      </w:r>
      <w:proofErr w:type="spellEnd"/>
      <w:r w:rsidR="00D31B34">
        <w:rPr>
          <w:rFonts w:ascii="Arial" w:hAnsi="Arial" w:cs="Arial"/>
          <w:i w:val="0"/>
          <w:szCs w:val="24"/>
        </w:rPr>
        <w:t xml:space="preserve"> while decreasing the cost by $</w:t>
      </w:r>
      <w:r w:rsidR="00395659">
        <w:rPr>
          <w:rFonts w:ascii="Arial" w:hAnsi="Arial" w:cs="Arial"/>
          <w:i w:val="0"/>
          <w:szCs w:val="24"/>
        </w:rPr>
        <w:t>0</w:t>
      </w:r>
      <w:r w:rsidR="00D31B34">
        <w:rPr>
          <w:rFonts w:ascii="Arial" w:hAnsi="Arial" w:cs="Arial"/>
          <w:i w:val="0"/>
          <w:szCs w:val="24"/>
        </w:rPr>
        <w:t xml:space="preserve">.50 for a smaller number of </w:t>
      </w:r>
      <w:proofErr w:type="spellStart"/>
      <w:r w:rsidR="00D31B34">
        <w:rPr>
          <w:rFonts w:ascii="Arial" w:hAnsi="Arial" w:cs="Arial"/>
          <w:i w:val="0"/>
          <w:szCs w:val="24"/>
        </w:rPr>
        <w:t>boardings</w:t>
      </w:r>
      <w:proofErr w:type="spellEnd"/>
      <w:r w:rsidR="00D31B34">
        <w:rPr>
          <w:rFonts w:ascii="Arial" w:hAnsi="Arial" w:cs="Arial"/>
          <w:i w:val="0"/>
          <w:szCs w:val="24"/>
        </w:rPr>
        <w:t xml:space="preserve">. </w:t>
      </w:r>
      <w:r w:rsidR="00395659">
        <w:rPr>
          <w:rFonts w:ascii="Arial" w:hAnsi="Arial" w:cs="Arial"/>
          <w:i w:val="0"/>
          <w:szCs w:val="24"/>
        </w:rPr>
        <w:t>More than three-quarters</w:t>
      </w:r>
      <w:r w:rsidR="00BE7BA9">
        <w:rPr>
          <w:rFonts w:ascii="Arial" w:hAnsi="Arial" w:cs="Arial"/>
          <w:i w:val="0"/>
          <w:szCs w:val="24"/>
        </w:rPr>
        <w:t xml:space="preserve"> percent of those who responded to Metro’s 2017 fare survey reported that the</w:t>
      </w:r>
      <w:r w:rsidR="00E75845">
        <w:rPr>
          <w:rFonts w:ascii="Arial" w:hAnsi="Arial" w:cs="Arial"/>
          <w:i w:val="0"/>
          <w:szCs w:val="24"/>
        </w:rPr>
        <w:t xml:space="preserve"> current</w:t>
      </w:r>
      <w:r w:rsidR="00BE7BA9">
        <w:rPr>
          <w:rFonts w:ascii="Arial" w:hAnsi="Arial" w:cs="Arial"/>
          <w:i w:val="0"/>
          <w:szCs w:val="24"/>
        </w:rPr>
        <w:t xml:space="preserve"> cost to rid</w:t>
      </w:r>
      <w:r w:rsidR="008C3C31">
        <w:rPr>
          <w:rFonts w:ascii="Arial" w:hAnsi="Arial" w:cs="Arial"/>
          <w:i w:val="0"/>
          <w:szCs w:val="24"/>
        </w:rPr>
        <w:t>e Metro is affordable for them.</w:t>
      </w:r>
      <w:r w:rsidR="00BE7BA9">
        <w:rPr>
          <w:rFonts w:ascii="Arial" w:hAnsi="Arial" w:cs="Arial"/>
          <w:i w:val="0"/>
          <w:szCs w:val="24"/>
        </w:rPr>
        <w:t xml:space="preserve"> </w:t>
      </w:r>
      <w:r w:rsidR="00D31B34">
        <w:rPr>
          <w:rFonts w:ascii="Arial" w:hAnsi="Arial" w:cs="Arial"/>
          <w:i w:val="0"/>
          <w:szCs w:val="24"/>
        </w:rPr>
        <w:t>In a second survey asking about the affordability of the $2.75 fare, 70 percent of respondents considered it affordable</w:t>
      </w:r>
      <w:r w:rsidR="00E75845">
        <w:rPr>
          <w:rStyle w:val="FootnoteReference"/>
          <w:rFonts w:ascii="Arial" w:hAnsi="Arial" w:cs="Arial"/>
          <w:i w:val="0"/>
          <w:szCs w:val="24"/>
        </w:rPr>
        <w:footnoteReference w:id="26"/>
      </w:r>
      <w:r w:rsidR="00D31B34">
        <w:rPr>
          <w:rFonts w:ascii="Arial" w:hAnsi="Arial" w:cs="Arial"/>
          <w:i w:val="0"/>
          <w:szCs w:val="24"/>
        </w:rPr>
        <w:t>.</w:t>
      </w:r>
    </w:p>
    <w:p w14:paraId="70FE5249" w14:textId="77777777" w:rsidR="00856491" w:rsidRPr="00856491" w:rsidRDefault="00856491" w:rsidP="000250B8">
      <w:pPr>
        <w:pStyle w:val="BodyText"/>
        <w:rPr>
          <w:rFonts w:ascii="Arial" w:hAnsi="Arial" w:cs="Arial"/>
          <w:szCs w:val="24"/>
          <w:u w:val="single"/>
        </w:rPr>
      </w:pPr>
    </w:p>
    <w:p w14:paraId="67A7A0F2" w14:textId="77777777" w:rsidR="008422B9" w:rsidRPr="00856491" w:rsidRDefault="008422B9" w:rsidP="005D6E15">
      <w:pPr>
        <w:pStyle w:val="BodyText"/>
        <w:keepNext/>
        <w:rPr>
          <w:rFonts w:ascii="Arial" w:hAnsi="Arial" w:cs="Arial"/>
          <w:szCs w:val="24"/>
          <w:u w:val="single"/>
        </w:rPr>
      </w:pPr>
      <w:r w:rsidRPr="00856491">
        <w:rPr>
          <w:rFonts w:ascii="Arial" w:hAnsi="Arial" w:cs="Arial"/>
          <w:szCs w:val="24"/>
          <w:u w:val="single"/>
        </w:rPr>
        <w:t>Reflect Cost of Service</w:t>
      </w:r>
    </w:p>
    <w:p w14:paraId="24D64972" w14:textId="77777777" w:rsidR="00E208C5" w:rsidRDefault="00E208C5" w:rsidP="005D6E15">
      <w:pPr>
        <w:pStyle w:val="BodyText"/>
        <w:keepNext/>
        <w:rPr>
          <w:rFonts w:ascii="Arial" w:hAnsi="Arial" w:cs="Arial"/>
          <w:i w:val="0"/>
          <w:szCs w:val="24"/>
        </w:rPr>
      </w:pPr>
    </w:p>
    <w:p w14:paraId="4BCC529C" w14:textId="14F76611" w:rsidR="00B96258" w:rsidRDefault="00E60819" w:rsidP="00440EDD">
      <w:pPr>
        <w:pStyle w:val="BodyText"/>
        <w:jc w:val="both"/>
        <w:rPr>
          <w:rFonts w:ascii="Arial" w:hAnsi="Arial" w:cs="Arial"/>
          <w:i w:val="0"/>
          <w:szCs w:val="24"/>
        </w:rPr>
      </w:pPr>
      <w:r>
        <w:rPr>
          <w:rFonts w:ascii="Arial" w:hAnsi="Arial" w:cs="Arial"/>
          <w:i w:val="0"/>
          <w:szCs w:val="24"/>
        </w:rPr>
        <w:t>Fares that reflect Metro’s cost of service help ensure riders are paying a proportionate cost of Metro’s operating expenses. Metro’s operating costs are greater durin</w:t>
      </w:r>
      <w:r w:rsidR="00440EDD">
        <w:rPr>
          <w:rFonts w:ascii="Arial" w:hAnsi="Arial" w:cs="Arial"/>
          <w:i w:val="0"/>
          <w:szCs w:val="24"/>
        </w:rPr>
        <w:t>g the peak than in the off-peak, with average operating costs of $212 per hour in the peak</w:t>
      </w:r>
      <w:r w:rsidR="00395659">
        <w:rPr>
          <w:rFonts w:ascii="Arial" w:hAnsi="Arial" w:cs="Arial"/>
          <w:i w:val="0"/>
          <w:szCs w:val="24"/>
        </w:rPr>
        <w:t>,</w:t>
      </w:r>
      <w:r w:rsidR="00440EDD">
        <w:rPr>
          <w:rFonts w:ascii="Arial" w:hAnsi="Arial" w:cs="Arial"/>
          <w:i w:val="0"/>
          <w:szCs w:val="24"/>
        </w:rPr>
        <w:t xml:space="preserve"> $199 </w:t>
      </w:r>
      <w:r w:rsidR="00A07ADB">
        <w:rPr>
          <w:rFonts w:ascii="Arial" w:hAnsi="Arial" w:cs="Arial"/>
          <w:i w:val="0"/>
          <w:szCs w:val="24"/>
        </w:rPr>
        <w:t xml:space="preserve">per hour </w:t>
      </w:r>
      <w:r w:rsidR="00440EDD">
        <w:rPr>
          <w:rFonts w:ascii="Arial" w:hAnsi="Arial" w:cs="Arial"/>
          <w:i w:val="0"/>
          <w:szCs w:val="24"/>
        </w:rPr>
        <w:t xml:space="preserve">in the off-peak, and </w:t>
      </w:r>
      <w:r w:rsidR="00395659">
        <w:rPr>
          <w:rFonts w:ascii="Arial" w:hAnsi="Arial" w:cs="Arial"/>
          <w:i w:val="0"/>
          <w:szCs w:val="24"/>
        </w:rPr>
        <w:t xml:space="preserve">$245-$264 per hour for </w:t>
      </w:r>
      <w:r w:rsidR="00440EDD">
        <w:rPr>
          <w:rFonts w:ascii="Arial" w:hAnsi="Arial" w:cs="Arial"/>
          <w:i w:val="0"/>
          <w:szCs w:val="24"/>
        </w:rPr>
        <w:t>peak-only routes</w:t>
      </w:r>
      <w:r>
        <w:rPr>
          <w:rFonts w:ascii="Arial" w:hAnsi="Arial" w:cs="Arial"/>
          <w:i w:val="0"/>
          <w:szCs w:val="24"/>
        </w:rPr>
        <w:t>.  Therefore, the proposal is less reflective of</w:t>
      </w:r>
      <w:r w:rsidR="00440EDD">
        <w:rPr>
          <w:rFonts w:ascii="Arial" w:hAnsi="Arial" w:cs="Arial"/>
          <w:i w:val="0"/>
          <w:szCs w:val="24"/>
        </w:rPr>
        <w:t xml:space="preserve"> the cost of service than </w:t>
      </w:r>
      <w:r>
        <w:rPr>
          <w:rFonts w:ascii="Arial" w:hAnsi="Arial" w:cs="Arial"/>
          <w:i w:val="0"/>
          <w:szCs w:val="24"/>
        </w:rPr>
        <w:t>the current fare structure that charges more during peak periods.</w:t>
      </w:r>
    </w:p>
    <w:p w14:paraId="788A0D59" w14:textId="77777777" w:rsidR="00E60819" w:rsidRDefault="00E60819" w:rsidP="000250B8">
      <w:pPr>
        <w:pStyle w:val="BodyText"/>
        <w:rPr>
          <w:rFonts w:ascii="Arial" w:hAnsi="Arial" w:cs="Arial"/>
          <w:i w:val="0"/>
          <w:szCs w:val="24"/>
        </w:rPr>
      </w:pPr>
    </w:p>
    <w:p w14:paraId="632F1800" w14:textId="723E8329" w:rsidR="00E60819" w:rsidRDefault="00E60819" w:rsidP="00176218">
      <w:pPr>
        <w:pStyle w:val="BodyText"/>
        <w:jc w:val="both"/>
        <w:rPr>
          <w:rFonts w:ascii="Arial" w:hAnsi="Arial" w:cs="Arial"/>
          <w:i w:val="0"/>
          <w:szCs w:val="24"/>
        </w:rPr>
      </w:pPr>
      <w:r>
        <w:rPr>
          <w:rFonts w:ascii="Arial" w:hAnsi="Arial" w:cs="Arial"/>
          <w:i w:val="0"/>
          <w:szCs w:val="24"/>
        </w:rPr>
        <w:t xml:space="preserve">Additionally, Metro’s </w:t>
      </w:r>
      <w:r w:rsidR="00440EDD">
        <w:rPr>
          <w:rFonts w:ascii="Arial" w:hAnsi="Arial" w:cs="Arial"/>
          <w:i w:val="0"/>
          <w:szCs w:val="24"/>
        </w:rPr>
        <w:t xml:space="preserve">operating </w:t>
      </w:r>
      <w:r>
        <w:rPr>
          <w:rFonts w:ascii="Arial" w:hAnsi="Arial" w:cs="Arial"/>
          <w:i w:val="0"/>
          <w:szCs w:val="24"/>
        </w:rPr>
        <w:t xml:space="preserve">cost per passenger mile is </w:t>
      </w:r>
      <w:r w:rsidR="00440EDD" w:rsidRPr="00440EDD">
        <w:rPr>
          <w:rFonts w:ascii="Arial" w:hAnsi="Arial" w:cs="Arial"/>
          <w:i w:val="0"/>
          <w:szCs w:val="24"/>
        </w:rPr>
        <w:t>$11.88</w:t>
      </w:r>
      <w:r>
        <w:rPr>
          <w:rFonts w:ascii="Arial" w:hAnsi="Arial" w:cs="Arial"/>
          <w:i w:val="0"/>
          <w:szCs w:val="24"/>
        </w:rPr>
        <w:t xml:space="preserve">, so carrying </w:t>
      </w:r>
      <w:proofErr w:type="gramStart"/>
      <w:r>
        <w:rPr>
          <w:rFonts w:ascii="Arial" w:hAnsi="Arial" w:cs="Arial"/>
          <w:i w:val="0"/>
          <w:szCs w:val="24"/>
        </w:rPr>
        <w:t>passengers</w:t>
      </w:r>
      <w:proofErr w:type="gramEnd"/>
      <w:r>
        <w:rPr>
          <w:rFonts w:ascii="Arial" w:hAnsi="Arial" w:cs="Arial"/>
          <w:i w:val="0"/>
          <w:szCs w:val="24"/>
        </w:rPr>
        <w:t xml:space="preserve"> greater distances is more costly than carrying passengers shorter distances. While zone-based fares are an imperfect measure of the distance a passenger travels, partic</w:t>
      </w:r>
      <w:r w:rsidR="00E75845">
        <w:rPr>
          <w:rFonts w:ascii="Arial" w:hAnsi="Arial" w:cs="Arial"/>
          <w:i w:val="0"/>
          <w:szCs w:val="24"/>
        </w:rPr>
        <w:t>ularly for trips originating or</w:t>
      </w:r>
      <w:r>
        <w:rPr>
          <w:rFonts w:ascii="Arial" w:hAnsi="Arial" w:cs="Arial"/>
          <w:i w:val="0"/>
          <w:szCs w:val="24"/>
        </w:rPr>
        <w:t xml:space="preserve"> terminating near zone boundaries, they generally allow </w:t>
      </w:r>
      <w:r w:rsidR="00440EDD">
        <w:rPr>
          <w:rFonts w:ascii="Arial" w:hAnsi="Arial" w:cs="Arial"/>
          <w:i w:val="0"/>
          <w:szCs w:val="24"/>
        </w:rPr>
        <w:t>Metro</w:t>
      </w:r>
      <w:r>
        <w:rPr>
          <w:rFonts w:ascii="Arial" w:hAnsi="Arial" w:cs="Arial"/>
          <w:i w:val="0"/>
          <w:szCs w:val="24"/>
        </w:rPr>
        <w:t xml:space="preserve"> to charge more for routes that travel greater distances. Therefore, in this respect also, the proposal is somewhat less reflective of the cost of service than the current fare structure.</w:t>
      </w:r>
    </w:p>
    <w:p w14:paraId="20B89DD4" w14:textId="77777777" w:rsidR="00B96258" w:rsidRDefault="00B96258" w:rsidP="000250B8">
      <w:pPr>
        <w:pStyle w:val="BodyText"/>
        <w:rPr>
          <w:rFonts w:ascii="Arial" w:hAnsi="Arial" w:cs="Arial"/>
          <w:i w:val="0"/>
          <w:szCs w:val="24"/>
        </w:rPr>
      </w:pPr>
    </w:p>
    <w:p w14:paraId="658BA215" w14:textId="77777777" w:rsidR="000250B8" w:rsidRPr="00E208C5" w:rsidRDefault="000250B8" w:rsidP="000250B8">
      <w:pPr>
        <w:pStyle w:val="BodyText"/>
        <w:rPr>
          <w:rFonts w:ascii="Arial" w:hAnsi="Arial" w:cs="Arial"/>
          <w:b/>
          <w:i w:val="0"/>
          <w:szCs w:val="24"/>
        </w:rPr>
      </w:pPr>
      <w:r w:rsidRPr="00E208C5">
        <w:rPr>
          <w:rFonts w:ascii="Arial" w:hAnsi="Arial" w:cs="Arial"/>
          <w:b/>
          <w:i w:val="0"/>
          <w:szCs w:val="24"/>
        </w:rPr>
        <w:t>Outreach</w:t>
      </w:r>
    </w:p>
    <w:p w14:paraId="38D5F830" w14:textId="77777777" w:rsidR="00E208C5" w:rsidRDefault="00E208C5" w:rsidP="000250B8">
      <w:pPr>
        <w:pStyle w:val="BodyText"/>
        <w:rPr>
          <w:rFonts w:ascii="Arial" w:hAnsi="Arial" w:cs="Arial"/>
          <w:i w:val="0"/>
          <w:szCs w:val="24"/>
        </w:rPr>
      </w:pPr>
    </w:p>
    <w:p w14:paraId="039F2D3F" w14:textId="6A9C6592" w:rsidR="005D6E15" w:rsidRDefault="00940111" w:rsidP="00940111">
      <w:pPr>
        <w:pStyle w:val="BodyText"/>
        <w:jc w:val="both"/>
        <w:rPr>
          <w:rFonts w:ascii="Arial" w:hAnsi="Arial" w:cs="Arial"/>
          <w:i w:val="0"/>
          <w:szCs w:val="24"/>
        </w:rPr>
      </w:pPr>
      <w:r>
        <w:rPr>
          <w:rFonts w:ascii="Arial" w:hAnsi="Arial" w:cs="Arial"/>
          <w:i w:val="0"/>
          <w:szCs w:val="24"/>
        </w:rPr>
        <w:t xml:space="preserve">Metro conducted a public engagement effort on the fare proposal that produced </w:t>
      </w:r>
      <w:r w:rsidR="00A07ADB">
        <w:rPr>
          <w:rFonts w:ascii="Arial" w:hAnsi="Arial" w:cs="Arial"/>
          <w:i w:val="0"/>
          <w:szCs w:val="24"/>
        </w:rPr>
        <w:t>more than</w:t>
      </w:r>
      <w:r>
        <w:rPr>
          <w:rFonts w:ascii="Arial" w:hAnsi="Arial" w:cs="Arial"/>
          <w:i w:val="0"/>
          <w:szCs w:val="24"/>
        </w:rPr>
        <w:t xml:space="preserve"> 12,000 comments a</w:t>
      </w:r>
      <w:r w:rsidR="001F6934">
        <w:rPr>
          <w:rFonts w:ascii="Arial" w:hAnsi="Arial" w:cs="Arial"/>
          <w:i w:val="0"/>
          <w:szCs w:val="24"/>
        </w:rPr>
        <w:t>nd</w:t>
      </w:r>
      <w:r>
        <w:rPr>
          <w:rFonts w:ascii="Arial" w:hAnsi="Arial" w:cs="Arial"/>
          <w:i w:val="0"/>
          <w:szCs w:val="24"/>
        </w:rPr>
        <w:t xml:space="preserve"> reached a diverse range of customers. </w:t>
      </w:r>
      <w:r w:rsidR="003F01FC">
        <w:rPr>
          <w:rFonts w:ascii="Arial" w:hAnsi="Arial" w:cs="Arial"/>
          <w:i w:val="0"/>
          <w:szCs w:val="24"/>
        </w:rPr>
        <w:t>Those who participated in outreach efforts supported the $2.75 flat fare in</w:t>
      </w:r>
      <w:r>
        <w:rPr>
          <w:rFonts w:ascii="Arial" w:hAnsi="Arial" w:cs="Arial"/>
          <w:i w:val="0"/>
          <w:szCs w:val="24"/>
        </w:rPr>
        <w:t xml:space="preserve"> greater </w:t>
      </w:r>
      <w:r w:rsidR="003F01FC">
        <w:rPr>
          <w:rFonts w:ascii="Arial" w:hAnsi="Arial" w:cs="Arial"/>
          <w:i w:val="0"/>
          <w:szCs w:val="24"/>
        </w:rPr>
        <w:t>numbers</w:t>
      </w:r>
      <w:r>
        <w:rPr>
          <w:rFonts w:ascii="Arial" w:hAnsi="Arial" w:cs="Arial"/>
          <w:i w:val="0"/>
          <w:szCs w:val="24"/>
        </w:rPr>
        <w:t xml:space="preserve"> than the other </w:t>
      </w:r>
      <w:r w:rsidR="00A26524">
        <w:rPr>
          <w:rFonts w:ascii="Arial" w:hAnsi="Arial" w:cs="Arial"/>
          <w:i w:val="0"/>
          <w:szCs w:val="24"/>
        </w:rPr>
        <w:t>alternative</w:t>
      </w:r>
      <w:r>
        <w:rPr>
          <w:rFonts w:ascii="Arial" w:hAnsi="Arial" w:cs="Arial"/>
          <w:i w:val="0"/>
          <w:szCs w:val="24"/>
        </w:rPr>
        <w:t xml:space="preserve"> offered</w:t>
      </w:r>
      <w:r w:rsidR="003F01FC">
        <w:rPr>
          <w:rFonts w:ascii="Arial" w:hAnsi="Arial" w:cs="Arial"/>
          <w:i w:val="0"/>
          <w:szCs w:val="24"/>
        </w:rPr>
        <w:t>, which did not include the current fare structure.</w:t>
      </w:r>
      <w:r w:rsidR="004B480B">
        <w:rPr>
          <w:rFonts w:ascii="Arial" w:hAnsi="Arial" w:cs="Arial"/>
          <w:i w:val="0"/>
          <w:szCs w:val="24"/>
        </w:rPr>
        <w:t xml:space="preserve"> Of the responses to the online survey, </w:t>
      </w:r>
      <w:r w:rsidR="005D6E15">
        <w:rPr>
          <w:rFonts w:ascii="Arial" w:hAnsi="Arial" w:cs="Arial"/>
          <w:i w:val="0"/>
          <w:szCs w:val="24"/>
        </w:rPr>
        <w:t>80 percent</w:t>
      </w:r>
      <w:r w:rsidR="004B480B">
        <w:rPr>
          <w:rFonts w:ascii="Arial" w:hAnsi="Arial" w:cs="Arial"/>
          <w:i w:val="0"/>
          <w:szCs w:val="24"/>
        </w:rPr>
        <w:t xml:space="preserve"> indicated support </w:t>
      </w:r>
      <w:r w:rsidR="00EB612D">
        <w:rPr>
          <w:rFonts w:ascii="Arial" w:hAnsi="Arial" w:cs="Arial"/>
          <w:i w:val="0"/>
          <w:szCs w:val="24"/>
        </w:rPr>
        <w:t xml:space="preserve">for the $2.75 flat fare, while only </w:t>
      </w:r>
      <w:r w:rsidR="005D6E15">
        <w:rPr>
          <w:rFonts w:ascii="Arial" w:hAnsi="Arial" w:cs="Arial"/>
          <w:i w:val="0"/>
          <w:szCs w:val="24"/>
        </w:rPr>
        <w:t>28 percent</w:t>
      </w:r>
      <w:r w:rsidR="00EB612D">
        <w:rPr>
          <w:rFonts w:ascii="Arial" w:hAnsi="Arial" w:cs="Arial"/>
          <w:i w:val="0"/>
          <w:szCs w:val="24"/>
        </w:rPr>
        <w:t xml:space="preserve"> indicated support for a </w:t>
      </w:r>
      <w:r w:rsidR="00E75845">
        <w:rPr>
          <w:rFonts w:ascii="Arial" w:hAnsi="Arial" w:cs="Arial"/>
          <w:i w:val="0"/>
          <w:szCs w:val="24"/>
        </w:rPr>
        <w:t>$2.50 off</w:t>
      </w:r>
      <w:r w:rsidR="001F6934">
        <w:rPr>
          <w:rFonts w:ascii="Arial" w:hAnsi="Arial" w:cs="Arial"/>
          <w:i w:val="0"/>
          <w:szCs w:val="24"/>
        </w:rPr>
        <w:t>-peak/$3.00 peak fare.</w:t>
      </w:r>
    </w:p>
    <w:p w14:paraId="0C977B45" w14:textId="77777777" w:rsidR="001F6934" w:rsidRDefault="001F6934" w:rsidP="00940111">
      <w:pPr>
        <w:pStyle w:val="BodyText"/>
        <w:jc w:val="both"/>
        <w:rPr>
          <w:rFonts w:ascii="Arial" w:hAnsi="Arial" w:cs="Arial"/>
          <w:i w:val="0"/>
          <w:szCs w:val="24"/>
        </w:rPr>
      </w:pPr>
    </w:p>
    <w:p w14:paraId="2A60AE14" w14:textId="031DEB6C" w:rsidR="003F01FC" w:rsidRDefault="00EB612D" w:rsidP="00940111">
      <w:pPr>
        <w:pStyle w:val="BodyText"/>
        <w:jc w:val="both"/>
        <w:rPr>
          <w:rFonts w:ascii="Arial" w:hAnsi="Arial" w:cs="Arial"/>
          <w:i w:val="0"/>
          <w:szCs w:val="24"/>
        </w:rPr>
      </w:pPr>
      <w:r>
        <w:rPr>
          <w:rFonts w:ascii="Arial" w:hAnsi="Arial" w:cs="Arial"/>
          <w:i w:val="0"/>
          <w:szCs w:val="24"/>
        </w:rPr>
        <w:lastRenderedPageBreak/>
        <w:t xml:space="preserve">Looking at the breakdown support among respondents by household income level, support for the flat fare was fairly uniform across income levels, while opposition to the </w:t>
      </w:r>
      <w:r w:rsidR="00052C74">
        <w:rPr>
          <w:rFonts w:ascii="Arial" w:hAnsi="Arial" w:cs="Arial"/>
          <w:i w:val="0"/>
          <w:szCs w:val="24"/>
        </w:rPr>
        <w:t>$2.50/</w:t>
      </w:r>
      <w:r>
        <w:rPr>
          <w:rFonts w:ascii="Arial" w:hAnsi="Arial" w:cs="Arial"/>
          <w:i w:val="0"/>
          <w:szCs w:val="24"/>
        </w:rPr>
        <w:t>$3.00 fare was greater for lower income respondents, with more mixed support and opposition a</w:t>
      </w:r>
      <w:r w:rsidR="0028433C">
        <w:rPr>
          <w:rFonts w:ascii="Arial" w:hAnsi="Arial" w:cs="Arial"/>
          <w:i w:val="0"/>
          <w:szCs w:val="24"/>
        </w:rPr>
        <w:t xml:space="preserve">mong higher income respondents. </w:t>
      </w:r>
      <w:r>
        <w:rPr>
          <w:rFonts w:ascii="Arial" w:hAnsi="Arial" w:cs="Arial"/>
          <w:i w:val="0"/>
          <w:szCs w:val="24"/>
        </w:rPr>
        <w:t xml:space="preserve">Survey results received from community-based organizations </w:t>
      </w:r>
      <w:r w:rsidR="00E75845">
        <w:rPr>
          <w:rFonts w:ascii="Arial" w:hAnsi="Arial" w:cs="Arial"/>
          <w:i w:val="0"/>
          <w:szCs w:val="24"/>
        </w:rPr>
        <w:t xml:space="preserve">conducting outreach to difficult-to-reach populations </w:t>
      </w:r>
      <w:r>
        <w:rPr>
          <w:rFonts w:ascii="Arial" w:hAnsi="Arial" w:cs="Arial"/>
          <w:i w:val="0"/>
          <w:szCs w:val="24"/>
        </w:rPr>
        <w:t>expressed only a slight preference for the $2.75 flat fare over the $2.50/$3.00 fare and often identified other barriers to accessing transit and understanding fares.</w:t>
      </w:r>
    </w:p>
    <w:p w14:paraId="5A030EF4" w14:textId="77777777" w:rsidR="003F01FC" w:rsidRDefault="003F01FC" w:rsidP="00940111">
      <w:pPr>
        <w:pStyle w:val="BodyText"/>
        <w:jc w:val="both"/>
        <w:rPr>
          <w:rFonts w:ascii="Arial" w:hAnsi="Arial" w:cs="Arial"/>
          <w:i w:val="0"/>
          <w:szCs w:val="24"/>
        </w:rPr>
      </w:pPr>
    </w:p>
    <w:p w14:paraId="426190BD" w14:textId="77777777" w:rsidR="0028433C" w:rsidRDefault="003F01FC" w:rsidP="00940111">
      <w:pPr>
        <w:pStyle w:val="BodyText"/>
        <w:jc w:val="both"/>
        <w:rPr>
          <w:rFonts w:ascii="Arial" w:hAnsi="Arial" w:cs="Arial"/>
          <w:i w:val="0"/>
          <w:szCs w:val="24"/>
        </w:rPr>
      </w:pPr>
      <w:r>
        <w:rPr>
          <w:rFonts w:ascii="Arial" w:hAnsi="Arial" w:cs="Arial"/>
          <w:i w:val="0"/>
          <w:szCs w:val="24"/>
        </w:rPr>
        <w:t>Responses from survey and outreach participants indicated their top prioriti</w:t>
      </w:r>
      <w:r w:rsidR="0028433C">
        <w:rPr>
          <w:rFonts w:ascii="Arial" w:hAnsi="Arial" w:cs="Arial"/>
          <w:i w:val="0"/>
          <w:szCs w:val="24"/>
        </w:rPr>
        <w:t>es related to Metro’s fares are:</w:t>
      </w:r>
    </w:p>
    <w:p w14:paraId="4CE5ECC8" w14:textId="77777777" w:rsidR="00A07ADB" w:rsidRDefault="00A07ADB" w:rsidP="00940111">
      <w:pPr>
        <w:pStyle w:val="BodyText"/>
        <w:jc w:val="both"/>
        <w:rPr>
          <w:rFonts w:ascii="Arial" w:hAnsi="Arial" w:cs="Arial"/>
          <w:i w:val="0"/>
          <w:szCs w:val="24"/>
        </w:rPr>
      </w:pPr>
    </w:p>
    <w:p w14:paraId="33FA844B" w14:textId="77777777" w:rsidR="0028433C" w:rsidRDefault="0028433C" w:rsidP="0028433C">
      <w:pPr>
        <w:pStyle w:val="BodyText"/>
        <w:numPr>
          <w:ilvl w:val="0"/>
          <w:numId w:val="50"/>
        </w:numPr>
        <w:jc w:val="both"/>
        <w:rPr>
          <w:rFonts w:ascii="Arial" w:hAnsi="Arial" w:cs="Arial"/>
          <w:i w:val="0"/>
          <w:szCs w:val="24"/>
        </w:rPr>
      </w:pPr>
      <w:r>
        <w:rPr>
          <w:rFonts w:ascii="Arial" w:hAnsi="Arial" w:cs="Arial"/>
          <w:i w:val="0"/>
          <w:szCs w:val="24"/>
        </w:rPr>
        <w:t>I</w:t>
      </w:r>
      <w:r w:rsidR="003F01FC">
        <w:rPr>
          <w:rFonts w:ascii="Arial" w:hAnsi="Arial" w:cs="Arial"/>
          <w:i w:val="0"/>
          <w:szCs w:val="24"/>
        </w:rPr>
        <w:t>mproving affordab</w:t>
      </w:r>
      <w:r>
        <w:rPr>
          <w:rFonts w:ascii="Arial" w:hAnsi="Arial" w:cs="Arial"/>
          <w:i w:val="0"/>
          <w:szCs w:val="24"/>
        </w:rPr>
        <w:t>ility for low-income customers,</w:t>
      </w:r>
    </w:p>
    <w:p w14:paraId="2CB1FEB9" w14:textId="77777777" w:rsidR="0028433C" w:rsidRDefault="0028433C" w:rsidP="0028433C">
      <w:pPr>
        <w:pStyle w:val="BodyText"/>
        <w:numPr>
          <w:ilvl w:val="0"/>
          <w:numId w:val="50"/>
        </w:numPr>
        <w:jc w:val="both"/>
        <w:rPr>
          <w:rFonts w:ascii="Arial" w:hAnsi="Arial" w:cs="Arial"/>
          <w:i w:val="0"/>
          <w:szCs w:val="24"/>
        </w:rPr>
      </w:pPr>
      <w:r>
        <w:rPr>
          <w:rFonts w:ascii="Arial" w:hAnsi="Arial" w:cs="Arial"/>
          <w:i w:val="0"/>
          <w:szCs w:val="24"/>
        </w:rPr>
        <w:t>Making boarding faster, and</w:t>
      </w:r>
    </w:p>
    <w:p w14:paraId="4385D201" w14:textId="77777777" w:rsidR="00E208C5" w:rsidRPr="0028433C" w:rsidRDefault="0028433C" w:rsidP="0028433C">
      <w:pPr>
        <w:pStyle w:val="BodyText"/>
        <w:numPr>
          <w:ilvl w:val="0"/>
          <w:numId w:val="50"/>
        </w:numPr>
        <w:jc w:val="both"/>
        <w:rPr>
          <w:rFonts w:ascii="Arial" w:hAnsi="Arial" w:cs="Arial"/>
          <w:i w:val="0"/>
          <w:szCs w:val="24"/>
        </w:rPr>
      </w:pPr>
      <w:r>
        <w:rPr>
          <w:rFonts w:ascii="Arial" w:hAnsi="Arial" w:cs="Arial"/>
          <w:i w:val="0"/>
          <w:szCs w:val="24"/>
        </w:rPr>
        <w:t>I</w:t>
      </w:r>
      <w:r w:rsidR="003F01FC">
        <w:rPr>
          <w:rFonts w:ascii="Arial" w:hAnsi="Arial" w:cs="Arial"/>
          <w:i w:val="0"/>
          <w:szCs w:val="24"/>
        </w:rPr>
        <w:t>mproving safety</w:t>
      </w:r>
      <w:r>
        <w:rPr>
          <w:rFonts w:ascii="Arial" w:hAnsi="Arial" w:cs="Arial"/>
          <w:i w:val="0"/>
          <w:szCs w:val="24"/>
        </w:rPr>
        <w:t xml:space="preserve"> for bus drivers and customers.</w:t>
      </w:r>
    </w:p>
    <w:p w14:paraId="7FD63F2F" w14:textId="77777777" w:rsidR="000250B8" w:rsidRDefault="000250B8" w:rsidP="000250B8">
      <w:pPr>
        <w:pStyle w:val="BodyText"/>
        <w:rPr>
          <w:rFonts w:ascii="Arial" w:hAnsi="Arial" w:cs="Arial"/>
          <w:i w:val="0"/>
          <w:szCs w:val="24"/>
        </w:rPr>
      </w:pPr>
    </w:p>
    <w:p w14:paraId="5942F192" w14:textId="77777777" w:rsidR="00E208C5" w:rsidRDefault="004C18EF" w:rsidP="000250B8">
      <w:pPr>
        <w:pStyle w:val="BodyText"/>
        <w:rPr>
          <w:rFonts w:ascii="Arial" w:hAnsi="Arial" w:cs="Arial"/>
          <w:b/>
          <w:i w:val="0"/>
          <w:szCs w:val="24"/>
        </w:rPr>
      </w:pPr>
      <w:r>
        <w:rPr>
          <w:rFonts w:ascii="Arial" w:hAnsi="Arial" w:cs="Arial"/>
          <w:b/>
          <w:i w:val="0"/>
          <w:szCs w:val="24"/>
        </w:rPr>
        <w:t>Timing and Next Steps</w:t>
      </w:r>
    </w:p>
    <w:p w14:paraId="783A65D9" w14:textId="77777777" w:rsidR="004C18EF" w:rsidRDefault="004C18EF" w:rsidP="000250B8">
      <w:pPr>
        <w:pStyle w:val="BodyText"/>
        <w:rPr>
          <w:rFonts w:ascii="Arial" w:hAnsi="Arial" w:cs="Arial"/>
          <w:b/>
          <w:i w:val="0"/>
          <w:szCs w:val="24"/>
        </w:rPr>
      </w:pPr>
    </w:p>
    <w:p w14:paraId="736220AD" w14:textId="2BB99085" w:rsidR="004C18EF" w:rsidRDefault="004C18EF" w:rsidP="004C18EF">
      <w:pPr>
        <w:pStyle w:val="BodyText"/>
        <w:jc w:val="both"/>
        <w:rPr>
          <w:rFonts w:ascii="Arial" w:hAnsi="Arial" w:cs="Arial"/>
          <w:i w:val="0"/>
          <w:szCs w:val="24"/>
        </w:rPr>
      </w:pPr>
      <w:r>
        <w:rPr>
          <w:rFonts w:ascii="Arial" w:hAnsi="Arial" w:cs="Arial"/>
          <w:i w:val="0"/>
          <w:szCs w:val="24"/>
        </w:rPr>
        <w:t>The Executive is seeking a Council decision on the fare proposal by December 2017 in order to inform the Next Generation ORCA project design. According to Metro, the fare change is proposed to take effect on July 1, 2018</w:t>
      </w:r>
      <w:r w:rsidR="00A07ADB">
        <w:rPr>
          <w:rFonts w:ascii="Arial" w:hAnsi="Arial" w:cs="Arial"/>
          <w:i w:val="0"/>
          <w:szCs w:val="24"/>
        </w:rPr>
        <w:t>,</w:t>
      </w:r>
      <w:r>
        <w:rPr>
          <w:rFonts w:ascii="Arial" w:hAnsi="Arial" w:cs="Arial"/>
          <w:i w:val="0"/>
          <w:szCs w:val="24"/>
        </w:rPr>
        <w:t xml:space="preserve"> in order to </w:t>
      </w:r>
      <w:r w:rsidR="00096B69">
        <w:rPr>
          <w:rFonts w:ascii="Arial" w:hAnsi="Arial" w:cs="Arial"/>
          <w:i w:val="0"/>
          <w:szCs w:val="24"/>
        </w:rPr>
        <w:t>simplify fares as soon as possible</w:t>
      </w:r>
      <w:r w:rsidR="004E1136">
        <w:rPr>
          <w:rFonts w:ascii="Arial" w:hAnsi="Arial" w:cs="Arial"/>
          <w:i w:val="0"/>
          <w:szCs w:val="24"/>
        </w:rPr>
        <w:t xml:space="preserve"> while providing time for the technical and administrative work associated with a fare change.</w:t>
      </w:r>
    </w:p>
    <w:p w14:paraId="168C8DF4" w14:textId="77777777" w:rsidR="00096B69" w:rsidRDefault="00096B69" w:rsidP="004C18EF">
      <w:pPr>
        <w:pStyle w:val="BodyText"/>
        <w:jc w:val="both"/>
        <w:rPr>
          <w:rFonts w:ascii="Arial" w:hAnsi="Arial" w:cs="Arial"/>
          <w:i w:val="0"/>
          <w:szCs w:val="24"/>
        </w:rPr>
      </w:pPr>
    </w:p>
    <w:p w14:paraId="292E7BEB" w14:textId="77777777" w:rsidR="00096B69" w:rsidRDefault="003E7FB7" w:rsidP="004C18EF">
      <w:pPr>
        <w:pStyle w:val="BodyText"/>
        <w:jc w:val="both"/>
        <w:rPr>
          <w:rFonts w:ascii="Arial" w:hAnsi="Arial" w:cs="Arial"/>
          <w:i w:val="0"/>
          <w:szCs w:val="24"/>
        </w:rPr>
      </w:pPr>
      <w:r>
        <w:rPr>
          <w:rFonts w:ascii="Arial" w:hAnsi="Arial" w:cs="Arial"/>
          <w:i w:val="0"/>
          <w:szCs w:val="24"/>
        </w:rPr>
        <w:t>Metro plans to embark on a second phase of fare work, incorporating the feedback they received in the first phase</w:t>
      </w:r>
      <w:r w:rsidR="00D94BE0">
        <w:rPr>
          <w:rFonts w:ascii="Arial" w:hAnsi="Arial" w:cs="Arial"/>
          <w:i w:val="0"/>
          <w:szCs w:val="24"/>
        </w:rPr>
        <w:t xml:space="preserve"> and the results of several pilot efforts underway</w:t>
      </w:r>
      <w:r>
        <w:rPr>
          <w:rFonts w:ascii="Arial" w:hAnsi="Arial" w:cs="Arial"/>
          <w:i w:val="0"/>
          <w:szCs w:val="24"/>
        </w:rPr>
        <w:t xml:space="preserve"> to </w:t>
      </w:r>
      <w:r w:rsidR="001F6934">
        <w:rPr>
          <w:rFonts w:ascii="Arial" w:hAnsi="Arial" w:cs="Arial"/>
          <w:i w:val="0"/>
          <w:szCs w:val="24"/>
        </w:rPr>
        <w:t xml:space="preserve">identify strategies </w:t>
      </w:r>
      <w:r>
        <w:rPr>
          <w:rFonts w:ascii="Arial" w:hAnsi="Arial" w:cs="Arial"/>
          <w:i w:val="0"/>
          <w:szCs w:val="24"/>
        </w:rPr>
        <w:t>to:</w:t>
      </w:r>
    </w:p>
    <w:p w14:paraId="08EA0C52" w14:textId="77777777" w:rsidR="00A07ADB" w:rsidRDefault="00A07ADB" w:rsidP="004C18EF">
      <w:pPr>
        <w:pStyle w:val="BodyText"/>
        <w:jc w:val="both"/>
        <w:rPr>
          <w:rFonts w:ascii="Arial" w:hAnsi="Arial" w:cs="Arial"/>
          <w:i w:val="0"/>
          <w:szCs w:val="24"/>
        </w:rPr>
      </w:pPr>
    </w:p>
    <w:p w14:paraId="7754BBA3" w14:textId="77777777" w:rsidR="003E7FB7" w:rsidRDefault="003E7FB7" w:rsidP="003E7FB7">
      <w:pPr>
        <w:pStyle w:val="BodyText"/>
        <w:numPr>
          <w:ilvl w:val="0"/>
          <w:numId w:val="46"/>
        </w:numPr>
        <w:jc w:val="both"/>
        <w:rPr>
          <w:rFonts w:ascii="Arial" w:hAnsi="Arial" w:cs="Arial"/>
          <w:i w:val="0"/>
          <w:szCs w:val="24"/>
        </w:rPr>
      </w:pPr>
      <w:r>
        <w:rPr>
          <w:rFonts w:ascii="Arial" w:hAnsi="Arial" w:cs="Arial"/>
          <w:i w:val="0"/>
          <w:szCs w:val="24"/>
        </w:rPr>
        <w:t>Speed up boarding</w:t>
      </w:r>
      <w:r w:rsidR="001F6934">
        <w:rPr>
          <w:rFonts w:ascii="Arial" w:hAnsi="Arial" w:cs="Arial"/>
          <w:i w:val="0"/>
          <w:szCs w:val="24"/>
        </w:rPr>
        <w:t>,</w:t>
      </w:r>
    </w:p>
    <w:p w14:paraId="08AF512E" w14:textId="77777777" w:rsidR="003E7FB7" w:rsidRDefault="003E7FB7" w:rsidP="003E7FB7">
      <w:pPr>
        <w:pStyle w:val="BodyText"/>
        <w:numPr>
          <w:ilvl w:val="0"/>
          <w:numId w:val="46"/>
        </w:numPr>
        <w:jc w:val="both"/>
        <w:rPr>
          <w:rFonts w:ascii="Arial" w:hAnsi="Arial" w:cs="Arial"/>
          <w:i w:val="0"/>
          <w:szCs w:val="24"/>
        </w:rPr>
      </w:pPr>
      <w:r>
        <w:rPr>
          <w:rFonts w:ascii="Arial" w:hAnsi="Arial" w:cs="Arial"/>
          <w:i w:val="0"/>
          <w:szCs w:val="24"/>
        </w:rPr>
        <w:t>Improve safety</w:t>
      </w:r>
      <w:r w:rsidR="001F6934">
        <w:rPr>
          <w:rFonts w:ascii="Arial" w:hAnsi="Arial" w:cs="Arial"/>
          <w:i w:val="0"/>
          <w:szCs w:val="24"/>
        </w:rPr>
        <w:t>, and</w:t>
      </w:r>
    </w:p>
    <w:p w14:paraId="48CA1A04" w14:textId="77777777" w:rsidR="003E7FB7" w:rsidRPr="004C18EF" w:rsidRDefault="003E7FB7" w:rsidP="003E7FB7">
      <w:pPr>
        <w:pStyle w:val="BodyText"/>
        <w:numPr>
          <w:ilvl w:val="0"/>
          <w:numId w:val="46"/>
        </w:numPr>
        <w:jc w:val="both"/>
        <w:rPr>
          <w:rFonts w:ascii="Arial" w:hAnsi="Arial" w:cs="Arial"/>
          <w:i w:val="0"/>
          <w:szCs w:val="24"/>
        </w:rPr>
      </w:pPr>
      <w:r>
        <w:rPr>
          <w:rFonts w:ascii="Arial" w:hAnsi="Arial" w:cs="Arial"/>
          <w:i w:val="0"/>
          <w:szCs w:val="24"/>
        </w:rPr>
        <w:t>Improve access and affordability for those facing barriers</w:t>
      </w:r>
      <w:r w:rsidR="001F6934">
        <w:rPr>
          <w:rFonts w:ascii="Arial" w:hAnsi="Arial" w:cs="Arial"/>
          <w:i w:val="0"/>
          <w:szCs w:val="24"/>
        </w:rPr>
        <w:t>.</w:t>
      </w:r>
    </w:p>
    <w:p w14:paraId="0C54F029" w14:textId="77777777" w:rsidR="00E208C5" w:rsidRPr="001C4B19" w:rsidRDefault="00E208C5" w:rsidP="000250B8">
      <w:pPr>
        <w:pStyle w:val="BodyText"/>
        <w:rPr>
          <w:rFonts w:ascii="Arial" w:hAnsi="Arial" w:cs="Arial"/>
          <w:b/>
          <w:i w:val="0"/>
          <w:smallCaps/>
          <w:szCs w:val="24"/>
        </w:rPr>
      </w:pPr>
    </w:p>
    <w:p w14:paraId="318E0D2B" w14:textId="77777777" w:rsidR="00686542" w:rsidRPr="001C4B19" w:rsidRDefault="00E96DDA" w:rsidP="00074A56">
      <w:pPr>
        <w:pStyle w:val="BodyText"/>
        <w:rPr>
          <w:rFonts w:ascii="Arial" w:hAnsi="Arial" w:cs="Arial"/>
          <w:b/>
          <w:i w:val="0"/>
          <w:szCs w:val="24"/>
          <w:u w:val="single"/>
        </w:rPr>
      </w:pPr>
      <w:r w:rsidRPr="001C4B19">
        <w:rPr>
          <w:rFonts w:ascii="Arial" w:hAnsi="Arial" w:cs="Arial"/>
          <w:b/>
          <w:i w:val="0"/>
          <w:szCs w:val="24"/>
          <w:u w:val="single"/>
        </w:rPr>
        <w:t>AMENDMENT</w:t>
      </w:r>
    </w:p>
    <w:p w14:paraId="319BEDE8" w14:textId="77777777" w:rsidR="00074A56" w:rsidRDefault="00074A56" w:rsidP="00074A56">
      <w:pPr>
        <w:pStyle w:val="BodyText"/>
        <w:rPr>
          <w:rFonts w:ascii="Arial" w:hAnsi="Arial" w:cs="Arial"/>
          <w:i w:val="0"/>
          <w:szCs w:val="24"/>
        </w:rPr>
      </w:pPr>
    </w:p>
    <w:p w14:paraId="407088FE" w14:textId="556BDC42" w:rsidR="001C4B19" w:rsidRPr="00FB6DB8" w:rsidRDefault="001F6934" w:rsidP="00FB6DB8">
      <w:pPr>
        <w:pStyle w:val="BodyText"/>
        <w:jc w:val="both"/>
        <w:rPr>
          <w:rFonts w:ascii="Arial" w:hAnsi="Arial" w:cs="Arial"/>
          <w:i w:val="0"/>
          <w:szCs w:val="24"/>
        </w:rPr>
      </w:pPr>
      <w:r>
        <w:rPr>
          <w:rFonts w:ascii="Arial" w:hAnsi="Arial" w:cs="Arial"/>
          <w:i w:val="0"/>
          <w:szCs w:val="24"/>
        </w:rPr>
        <w:t xml:space="preserve">Amendment 1 would replace the </w:t>
      </w:r>
      <w:r w:rsidR="00E75845">
        <w:rPr>
          <w:rFonts w:ascii="Arial" w:hAnsi="Arial" w:cs="Arial"/>
          <w:i w:val="0"/>
          <w:szCs w:val="24"/>
        </w:rPr>
        <w:t xml:space="preserve">transmitted </w:t>
      </w:r>
      <w:r>
        <w:rPr>
          <w:rFonts w:ascii="Arial" w:hAnsi="Arial" w:cs="Arial"/>
          <w:i w:val="0"/>
          <w:szCs w:val="24"/>
        </w:rPr>
        <w:t xml:space="preserve">Title VI Analysis with a corrected Title VI Analysis. The Title VI Analysis transmitted </w:t>
      </w:r>
      <w:r w:rsidR="00E75845">
        <w:rPr>
          <w:rFonts w:ascii="Arial" w:hAnsi="Arial" w:cs="Arial"/>
          <w:i w:val="0"/>
          <w:szCs w:val="24"/>
        </w:rPr>
        <w:t xml:space="preserve">with the proposed ordinance </w:t>
      </w:r>
      <w:r>
        <w:rPr>
          <w:rFonts w:ascii="Arial" w:hAnsi="Arial" w:cs="Arial"/>
          <w:i w:val="0"/>
          <w:szCs w:val="24"/>
        </w:rPr>
        <w:t>contains an error in the map showing low-income and minority routes, and the corrected Title VI Analysis includes the correct map.</w:t>
      </w:r>
      <w:r w:rsidR="000250B8" w:rsidRPr="00FB6DB8">
        <w:rPr>
          <w:rFonts w:ascii="Arial" w:hAnsi="Arial" w:cs="Arial"/>
        </w:rPr>
        <w:t xml:space="preserve"> </w:t>
      </w:r>
    </w:p>
    <w:sectPr w:rsidR="001C4B19" w:rsidRPr="00FB6DB8"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B61E" w14:textId="77777777" w:rsidR="007F2A1C" w:rsidRDefault="007F2A1C">
      <w:r>
        <w:separator/>
      </w:r>
    </w:p>
  </w:endnote>
  <w:endnote w:type="continuationSeparator" w:id="0">
    <w:p w14:paraId="75C0EC6F" w14:textId="77777777" w:rsidR="007F2A1C" w:rsidRDefault="007F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0211" w14:textId="77777777" w:rsidR="007F2A1C" w:rsidRDefault="007F2A1C">
      <w:r>
        <w:separator/>
      </w:r>
    </w:p>
  </w:footnote>
  <w:footnote w:type="continuationSeparator" w:id="0">
    <w:p w14:paraId="79A6BA4F" w14:textId="77777777" w:rsidR="007F2A1C" w:rsidRDefault="007F2A1C">
      <w:r>
        <w:continuationSeparator/>
      </w:r>
    </w:p>
  </w:footnote>
  <w:footnote w:id="1">
    <w:p w14:paraId="642EF209" w14:textId="77777777" w:rsidR="007F2A1C" w:rsidRPr="00522B7B" w:rsidRDefault="007F2A1C" w:rsidP="00EF3BF9">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17143</w:t>
      </w:r>
    </w:p>
  </w:footnote>
  <w:footnote w:id="2">
    <w:p w14:paraId="78082978" w14:textId="77777777" w:rsidR="007F2A1C" w:rsidRPr="00522B7B" w:rsidRDefault="007F2A1C" w:rsidP="00EF3BF9">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18301</w:t>
      </w:r>
    </w:p>
  </w:footnote>
  <w:footnote w:id="3">
    <w:p w14:paraId="6C2BD781" w14:textId="77777777" w:rsidR="007F2A1C" w:rsidRPr="00522B7B" w:rsidRDefault="007F2A1C">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Summarized from Metro handout “Metro bus fares over time”</w:t>
      </w:r>
    </w:p>
  </w:footnote>
  <w:footnote w:id="4">
    <w:p w14:paraId="68F753E4" w14:textId="77777777" w:rsidR="007F2A1C" w:rsidRDefault="007F2A1C">
      <w:pPr>
        <w:pStyle w:val="FootnoteText"/>
      </w:pPr>
      <w:r w:rsidRPr="00522B7B">
        <w:rPr>
          <w:rStyle w:val="FootnoteReference"/>
          <w:rFonts w:ascii="Arial" w:hAnsi="Arial" w:cs="Arial"/>
        </w:rPr>
        <w:footnoteRef/>
      </w:r>
      <w:r w:rsidRPr="00522B7B">
        <w:rPr>
          <w:rFonts w:ascii="Arial" w:hAnsi="Arial" w:cs="Arial"/>
        </w:rPr>
        <w:t xml:space="preserve"> Fares increased frequently between 2008 and 2011 during the Great Recession at a time when Metro experienced significant revenue shortfalls necessitating service cuts.</w:t>
      </w:r>
    </w:p>
  </w:footnote>
  <w:footnote w:id="5">
    <w:p w14:paraId="0F2637B2" w14:textId="77777777" w:rsidR="007F2A1C" w:rsidRDefault="007F2A1C" w:rsidP="00045BDC">
      <w:pPr>
        <w:autoSpaceDE w:val="0"/>
        <w:autoSpaceDN w:val="0"/>
        <w:adjustRightInd w:val="0"/>
        <w:rPr>
          <w:rFonts w:ascii="Arial" w:hAnsi="Arial" w:cs="Arial"/>
          <w:sz w:val="20"/>
        </w:rPr>
      </w:pPr>
      <w:r>
        <w:rPr>
          <w:rStyle w:val="FootnoteReference"/>
        </w:rPr>
        <w:footnoteRef/>
      </w:r>
      <w:r>
        <w:t xml:space="preserve"> </w:t>
      </w:r>
      <w:r>
        <w:rPr>
          <w:rFonts w:ascii="Arial" w:hAnsi="Arial" w:cs="Arial"/>
          <w:sz w:val="20"/>
        </w:rPr>
        <w:t>The forums took place in September, October, and December 2016. King County’s representatives at</w:t>
      </w:r>
    </w:p>
    <w:p w14:paraId="3F410163" w14:textId="48336016" w:rsidR="007F2A1C" w:rsidRDefault="007F2A1C" w:rsidP="00045BDC">
      <w:pPr>
        <w:pStyle w:val="FootnoteText"/>
      </w:pPr>
      <w:proofErr w:type="gramStart"/>
      <w:r>
        <w:rPr>
          <w:rFonts w:ascii="Arial" w:hAnsi="Arial" w:cs="Arial"/>
        </w:rPr>
        <w:t>these</w:t>
      </w:r>
      <w:proofErr w:type="gramEnd"/>
      <w:r>
        <w:rPr>
          <w:rFonts w:ascii="Arial" w:hAnsi="Arial" w:cs="Arial"/>
        </w:rPr>
        <w:t xml:space="preserve"> forums were Councilmembers Rod Dembowski and Claudia Balducci.</w:t>
      </w:r>
    </w:p>
  </w:footnote>
  <w:footnote w:id="6">
    <w:p w14:paraId="5E39A3BC" w14:textId="29E349A9" w:rsidR="007F2A1C" w:rsidRPr="004E1E23" w:rsidRDefault="007F2A1C">
      <w:pPr>
        <w:pStyle w:val="FootnoteText"/>
        <w:rPr>
          <w:rFonts w:ascii="Arial" w:hAnsi="Arial" w:cs="Arial"/>
        </w:rPr>
      </w:pPr>
      <w:r w:rsidRPr="004E1E23">
        <w:rPr>
          <w:rStyle w:val="FootnoteReference"/>
          <w:rFonts w:ascii="Arial" w:hAnsi="Arial" w:cs="Arial"/>
        </w:rPr>
        <w:footnoteRef/>
      </w:r>
      <w:r w:rsidRPr="004E1E23">
        <w:rPr>
          <w:rFonts w:ascii="Arial" w:hAnsi="Arial" w:cs="Arial"/>
        </w:rPr>
        <w:t xml:space="preserve"> Fare capping would allow customers to be charged per trip up to defined daily or monthly maximum value, and after </w:t>
      </w:r>
      <w:r w:rsidR="004E1E23" w:rsidRPr="004E1E23">
        <w:rPr>
          <w:rFonts w:ascii="Arial" w:hAnsi="Arial" w:cs="Arial"/>
        </w:rPr>
        <w:t>the maximum value is reached, no longer be charged for subsequent trips during the defined time period.</w:t>
      </w:r>
    </w:p>
  </w:footnote>
  <w:footnote w:id="7">
    <w:p w14:paraId="735A3E8C" w14:textId="77777777" w:rsidR="007F2A1C" w:rsidRPr="00522B7B" w:rsidRDefault="007F2A1C">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Quotations from the introductory text of public surveys.</w:t>
      </w:r>
    </w:p>
  </w:footnote>
  <w:footnote w:id="8">
    <w:p w14:paraId="681E7033" w14:textId="77777777" w:rsidR="007F2A1C" w:rsidRDefault="007F2A1C">
      <w:pPr>
        <w:pStyle w:val="FootnoteText"/>
      </w:pPr>
      <w:r w:rsidRPr="00522B7B">
        <w:rPr>
          <w:rStyle w:val="FootnoteReference"/>
          <w:rFonts w:ascii="Arial" w:hAnsi="Arial" w:cs="Arial"/>
        </w:rPr>
        <w:footnoteRef/>
      </w:r>
      <w:r w:rsidRPr="00522B7B">
        <w:rPr>
          <w:rFonts w:ascii="Arial" w:hAnsi="Arial" w:cs="Arial"/>
        </w:rPr>
        <w:t xml:space="preserve"> The Fare Review Advisory Group was made up of representatives from the King County Transit Advisory Commission, University of Washington, Urban League of Metropolitan Seattle, Bellevue Downtown Association, Sound Generations, Public Health – Seattle King County, Transportation Choices Coalition, Alliance of People with </w:t>
      </w:r>
      <w:proofErr w:type="spellStart"/>
      <w:r w:rsidRPr="00522B7B">
        <w:rPr>
          <w:rFonts w:ascii="Arial" w:hAnsi="Arial" w:cs="Arial"/>
        </w:rPr>
        <w:t>disAbilities</w:t>
      </w:r>
      <w:proofErr w:type="spellEnd"/>
      <w:r w:rsidRPr="00522B7B">
        <w:rPr>
          <w:rFonts w:ascii="Arial" w:hAnsi="Arial" w:cs="Arial"/>
        </w:rPr>
        <w:t>, Catholic Community Services of King County, Transit Riders Union, International Community Health Services, Rainier Beach Action Coalition, Microsoft, Seattle Central College, and Commute Seattle.</w:t>
      </w:r>
    </w:p>
  </w:footnote>
  <w:footnote w:id="9">
    <w:p w14:paraId="72C351BB" w14:textId="77777777" w:rsidR="007F2A1C" w:rsidRDefault="007F2A1C" w:rsidP="00B55DD7">
      <w:pPr>
        <w:pStyle w:val="FootnoteText"/>
        <w:rPr>
          <w:rFonts w:ascii="Arial" w:hAnsi="Arial" w:cs="Arial"/>
        </w:rPr>
      </w:pPr>
      <w:r>
        <w:rPr>
          <w:rStyle w:val="FootnoteReference"/>
          <w:rFonts w:ascii="Arial" w:hAnsi="Arial" w:cs="Arial"/>
        </w:rPr>
        <w:footnoteRef/>
      </w:r>
      <w:r>
        <w:rPr>
          <w:rFonts w:ascii="Arial" w:hAnsi="Arial" w:cs="Arial"/>
        </w:rPr>
        <w:t xml:space="preserve"> The ORCA system includes King County Metro, Community Transit (Snohomish County), Everett Transit, Kitsap Transit, Washington State Ferry System, Sound Transit, and Pierce Transit.</w:t>
      </w:r>
    </w:p>
  </w:footnote>
  <w:footnote w:id="10">
    <w:p w14:paraId="63263908" w14:textId="21601DB8" w:rsidR="007F2A1C" w:rsidRPr="00DE252C" w:rsidRDefault="007F2A1C">
      <w:pPr>
        <w:pStyle w:val="FootnoteText"/>
        <w:rPr>
          <w:rStyle w:val="FootnoteReference"/>
        </w:rPr>
      </w:pPr>
      <w:r w:rsidRPr="00DE252C">
        <w:rPr>
          <w:rStyle w:val="FootnoteReference"/>
          <w:rFonts w:ascii="Arial" w:hAnsi="Arial" w:cs="Arial"/>
        </w:rPr>
        <w:footnoteRef/>
      </w:r>
      <w:r w:rsidRPr="00DE252C">
        <w:rPr>
          <w:rFonts w:ascii="Arial" w:hAnsi="Arial" w:cs="Arial"/>
        </w:rPr>
        <w:t xml:space="preserve"> Some</w:t>
      </w:r>
      <w:r>
        <w:rPr>
          <w:rFonts w:ascii="Arial" w:hAnsi="Arial" w:cs="Arial"/>
        </w:rPr>
        <w:t xml:space="preserve"> ORCA cards </w:t>
      </w:r>
      <w:r w:rsidR="00F31229">
        <w:rPr>
          <w:rFonts w:ascii="Arial" w:hAnsi="Arial" w:cs="Arial"/>
        </w:rPr>
        <w:t>provided b</w:t>
      </w:r>
      <w:r>
        <w:rPr>
          <w:rFonts w:ascii="Arial" w:hAnsi="Arial" w:cs="Arial"/>
        </w:rPr>
        <w:t>y institutions are limited to use on certain agencies or services.</w:t>
      </w:r>
      <w:r w:rsidRPr="00DE252C">
        <w:rPr>
          <w:rStyle w:val="FootnoteReference"/>
        </w:rPr>
        <w:t xml:space="preserve"> </w:t>
      </w:r>
    </w:p>
  </w:footnote>
  <w:footnote w:id="11">
    <w:p w14:paraId="4A2360C7" w14:textId="77777777" w:rsidR="007F2A1C" w:rsidRPr="00913F2E" w:rsidRDefault="007F2A1C" w:rsidP="001554E7">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Maximum monthly income to qualify by household size: 1-$2,010, 2-$2,707, 3-$3,403, 4-$4,100, 5-$4,797, 6-$5,493, 7-$6,190, 8-$6,887  </w:t>
      </w:r>
    </w:p>
  </w:footnote>
  <w:footnote w:id="12">
    <w:p w14:paraId="4A449739" w14:textId="77777777" w:rsidR="007F2A1C" w:rsidRPr="00913F2E" w:rsidRDefault="007F2A1C">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Based on estimates of Metro’s 2016 ORCA and cash ridership data.</w:t>
      </w:r>
    </w:p>
  </w:footnote>
  <w:footnote w:id="13">
    <w:p w14:paraId="446A32E2" w14:textId="77777777" w:rsidR="007F2A1C" w:rsidRPr="00913F2E" w:rsidRDefault="007F2A1C">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Off-peak is defined by Metro as 9 a.m.-3 p.m. and 6 p.m. – 6 a.m.</w:t>
      </w:r>
    </w:p>
  </w:footnote>
  <w:footnote w:id="14">
    <w:p w14:paraId="392EE563" w14:textId="77777777" w:rsidR="007F2A1C" w:rsidRPr="00913F2E" w:rsidRDefault="007F2A1C">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Metro defines the two zones according to the Seattle city limits.  Travel that does not cross the zone boundary is “one-zone” while travel that crosses the zone boundary is “two-zone”</w:t>
      </w:r>
    </w:p>
  </w:footnote>
  <w:footnote w:id="15">
    <w:p w14:paraId="5722E646" w14:textId="7D8B97B6" w:rsidR="007F2A1C" w:rsidRDefault="007F2A1C" w:rsidP="00176F49">
      <w:pPr>
        <w:pStyle w:val="FootnoteText"/>
      </w:pPr>
      <w:r w:rsidRPr="00913F2E">
        <w:rPr>
          <w:rStyle w:val="FootnoteReference"/>
          <w:rFonts w:ascii="Arial" w:hAnsi="Arial" w:cs="Arial"/>
        </w:rPr>
        <w:footnoteRef/>
      </w:r>
      <w:r w:rsidRPr="00913F2E">
        <w:rPr>
          <w:rFonts w:ascii="Arial" w:hAnsi="Arial" w:cs="Arial"/>
        </w:rPr>
        <w:t xml:space="preserve"> Americans with Disabilities Act</w:t>
      </w:r>
    </w:p>
  </w:footnote>
  <w:footnote w:id="16">
    <w:p w14:paraId="70E8E710" w14:textId="77777777" w:rsidR="007F2A1C" w:rsidRPr="006A1784" w:rsidRDefault="007F2A1C">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This survey is designed to statistically valid and representative of the county population</w:t>
      </w:r>
    </w:p>
  </w:footnote>
  <w:footnote w:id="17">
    <w:p w14:paraId="31F556A3" w14:textId="77777777" w:rsidR="007F2A1C" w:rsidRPr="006A1784" w:rsidRDefault="007F2A1C">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60 people out of 1025 riders surveyed identified themselves as off-peak only full-fare adults paying their own fare</w:t>
      </w:r>
    </w:p>
  </w:footnote>
  <w:footnote w:id="18">
    <w:p w14:paraId="2C096E94" w14:textId="77777777" w:rsidR="007F2A1C" w:rsidRPr="006A1784" w:rsidRDefault="007F2A1C">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Provided to students and employees of the University of Washington</w:t>
      </w:r>
    </w:p>
  </w:footnote>
  <w:footnote w:id="19">
    <w:p w14:paraId="00E3E28F" w14:textId="77777777" w:rsidR="007F2A1C" w:rsidRDefault="007F2A1C">
      <w:pPr>
        <w:pStyle w:val="FootnoteText"/>
      </w:pPr>
      <w:r w:rsidRPr="006A1784">
        <w:rPr>
          <w:rStyle w:val="FootnoteReference"/>
          <w:rFonts w:ascii="Arial" w:hAnsi="Arial" w:cs="Arial"/>
        </w:rPr>
        <w:footnoteRef/>
      </w:r>
      <w:r w:rsidRPr="006A1784">
        <w:rPr>
          <w:rFonts w:ascii="Arial" w:hAnsi="Arial" w:cs="Arial"/>
        </w:rPr>
        <w:t xml:space="preserve"> According to Metro, the weighted average fare per trip is determined by the ratio of off-peak, one-zone peak, two-zone peak, water taxi, and Seattle Streetcar trips taken with ORCA passport cards, multiplied by a weighted transfer rate. The weighted average fare per trip for the U-Pass and youth school programs also considers youth fares.</w:t>
      </w:r>
    </w:p>
  </w:footnote>
  <w:footnote w:id="20">
    <w:p w14:paraId="417743AB" w14:textId="77777777" w:rsidR="007F2A1C" w:rsidRPr="002F5C65" w:rsidRDefault="007F2A1C">
      <w:pPr>
        <w:pStyle w:val="FootnoteText"/>
        <w:rPr>
          <w:rFonts w:ascii="Arial" w:hAnsi="Arial" w:cs="Arial"/>
        </w:rPr>
      </w:pPr>
      <w:r w:rsidRPr="002F5C65">
        <w:rPr>
          <w:rStyle w:val="FootnoteReference"/>
          <w:rFonts w:ascii="Arial" w:hAnsi="Arial" w:cs="Arial"/>
        </w:rPr>
        <w:footnoteRef/>
      </w:r>
      <w:r w:rsidRPr="002F5C65">
        <w:rPr>
          <w:rFonts w:ascii="Arial" w:hAnsi="Arial" w:cs="Arial"/>
        </w:rPr>
        <w:t xml:space="preserve"> Ordinance 18399</w:t>
      </w:r>
    </w:p>
  </w:footnote>
  <w:footnote w:id="21">
    <w:p w14:paraId="176BC80C" w14:textId="3A1C9C07" w:rsidR="007F2A1C" w:rsidRPr="0022618D" w:rsidRDefault="007F2A1C">
      <w:pPr>
        <w:pStyle w:val="FootnoteText"/>
        <w:rPr>
          <w:rFonts w:ascii="Arial" w:hAnsi="Arial" w:cs="Arial"/>
        </w:rPr>
      </w:pPr>
      <w:r w:rsidRPr="0022618D">
        <w:rPr>
          <w:rStyle w:val="FootnoteReference"/>
          <w:rFonts w:ascii="Arial" w:hAnsi="Arial" w:cs="Arial"/>
        </w:rPr>
        <w:footnoteRef/>
      </w:r>
      <w:r w:rsidRPr="0022618D">
        <w:rPr>
          <w:rFonts w:ascii="Arial" w:hAnsi="Arial" w:cs="Arial"/>
        </w:rPr>
        <w:t xml:space="preserve"> A significantly higher number of respondents did not consider a $2.50 </w:t>
      </w:r>
      <w:r>
        <w:rPr>
          <w:rFonts w:ascii="Arial" w:hAnsi="Arial" w:cs="Arial"/>
        </w:rPr>
        <w:t>off-peak</w:t>
      </w:r>
      <w:r w:rsidRPr="0022618D">
        <w:rPr>
          <w:rFonts w:ascii="Arial" w:hAnsi="Arial" w:cs="Arial"/>
        </w:rPr>
        <w:t xml:space="preserve">/$3.00 peak fare affordable. In a previous survey, </w:t>
      </w:r>
      <w:r w:rsidRPr="0022618D">
        <w:rPr>
          <w:rFonts w:ascii="Arial" w:hAnsi="Arial" w:cs="Arial"/>
          <w:szCs w:val="24"/>
        </w:rPr>
        <w:t>six</w:t>
      </w:r>
      <w:r w:rsidRPr="0022618D">
        <w:rPr>
          <w:rFonts w:ascii="Arial" w:hAnsi="Arial" w:cs="Arial"/>
        </w:rPr>
        <w:t xml:space="preserve"> percentage of respondents stated they do not consider current fares affordable.</w:t>
      </w:r>
    </w:p>
  </w:footnote>
  <w:footnote w:id="22">
    <w:p w14:paraId="1F8C2653" w14:textId="5E2722E1" w:rsidR="007F2A1C" w:rsidRPr="00120931" w:rsidRDefault="007F2A1C">
      <w:pPr>
        <w:pStyle w:val="FootnoteText"/>
        <w:rPr>
          <w:rFonts w:ascii="Arial" w:hAnsi="Arial" w:cs="Arial"/>
        </w:rPr>
      </w:pPr>
      <w:r w:rsidRPr="00120931">
        <w:rPr>
          <w:rStyle w:val="FootnoteReference"/>
          <w:rFonts w:ascii="Arial" w:hAnsi="Arial" w:cs="Arial"/>
        </w:rPr>
        <w:footnoteRef/>
      </w:r>
      <w:r w:rsidRPr="00120931">
        <w:rPr>
          <w:rFonts w:ascii="Arial" w:hAnsi="Arial" w:cs="Arial"/>
        </w:rPr>
        <w:t xml:space="preserve"> The Request for Proposals for the System Integrator for Next Generation ORCA was advertised in August 2017 with vendor responses due on November 1, 2017.</w:t>
      </w:r>
    </w:p>
  </w:footnote>
  <w:footnote w:id="23">
    <w:p w14:paraId="1CE639E5" w14:textId="77777777" w:rsidR="007F2A1C" w:rsidRPr="000350C6" w:rsidRDefault="007F2A1C">
      <w:pPr>
        <w:pStyle w:val="FootnoteText"/>
        <w:rPr>
          <w:rFonts w:ascii="Arial" w:hAnsi="Arial" w:cs="Arial"/>
        </w:rPr>
      </w:pPr>
      <w:r w:rsidRPr="000350C6">
        <w:rPr>
          <w:rStyle w:val="FootnoteReference"/>
          <w:rFonts w:ascii="Arial" w:hAnsi="Arial" w:cs="Arial"/>
        </w:rPr>
        <w:footnoteRef/>
      </w:r>
      <w:r w:rsidRPr="000350C6">
        <w:rPr>
          <w:rFonts w:ascii="Arial" w:hAnsi="Arial" w:cs="Arial"/>
        </w:rPr>
        <w:t xml:space="preserve"> The survey was answered by self-selected respondents and was set up with parameters that allowed respondents to complete the survey more than once and therefore does not statistically represent Metro’s ridership.</w:t>
      </w:r>
    </w:p>
  </w:footnote>
  <w:footnote w:id="24">
    <w:p w14:paraId="4747CF3F" w14:textId="77777777" w:rsidR="007F2A1C" w:rsidRPr="00634E5D" w:rsidRDefault="007F2A1C">
      <w:pPr>
        <w:pStyle w:val="FootnoteText"/>
        <w:rPr>
          <w:rFonts w:ascii="Arial" w:hAnsi="Arial" w:cs="Arial"/>
        </w:rPr>
      </w:pPr>
      <w:r w:rsidRPr="00634E5D">
        <w:rPr>
          <w:rStyle w:val="FootnoteReference"/>
          <w:rFonts w:ascii="Arial" w:hAnsi="Arial" w:cs="Arial"/>
        </w:rPr>
        <w:footnoteRef/>
      </w:r>
      <w:r w:rsidRPr="00634E5D">
        <w:rPr>
          <w:rFonts w:ascii="Arial" w:hAnsi="Arial" w:cs="Arial"/>
        </w:rPr>
        <w:t xml:space="preserve"> Includes Link light rail and Sounder trains</w:t>
      </w:r>
    </w:p>
  </w:footnote>
  <w:footnote w:id="25">
    <w:p w14:paraId="28E6818C" w14:textId="77777777" w:rsidR="007F2A1C" w:rsidRDefault="007F2A1C">
      <w:pPr>
        <w:pStyle w:val="FootnoteText"/>
      </w:pPr>
      <w:r w:rsidRPr="00634E5D">
        <w:rPr>
          <w:rStyle w:val="FootnoteReference"/>
          <w:rFonts w:ascii="Arial" w:hAnsi="Arial" w:cs="Arial"/>
        </w:rPr>
        <w:footnoteRef/>
      </w:r>
      <w:r w:rsidRPr="00634E5D">
        <w:rPr>
          <w:rFonts w:ascii="Arial" w:hAnsi="Arial" w:cs="Arial"/>
        </w:rPr>
        <w:t xml:space="preserve"> Security incident reports </w:t>
      </w:r>
      <w:r w:rsidRPr="00634E5D">
        <w:rPr>
          <w:rFonts w:ascii="Arial" w:hAnsi="Arial" w:cs="Arial"/>
          <w:szCs w:val="24"/>
        </w:rPr>
        <w:t>as of August 31, 2017</w:t>
      </w:r>
    </w:p>
  </w:footnote>
  <w:footnote w:id="26">
    <w:p w14:paraId="7A866B97" w14:textId="28E17745" w:rsidR="007F2A1C" w:rsidRPr="00E75845" w:rsidRDefault="007F2A1C">
      <w:pPr>
        <w:pStyle w:val="FootnoteText"/>
        <w:rPr>
          <w:rFonts w:ascii="Arial" w:hAnsi="Arial" w:cs="Arial"/>
        </w:rPr>
      </w:pPr>
      <w:r w:rsidRPr="00E75845">
        <w:rPr>
          <w:rStyle w:val="FootnoteReference"/>
          <w:rFonts w:ascii="Arial" w:hAnsi="Arial" w:cs="Arial"/>
        </w:rPr>
        <w:footnoteRef/>
      </w:r>
      <w:r w:rsidRPr="00E75845">
        <w:rPr>
          <w:rFonts w:ascii="Arial" w:hAnsi="Arial" w:cs="Arial"/>
        </w:rPr>
        <w:t xml:space="preserve"> The results of the two surveys should not necessarily be compared to one another as the question about affordability was phrased differently in each survey, and neither survey is statistically representative of Metro’s ridership.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B11B" w14:textId="77777777" w:rsidR="007F2A1C" w:rsidRDefault="007F2A1C" w:rsidP="00C75025">
    <w:pPr>
      <w:jc w:val="center"/>
    </w:pPr>
    <w:r>
      <w:rPr>
        <w:noProof/>
      </w:rPr>
      <w:drawing>
        <wp:inline distT="0" distB="0" distL="0" distR="0" wp14:anchorId="1519BA6D" wp14:editId="171196B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5513B91" w14:textId="77777777" w:rsidR="007F2A1C" w:rsidRPr="003B03EF" w:rsidRDefault="007F2A1C" w:rsidP="00C75025">
    <w:pPr>
      <w:jc w:val="center"/>
      <w:rPr>
        <w:rFonts w:ascii="Arial" w:hAnsi="Arial"/>
        <w:szCs w:val="22"/>
      </w:rPr>
    </w:pPr>
  </w:p>
  <w:p w14:paraId="0866EC97" w14:textId="77777777" w:rsidR="007F2A1C" w:rsidRDefault="007F2A1C" w:rsidP="00C75025">
    <w:pPr>
      <w:jc w:val="center"/>
      <w:rPr>
        <w:rFonts w:ascii="Verdana" w:hAnsi="Verdana"/>
        <w:b/>
        <w:sz w:val="28"/>
        <w:szCs w:val="28"/>
      </w:rPr>
    </w:pPr>
    <w:r>
      <w:rPr>
        <w:rFonts w:ascii="Verdana" w:hAnsi="Verdana"/>
        <w:b/>
        <w:sz w:val="28"/>
        <w:szCs w:val="28"/>
      </w:rPr>
      <w:t>Metropolitan King County Council</w:t>
    </w:r>
  </w:p>
  <w:p w14:paraId="6F8F1832" w14:textId="77777777" w:rsidR="007F2A1C" w:rsidRPr="004A1D48" w:rsidRDefault="007F2A1C" w:rsidP="00C75025">
    <w:pPr>
      <w:jc w:val="center"/>
      <w:rPr>
        <w:rFonts w:ascii="Verdana" w:hAnsi="Verdana"/>
        <w:b/>
        <w:sz w:val="28"/>
        <w:szCs w:val="28"/>
      </w:rPr>
    </w:pPr>
    <w:r>
      <w:rPr>
        <w:rFonts w:ascii="Verdana" w:hAnsi="Verdana"/>
        <w:b/>
        <w:sz w:val="28"/>
        <w:szCs w:val="28"/>
      </w:rPr>
      <w:t>Regional Transit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A2608"/>
    <w:multiLevelType w:val="hybridMultilevel"/>
    <w:tmpl w:val="897E19F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B2D16"/>
    <w:multiLevelType w:val="hybridMultilevel"/>
    <w:tmpl w:val="B0D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531E2"/>
    <w:multiLevelType w:val="hybridMultilevel"/>
    <w:tmpl w:val="AFB4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4A0543"/>
    <w:multiLevelType w:val="hybridMultilevel"/>
    <w:tmpl w:val="394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D6203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171392"/>
    <w:multiLevelType w:val="hybridMultilevel"/>
    <w:tmpl w:val="4922FC90"/>
    <w:lvl w:ilvl="0" w:tplc="979845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2A06B2"/>
    <w:multiLevelType w:val="hybridMultilevel"/>
    <w:tmpl w:val="0E7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54032"/>
    <w:multiLevelType w:val="hybridMultilevel"/>
    <w:tmpl w:val="05D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504121"/>
    <w:multiLevelType w:val="hybridMultilevel"/>
    <w:tmpl w:val="102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F67AC"/>
    <w:multiLevelType w:val="hybridMultilevel"/>
    <w:tmpl w:val="1DD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14"/>
  </w:num>
  <w:num w:numId="4">
    <w:abstractNumId w:val="49"/>
  </w:num>
  <w:num w:numId="5">
    <w:abstractNumId w:val="46"/>
  </w:num>
  <w:num w:numId="6">
    <w:abstractNumId w:val="16"/>
  </w:num>
  <w:num w:numId="7">
    <w:abstractNumId w:val="47"/>
  </w:num>
  <w:num w:numId="8">
    <w:abstractNumId w:val="18"/>
  </w:num>
  <w:num w:numId="9">
    <w:abstractNumId w:val="4"/>
  </w:num>
  <w:num w:numId="10">
    <w:abstractNumId w:val="48"/>
  </w:num>
  <w:num w:numId="11">
    <w:abstractNumId w:val="2"/>
  </w:num>
  <w:num w:numId="12">
    <w:abstractNumId w:val="22"/>
  </w:num>
  <w:num w:numId="13">
    <w:abstractNumId w:val="26"/>
  </w:num>
  <w:num w:numId="14">
    <w:abstractNumId w:val="21"/>
  </w:num>
  <w:num w:numId="15">
    <w:abstractNumId w:val="28"/>
  </w:num>
  <w:num w:numId="16">
    <w:abstractNumId w:val="19"/>
  </w:num>
  <w:num w:numId="17">
    <w:abstractNumId w:val="40"/>
  </w:num>
  <w:num w:numId="18">
    <w:abstractNumId w:val="27"/>
  </w:num>
  <w:num w:numId="19">
    <w:abstractNumId w:val="36"/>
  </w:num>
  <w:num w:numId="20">
    <w:abstractNumId w:val="30"/>
  </w:num>
  <w:num w:numId="21">
    <w:abstractNumId w:val="10"/>
  </w:num>
  <w:num w:numId="22">
    <w:abstractNumId w:val="11"/>
  </w:num>
  <w:num w:numId="23">
    <w:abstractNumId w:val="0"/>
  </w:num>
  <w:num w:numId="24">
    <w:abstractNumId w:val="8"/>
  </w:num>
  <w:num w:numId="25">
    <w:abstractNumId w:val="6"/>
  </w:num>
  <w:num w:numId="26">
    <w:abstractNumId w:val="7"/>
  </w:num>
  <w:num w:numId="27">
    <w:abstractNumId w:val="24"/>
  </w:num>
  <w:num w:numId="28">
    <w:abstractNumId w:val="12"/>
  </w:num>
  <w:num w:numId="29">
    <w:abstractNumId w:val="33"/>
  </w:num>
  <w:num w:numId="30">
    <w:abstractNumId w:val="1"/>
  </w:num>
  <w:num w:numId="31">
    <w:abstractNumId w:val="39"/>
  </w:num>
  <w:num w:numId="32">
    <w:abstractNumId w:val="42"/>
  </w:num>
  <w:num w:numId="33">
    <w:abstractNumId w:val="17"/>
  </w:num>
  <w:num w:numId="34">
    <w:abstractNumId w:val="13"/>
  </w:num>
  <w:num w:numId="35">
    <w:abstractNumId w:val="9"/>
  </w:num>
  <w:num w:numId="36">
    <w:abstractNumId w:val="31"/>
  </w:num>
  <w:num w:numId="37">
    <w:abstractNumId w:val="43"/>
  </w:num>
  <w:num w:numId="38">
    <w:abstractNumId w:val="23"/>
  </w:num>
  <w:num w:numId="39">
    <w:abstractNumId w:val="38"/>
  </w:num>
  <w:num w:numId="40">
    <w:abstractNumId w:val="34"/>
  </w:num>
  <w:num w:numId="41">
    <w:abstractNumId w:val="44"/>
  </w:num>
  <w:num w:numId="42">
    <w:abstractNumId w:val="3"/>
  </w:num>
  <w:num w:numId="43">
    <w:abstractNumId w:val="15"/>
  </w:num>
  <w:num w:numId="44">
    <w:abstractNumId w:val="25"/>
  </w:num>
  <w:num w:numId="45">
    <w:abstractNumId w:val="37"/>
  </w:num>
  <w:num w:numId="46">
    <w:abstractNumId w:val="41"/>
  </w:num>
  <w:num w:numId="47">
    <w:abstractNumId w:val="5"/>
  </w:num>
  <w:num w:numId="48">
    <w:abstractNumId w:val="32"/>
  </w:num>
  <w:num w:numId="49">
    <w:abstractNumId w:val="29"/>
  </w:num>
  <w:num w:numId="5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901"/>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4E0"/>
    <w:rsid w:val="00020A63"/>
    <w:rsid w:val="00020C96"/>
    <w:rsid w:val="00020FEE"/>
    <w:rsid w:val="00022EE3"/>
    <w:rsid w:val="0002302F"/>
    <w:rsid w:val="000231B1"/>
    <w:rsid w:val="00024138"/>
    <w:rsid w:val="00024E31"/>
    <w:rsid w:val="000250B8"/>
    <w:rsid w:val="0002551E"/>
    <w:rsid w:val="0002555E"/>
    <w:rsid w:val="000311D8"/>
    <w:rsid w:val="000315B2"/>
    <w:rsid w:val="00031E7D"/>
    <w:rsid w:val="0003207F"/>
    <w:rsid w:val="000321D8"/>
    <w:rsid w:val="000333D7"/>
    <w:rsid w:val="000333DA"/>
    <w:rsid w:val="000350C6"/>
    <w:rsid w:val="000351B5"/>
    <w:rsid w:val="0004549A"/>
    <w:rsid w:val="00045BDC"/>
    <w:rsid w:val="00046824"/>
    <w:rsid w:val="000470FF"/>
    <w:rsid w:val="0005056A"/>
    <w:rsid w:val="0005201B"/>
    <w:rsid w:val="00052C74"/>
    <w:rsid w:val="000533AF"/>
    <w:rsid w:val="000553F5"/>
    <w:rsid w:val="00055B9A"/>
    <w:rsid w:val="00056C81"/>
    <w:rsid w:val="000577A3"/>
    <w:rsid w:val="00060235"/>
    <w:rsid w:val="00060D99"/>
    <w:rsid w:val="0006124B"/>
    <w:rsid w:val="00061675"/>
    <w:rsid w:val="00061676"/>
    <w:rsid w:val="00062056"/>
    <w:rsid w:val="00063E46"/>
    <w:rsid w:val="00066CEA"/>
    <w:rsid w:val="00067EDE"/>
    <w:rsid w:val="000722EA"/>
    <w:rsid w:val="000736F6"/>
    <w:rsid w:val="00074A56"/>
    <w:rsid w:val="000766A2"/>
    <w:rsid w:val="00076F58"/>
    <w:rsid w:val="00080295"/>
    <w:rsid w:val="00081382"/>
    <w:rsid w:val="00082009"/>
    <w:rsid w:val="0008325A"/>
    <w:rsid w:val="00086A9B"/>
    <w:rsid w:val="00087BF6"/>
    <w:rsid w:val="00090466"/>
    <w:rsid w:val="000913B6"/>
    <w:rsid w:val="00093E2E"/>
    <w:rsid w:val="000940FB"/>
    <w:rsid w:val="000956D8"/>
    <w:rsid w:val="00095A14"/>
    <w:rsid w:val="000967D1"/>
    <w:rsid w:val="00096B69"/>
    <w:rsid w:val="000976A4"/>
    <w:rsid w:val="00097FCF"/>
    <w:rsid w:val="000A0800"/>
    <w:rsid w:val="000A0835"/>
    <w:rsid w:val="000A0A31"/>
    <w:rsid w:val="000A1801"/>
    <w:rsid w:val="000A26BF"/>
    <w:rsid w:val="000A4A4E"/>
    <w:rsid w:val="000A4CB2"/>
    <w:rsid w:val="000A5F9C"/>
    <w:rsid w:val="000A5FD0"/>
    <w:rsid w:val="000A714D"/>
    <w:rsid w:val="000A73BE"/>
    <w:rsid w:val="000A78D8"/>
    <w:rsid w:val="000A7CCC"/>
    <w:rsid w:val="000A7E01"/>
    <w:rsid w:val="000B0291"/>
    <w:rsid w:val="000B02EF"/>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4E1"/>
    <w:rsid w:val="000F29F5"/>
    <w:rsid w:val="000F4DCA"/>
    <w:rsid w:val="000F5E4A"/>
    <w:rsid w:val="00103094"/>
    <w:rsid w:val="00105382"/>
    <w:rsid w:val="0010576B"/>
    <w:rsid w:val="00106179"/>
    <w:rsid w:val="001062E7"/>
    <w:rsid w:val="001074C3"/>
    <w:rsid w:val="00107A61"/>
    <w:rsid w:val="00107C2A"/>
    <w:rsid w:val="00110AC4"/>
    <w:rsid w:val="00111799"/>
    <w:rsid w:val="00113B09"/>
    <w:rsid w:val="00117D3D"/>
    <w:rsid w:val="00117E8E"/>
    <w:rsid w:val="0012045C"/>
    <w:rsid w:val="00120931"/>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1F5C"/>
    <w:rsid w:val="001426ED"/>
    <w:rsid w:val="00142F7E"/>
    <w:rsid w:val="001440C8"/>
    <w:rsid w:val="001440E6"/>
    <w:rsid w:val="001463CF"/>
    <w:rsid w:val="001509B2"/>
    <w:rsid w:val="0015229A"/>
    <w:rsid w:val="00152D09"/>
    <w:rsid w:val="00153825"/>
    <w:rsid w:val="00154E2E"/>
    <w:rsid w:val="001554E7"/>
    <w:rsid w:val="00157334"/>
    <w:rsid w:val="00160D99"/>
    <w:rsid w:val="0016296C"/>
    <w:rsid w:val="00163DEF"/>
    <w:rsid w:val="0016552E"/>
    <w:rsid w:val="00166774"/>
    <w:rsid w:val="001702C8"/>
    <w:rsid w:val="001718C9"/>
    <w:rsid w:val="00171FE0"/>
    <w:rsid w:val="001738AC"/>
    <w:rsid w:val="00173D99"/>
    <w:rsid w:val="00174080"/>
    <w:rsid w:val="00174BB6"/>
    <w:rsid w:val="00174FEE"/>
    <w:rsid w:val="00176218"/>
    <w:rsid w:val="00176F49"/>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1F0A"/>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5ADF"/>
    <w:rsid w:val="001B5EB0"/>
    <w:rsid w:val="001B65A3"/>
    <w:rsid w:val="001B6C67"/>
    <w:rsid w:val="001B7023"/>
    <w:rsid w:val="001C0CD3"/>
    <w:rsid w:val="001C0EFC"/>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2E0"/>
    <w:rsid w:val="001E2BAC"/>
    <w:rsid w:val="001E45BF"/>
    <w:rsid w:val="001E5D41"/>
    <w:rsid w:val="001E6331"/>
    <w:rsid w:val="001E6DFB"/>
    <w:rsid w:val="001E7A70"/>
    <w:rsid w:val="001F018C"/>
    <w:rsid w:val="001F1B21"/>
    <w:rsid w:val="001F25A2"/>
    <w:rsid w:val="001F3766"/>
    <w:rsid w:val="001F3996"/>
    <w:rsid w:val="001F447F"/>
    <w:rsid w:val="001F4FC3"/>
    <w:rsid w:val="001F5169"/>
    <w:rsid w:val="001F6119"/>
    <w:rsid w:val="001F624F"/>
    <w:rsid w:val="001F6934"/>
    <w:rsid w:val="001F719B"/>
    <w:rsid w:val="002005DF"/>
    <w:rsid w:val="00201498"/>
    <w:rsid w:val="002054F9"/>
    <w:rsid w:val="002072C9"/>
    <w:rsid w:val="0020735A"/>
    <w:rsid w:val="00210E29"/>
    <w:rsid w:val="00212C08"/>
    <w:rsid w:val="00215732"/>
    <w:rsid w:val="00220282"/>
    <w:rsid w:val="00223040"/>
    <w:rsid w:val="00224F9B"/>
    <w:rsid w:val="0022618D"/>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33EA"/>
    <w:rsid w:val="00264BE1"/>
    <w:rsid w:val="00265D03"/>
    <w:rsid w:val="00265EB7"/>
    <w:rsid w:val="00270412"/>
    <w:rsid w:val="00270739"/>
    <w:rsid w:val="002720F5"/>
    <w:rsid w:val="00272475"/>
    <w:rsid w:val="00275B58"/>
    <w:rsid w:val="00276EE4"/>
    <w:rsid w:val="00276FDA"/>
    <w:rsid w:val="0028252E"/>
    <w:rsid w:val="00283483"/>
    <w:rsid w:val="00283B58"/>
    <w:rsid w:val="0028433C"/>
    <w:rsid w:val="002859EF"/>
    <w:rsid w:val="00285AF1"/>
    <w:rsid w:val="0029050E"/>
    <w:rsid w:val="00292DEC"/>
    <w:rsid w:val="00293B99"/>
    <w:rsid w:val="00293D02"/>
    <w:rsid w:val="00294222"/>
    <w:rsid w:val="00294C8F"/>
    <w:rsid w:val="00296690"/>
    <w:rsid w:val="002A1127"/>
    <w:rsid w:val="002A1228"/>
    <w:rsid w:val="002A2420"/>
    <w:rsid w:val="002A6326"/>
    <w:rsid w:val="002B0E1F"/>
    <w:rsid w:val="002B376D"/>
    <w:rsid w:val="002B3779"/>
    <w:rsid w:val="002B76A4"/>
    <w:rsid w:val="002B7D72"/>
    <w:rsid w:val="002C13D3"/>
    <w:rsid w:val="002C1543"/>
    <w:rsid w:val="002C42B2"/>
    <w:rsid w:val="002C4D38"/>
    <w:rsid w:val="002D1993"/>
    <w:rsid w:val="002D6C90"/>
    <w:rsid w:val="002D6D64"/>
    <w:rsid w:val="002E0EBA"/>
    <w:rsid w:val="002E4150"/>
    <w:rsid w:val="002E5A0C"/>
    <w:rsid w:val="002E6164"/>
    <w:rsid w:val="002E61CB"/>
    <w:rsid w:val="002E6554"/>
    <w:rsid w:val="002E6838"/>
    <w:rsid w:val="002E71BD"/>
    <w:rsid w:val="002E78D2"/>
    <w:rsid w:val="002F3DFD"/>
    <w:rsid w:val="002F5C65"/>
    <w:rsid w:val="002F6129"/>
    <w:rsid w:val="003002EE"/>
    <w:rsid w:val="00301EF5"/>
    <w:rsid w:val="00302F3E"/>
    <w:rsid w:val="00303D74"/>
    <w:rsid w:val="00304B33"/>
    <w:rsid w:val="0030553B"/>
    <w:rsid w:val="00306680"/>
    <w:rsid w:val="00307D40"/>
    <w:rsid w:val="003110A1"/>
    <w:rsid w:val="00311CD5"/>
    <w:rsid w:val="003144F4"/>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6C32"/>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5659"/>
    <w:rsid w:val="003967B7"/>
    <w:rsid w:val="003A0E1D"/>
    <w:rsid w:val="003A1221"/>
    <w:rsid w:val="003A12AE"/>
    <w:rsid w:val="003A213C"/>
    <w:rsid w:val="003A2203"/>
    <w:rsid w:val="003A24D6"/>
    <w:rsid w:val="003A2766"/>
    <w:rsid w:val="003A374B"/>
    <w:rsid w:val="003A6408"/>
    <w:rsid w:val="003A7605"/>
    <w:rsid w:val="003B0446"/>
    <w:rsid w:val="003B045C"/>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7FB7"/>
    <w:rsid w:val="003F01FC"/>
    <w:rsid w:val="003F252B"/>
    <w:rsid w:val="003F3805"/>
    <w:rsid w:val="003F635B"/>
    <w:rsid w:val="003F7F18"/>
    <w:rsid w:val="004004FE"/>
    <w:rsid w:val="00400A17"/>
    <w:rsid w:val="00400C1C"/>
    <w:rsid w:val="00401E29"/>
    <w:rsid w:val="00402D08"/>
    <w:rsid w:val="00403695"/>
    <w:rsid w:val="00404F31"/>
    <w:rsid w:val="00405402"/>
    <w:rsid w:val="00407625"/>
    <w:rsid w:val="004079CC"/>
    <w:rsid w:val="00413BB8"/>
    <w:rsid w:val="0041435C"/>
    <w:rsid w:val="00415029"/>
    <w:rsid w:val="00415C99"/>
    <w:rsid w:val="004164CB"/>
    <w:rsid w:val="00416EC1"/>
    <w:rsid w:val="00420598"/>
    <w:rsid w:val="00421A90"/>
    <w:rsid w:val="00421B59"/>
    <w:rsid w:val="00421D84"/>
    <w:rsid w:val="00422570"/>
    <w:rsid w:val="00422ED9"/>
    <w:rsid w:val="00422F0F"/>
    <w:rsid w:val="00423F29"/>
    <w:rsid w:val="00424662"/>
    <w:rsid w:val="00426722"/>
    <w:rsid w:val="00430C86"/>
    <w:rsid w:val="00431597"/>
    <w:rsid w:val="00431EEF"/>
    <w:rsid w:val="00433E5C"/>
    <w:rsid w:val="004349B7"/>
    <w:rsid w:val="00436DD2"/>
    <w:rsid w:val="0043717B"/>
    <w:rsid w:val="00437287"/>
    <w:rsid w:val="00440EDD"/>
    <w:rsid w:val="004412EB"/>
    <w:rsid w:val="0044147F"/>
    <w:rsid w:val="00447B01"/>
    <w:rsid w:val="00450090"/>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4CB"/>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9CD"/>
    <w:rsid w:val="004B21CD"/>
    <w:rsid w:val="004B2DA2"/>
    <w:rsid w:val="004B480B"/>
    <w:rsid w:val="004B5D19"/>
    <w:rsid w:val="004B74B3"/>
    <w:rsid w:val="004C083D"/>
    <w:rsid w:val="004C0E8B"/>
    <w:rsid w:val="004C18EF"/>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136"/>
    <w:rsid w:val="004E1E23"/>
    <w:rsid w:val="004E25F6"/>
    <w:rsid w:val="004E48AE"/>
    <w:rsid w:val="004E646C"/>
    <w:rsid w:val="004E6D1D"/>
    <w:rsid w:val="004F0FCB"/>
    <w:rsid w:val="004F2833"/>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6DB"/>
    <w:rsid w:val="005218F6"/>
    <w:rsid w:val="00522984"/>
    <w:rsid w:val="00522B7B"/>
    <w:rsid w:val="00522D68"/>
    <w:rsid w:val="00527652"/>
    <w:rsid w:val="00527709"/>
    <w:rsid w:val="0053306D"/>
    <w:rsid w:val="00533A52"/>
    <w:rsid w:val="00537A1F"/>
    <w:rsid w:val="00537B98"/>
    <w:rsid w:val="00541E71"/>
    <w:rsid w:val="005461D9"/>
    <w:rsid w:val="0054685E"/>
    <w:rsid w:val="00547D83"/>
    <w:rsid w:val="00547FA2"/>
    <w:rsid w:val="00550611"/>
    <w:rsid w:val="00550831"/>
    <w:rsid w:val="00551D64"/>
    <w:rsid w:val="00554CE6"/>
    <w:rsid w:val="00554DD2"/>
    <w:rsid w:val="00554E38"/>
    <w:rsid w:val="00556079"/>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6C4"/>
    <w:rsid w:val="0057198B"/>
    <w:rsid w:val="00571FF0"/>
    <w:rsid w:val="00575B03"/>
    <w:rsid w:val="00576BCE"/>
    <w:rsid w:val="00581625"/>
    <w:rsid w:val="00581978"/>
    <w:rsid w:val="00581B47"/>
    <w:rsid w:val="00581C94"/>
    <w:rsid w:val="00582470"/>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22AF"/>
    <w:rsid w:val="005B2871"/>
    <w:rsid w:val="005B7D1A"/>
    <w:rsid w:val="005C44C6"/>
    <w:rsid w:val="005C4BCC"/>
    <w:rsid w:val="005C624B"/>
    <w:rsid w:val="005D056C"/>
    <w:rsid w:val="005D1626"/>
    <w:rsid w:val="005D6E15"/>
    <w:rsid w:val="005E440F"/>
    <w:rsid w:val="005E59DE"/>
    <w:rsid w:val="005E611A"/>
    <w:rsid w:val="005E7CF0"/>
    <w:rsid w:val="005F27C6"/>
    <w:rsid w:val="005F2888"/>
    <w:rsid w:val="005F3150"/>
    <w:rsid w:val="005F32B5"/>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6C2"/>
    <w:rsid w:val="006201B7"/>
    <w:rsid w:val="0062055D"/>
    <w:rsid w:val="00623245"/>
    <w:rsid w:val="006233C8"/>
    <w:rsid w:val="00623E0D"/>
    <w:rsid w:val="00626066"/>
    <w:rsid w:val="006270DE"/>
    <w:rsid w:val="006315D7"/>
    <w:rsid w:val="006317CD"/>
    <w:rsid w:val="0063186B"/>
    <w:rsid w:val="00632319"/>
    <w:rsid w:val="00632ED8"/>
    <w:rsid w:val="00634E5D"/>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784"/>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C74A4"/>
    <w:rsid w:val="006D1FAB"/>
    <w:rsid w:val="006D3174"/>
    <w:rsid w:val="006D4A90"/>
    <w:rsid w:val="006D5B17"/>
    <w:rsid w:val="006D6BEA"/>
    <w:rsid w:val="006D6C04"/>
    <w:rsid w:val="006D7272"/>
    <w:rsid w:val="006D7527"/>
    <w:rsid w:val="006E1DED"/>
    <w:rsid w:val="006E3EC7"/>
    <w:rsid w:val="006E7771"/>
    <w:rsid w:val="006E77A4"/>
    <w:rsid w:val="006F04F6"/>
    <w:rsid w:val="006F129F"/>
    <w:rsid w:val="006F4AD3"/>
    <w:rsid w:val="006F5E92"/>
    <w:rsid w:val="006F62F4"/>
    <w:rsid w:val="006F7148"/>
    <w:rsid w:val="006F715B"/>
    <w:rsid w:val="006F74E7"/>
    <w:rsid w:val="007014C3"/>
    <w:rsid w:val="0070235C"/>
    <w:rsid w:val="00703B2A"/>
    <w:rsid w:val="00703F28"/>
    <w:rsid w:val="0070539F"/>
    <w:rsid w:val="00705D32"/>
    <w:rsid w:val="00706E67"/>
    <w:rsid w:val="007100C0"/>
    <w:rsid w:val="00710BA6"/>
    <w:rsid w:val="00711A85"/>
    <w:rsid w:val="00711DBF"/>
    <w:rsid w:val="00716FDD"/>
    <w:rsid w:val="007208B3"/>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6F53"/>
    <w:rsid w:val="007404DF"/>
    <w:rsid w:val="007470ED"/>
    <w:rsid w:val="00750388"/>
    <w:rsid w:val="007506B8"/>
    <w:rsid w:val="007532A9"/>
    <w:rsid w:val="00753E84"/>
    <w:rsid w:val="007549F8"/>
    <w:rsid w:val="00755A77"/>
    <w:rsid w:val="00755B13"/>
    <w:rsid w:val="00755C37"/>
    <w:rsid w:val="00756DB3"/>
    <w:rsid w:val="007574DF"/>
    <w:rsid w:val="007607D5"/>
    <w:rsid w:val="007635B2"/>
    <w:rsid w:val="0076386D"/>
    <w:rsid w:val="007654A4"/>
    <w:rsid w:val="00765EB5"/>
    <w:rsid w:val="00767B3E"/>
    <w:rsid w:val="00771486"/>
    <w:rsid w:val="00772135"/>
    <w:rsid w:val="00772261"/>
    <w:rsid w:val="00773139"/>
    <w:rsid w:val="00773149"/>
    <w:rsid w:val="00774989"/>
    <w:rsid w:val="00774CF8"/>
    <w:rsid w:val="00774F74"/>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A1C"/>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A08"/>
    <w:rsid w:val="00830BB1"/>
    <w:rsid w:val="008327CE"/>
    <w:rsid w:val="00833D81"/>
    <w:rsid w:val="0083560B"/>
    <w:rsid w:val="00836694"/>
    <w:rsid w:val="008376FD"/>
    <w:rsid w:val="008422B9"/>
    <w:rsid w:val="008444FD"/>
    <w:rsid w:val="008455FA"/>
    <w:rsid w:val="0084565D"/>
    <w:rsid w:val="008462F0"/>
    <w:rsid w:val="00846649"/>
    <w:rsid w:val="00846B39"/>
    <w:rsid w:val="00855067"/>
    <w:rsid w:val="00855EED"/>
    <w:rsid w:val="00856491"/>
    <w:rsid w:val="00860271"/>
    <w:rsid w:val="00861ACD"/>
    <w:rsid w:val="00863704"/>
    <w:rsid w:val="00864C8A"/>
    <w:rsid w:val="00867662"/>
    <w:rsid w:val="00867DEB"/>
    <w:rsid w:val="00870615"/>
    <w:rsid w:val="008707CB"/>
    <w:rsid w:val="0087099D"/>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6F7C"/>
    <w:rsid w:val="00887986"/>
    <w:rsid w:val="00892075"/>
    <w:rsid w:val="00892A2F"/>
    <w:rsid w:val="0089377A"/>
    <w:rsid w:val="00894CDD"/>
    <w:rsid w:val="00897140"/>
    <w:rsid w:val="008A1766"/>
    <w:rsid w:val="008A2B57"/>
    <w:rsid w:val="008A5B27"/>
    <w:rsid w:val="008A706A"/>
    <w:rsid w:val="008B09B6"/>
    <w:rsid w:val="008B35EE"/>
    <w:rsid w:val="008B3E7C"/>
    <w:rsid w:val="008B4033"/>
    <w:rsid w:val="008B405B"/>
    <w:rsid w:val="008B44E8"/>
    <w:rsid w:val="008B49E0"/>
    <w:rsid w:val="008B556D"/>
    <w:rsid w:val="008B7A46"/>
    <w:rsid w:val="008C01D4"/>
    <w:rsid w:val="008C0B85"/>
    <w:rsid w:val="008C18F6"/>
    <w:rsid w:val="008C197F"/>
    <w:rsid w:val="008C33F8"/>
    <w:rsid w:val="008C3C31"/>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2438"/>
    <w:rsid w:val="00913F2E"/>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111"/>
    <w:rsid w:val="00941D80"/>
    <w:rsid w:val="00942E8A"/>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545"/>
    <w:rsid w:val="009C245A"/>
    <w:rsid w:val="009C3B05"/>
    <w:rsid w:val="009C516E"/>
    <w:rsid w:val="009C597F"/>
    <w:rsid w:val="009C69CB"/>
    <w:rsid w:val="009C7DC6"/>
    <w:rsid w:val="009D2DE6"/>
    <w:rsid w:val="009D32A5"/>
    <w:rsid w:val="009D48A1"/>
    <w:rsid w:val="009D48CE"/>
    <w:rsid w:val="009D4FCF"/>
    <w:rsid w:val="009D55BB"/>
    <w:rsid w:val="009E1E59"/>
    <w:rsid w:val="009E2CAF"/>
    <w:rsid w:val="009E3F80"/>
    <w:rsid w:val="009E3FF6"/>
    <w:rsid w:val="009E652E"/>
    <w:rsid w:val="009F356D"/>
    <w:rsid w:val="009F5577"/>
    <w:rsid w:val="00A0380E"/>
    <w:rsid w:val="00A06458"/>
    <w:rsid w:val="00A06776"/>
    <w:rsid w:val="00A074A5"/>
    <w:rsid w:val="00A07959"/>
    <w:rsid w:val="00A07AB5"/>
    <w:rsid w:val="00A07ADB"/>
    <w:rsid w:val="00A124BC"/>
    <w:rsid w:val="00A13877"/>
    <w:rsid w:val="00A15161"/>
    <w:rsid w:val="00A1689C"/>
    <w:rsid w:val="00A172F7"/>
    <w:rsid w:val="00A20459"/>
    <w:rsid w:val="00A21507"/>
    <w:rsid w:val="00A23355"/>
    <w:rsid w:val="00A25BEF"/>
    <w:rsid w:val="00A25DEB"/>
    <w:rsid w:val="00A26524"/>
    <w:rsid w:val="00A26B99"/>
    <w:rsid w:val="00A30A51"/>
    <w:rsid w:val="00A3188A"/>
    <w:rsid w:val="00A31CF0"/>
    <w:rsid w:val="00A320D2"/>
    <w:rsid w:val="00A32FF8"/>
    <w:rsid w:val="00A34277"/>
    <w:rsid w:val="00A345EF"/>
    <w:rsid w:val="00A347A7"/>
    <w:rsid w:val="00A35E0F"/>
    <w:rsid w:val="00A3643F"/>
    <w:rsid w:val="00A40E9F"/>
    <w:rsid w:val="00A415A9"/>
    <w:rsid w:val="00A42F0C"/>
    <w:rsid w:val="00A4406D"/>
    <w:rsid w:val="00A46752"/>
    <w:rsid w:val="00A5174B"/>
    <w:rsid w:val="00A55AAD"/>
    <w:rsid w:val="00A567DC"/>
    <w:rsid w:val="00A57E80"/>
    <w:rsid w:val="00A602E9"/>
    <w:rsid w:val="00A61235"/>
    <w:rsid w:val="00A623C2"/>
    <w:rsid w:val="00A62920"/>
    <w:rsid w:val="00A6349A"/>
    <w:rsid w:val="00A64D19"/>
    <w:rsid w:val="00A66C92"/>
    <w:rsid w:val="00A67B23"/>
    <w:rsid w:val="00A67C61"/>
    <w:rsid w:val="00A70F08"/>
    <w:rsid w:val="00A70F2D"/>
    <w:rsid w:val="00A7120C"/>
    <w:rsid w:val="00A730FE"/>
    <w:rsid w:val="00A7326B"/>
    <w:rsid w:val="00A7463A"/>
    <w:rsid w:val="00A75300"/>
    <w:rsid w:val="00A75483"/>
    <w:rsid w:val="00A76AD9"/>
    <w:rsid w:val="00A77CB9"/>
    <w:rsid w:val="00A810B0"/>
    <w:rsid w:val="00A812F0"/>
    <w:rsid w:val="00A81830"/>
    <w:rsid w:val="00A8219B"/>
    <w:rsid w:val="00A8300F"/>
    <w:rsid w:val="00A83370"/>
    <w:rsid w:val="00A8690E"/>
    <w:rsid w:val="00A871D1"/>
    <w:rsid w:val="00A90FF6"/>
    <w:rsid w:val="00A914CD"/>
    <w:rsid w:val="00A93095"/>
    <w:rsid w:val="00A94108"/>
    <w:rsid w:val="00A95CCF"/>
    <w:rsid w:val="00AA01C6"/>
    <w:rsid w:val="00AA29A0"/>
    <w:rsid w:val="00AA358A"/>
    <w:rsid w:val="00AA3737"/>
    <w:rsid w:val="00AA38AF"/>
    <w:rsid w:val="00AA74D0"/>
    <w:rsid w:val="00AA78B7"/>
    <w:rsid w:val="00AA78FE"/>
    <w:rsid w:val="00AA7ACA"/>
    <w:rsid w:val="00AB0779"/>
    <w:rsid w:val="00AB1514"/>
    <w:rsid w:val="00AB2549"/>
    <w:rsid w:val="00AB3B6A"/>
    <w:rsid w:val="00AB546C"/>
    <w:rsid w:val="00AB5D11"/>
    <w:rsid w:val="00AB62CD"/>
    <w:rsid w:val="00AB745F"/>
    <w:rsid w:val="00AB7EDB"/>
    <w:rsid w:val="00AC12E0"/>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92A"/>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044"/>
    <w:rsid w:val="00B21EA6"/>
    <w:rsid w:val="00B22BFE"/>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DD7"/>
    <w:rsid w:val="00B602D0"/>
    <w:rsid w:val="00B65EB6"/>
    <w:rsid w:val="00B66304"/>
    <w:rsid w:val="00B701FA"/>
    <w:rsid w:val="00B709CE"/>
    <w:rsid w:val="00B71C54"/>
    <w:rsid w:val="00B71C6D"/>
    <w:rsid w:val="00B72103"/>
    <w:rsid w:val="00B7271E"/>
    <w:rsid w:val="00B72A04"/>
    <w:rsid w:val="00B7435C"/>
    <w:rsid w:val="00B743A1"/>
    <w:rsid w:val="00B76422"/>
    <w:rsid w:val="00B766D7"/>
    <w:rsid w:val="00B76C7B"/>
    <w:rsid w:val="00B77981"/>
    <w:rsid w:val="00B8185B"/>
    <w:rsid w:val="00B823E4"/>
    <w:rsid w:val="00B82F0D"/>
    <w:rsid w:val="00B83DD6"/>
    <w:rsid w:val="00B84F08"/>
    <w:rsid w:val="00B850AC"/>
    <w:rsid w:val="00B85BB0"/>
    <w:rsid w:val="00B87F3E"/>
    <w:rsid w:val="00B90238"/>
    <w:rsid w:val="00B943D8"/>
    <w:rsid w:val="00B94EC0"/>
    <w:rsid w:val="00B954C0"/>
    <w:rsid w:val="00B96258"/>
    <w:rsid w:val="00B97541"/>
    <w:rsid w:val="00BA295B"/>
    <w:rsid w:val="00BA42B1"/>
    <w:rsid w:val="00BA4AEA"/>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4B62"/>
    <w:rsid w:val="00BD560A"/>
    <w:rsid w:val="00BD63E2"/>
    <w:rsid w:val="00BE251E"/>
    <w:rsid w:val="00BE26EF"/>
    <w:rsid w:val="00BE3367"/>
    <w:rsid w:val="00BE4252"/>
    <w:rsid w:val="00BE46A7"/>
    <w:rsid w:val="00BE4FAD"/>
    <w:rsid w:val="00BE5F70"/>
    <w:rsid w:val="00BE7BA9"/>
    <w:rsid w:val="00BF07AE"/>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089"/>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37B"/>
    <w:rsid w:val="00C86972"/>
    <w:rsid w:val="00C90A6F"/>
    <w:rsid w:val="00C9201A"/>
    <w:rsid w:val="00C9232F"/>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54D"/>
    <w:rsid w:val="00CC319A"/>
    <w:rsid w:val="00CC35C9"/>
    <w:rsid w:val="00CC36CE"/>
    <w:rsid w:val="00CC383B"/>
    <w:rsid w:val="00CC3C11"/>
    <w:rsid w:val="00CC3CB7"/>
    <w:rsid w:val="00CC4C3C"/>
    <w:rsid w:val="00CC53FD"/>
    <w:rsid w:val="00CC5878"/>
    <w:rsid w:val="00CC7B07"/>
    <w:rsid w:val="00CD299A"/>
    <w:rsid w:val="00CD2CEA"/>
    <w:rsid w:val="00CE0613"/>
    <w:rsid w:val="00CE1231"/>
    <w:rsid w:val="00CE1F3A"/>
    <w:rsid w:val="00CE3A29"/>
    <w:rsid w:val="00CE74FD"/>
    <w:rsid w:val="00CE792B"/>
    <w:rsid w:val="00CE7E1D"/>
    <w:rsid w:val="00CF079B"/>
    <w:rsid w:val="00CF1D35"/>
    <w:rsid w:val="00CF2EAB"/>
    <w:rsid w:val="00CF3976"/>
    <w:rsid w:val="00CF6A55"/>
    <w:rsid w:val="00CF7E2E"/>
    <w:rsid w:val="00D00BB2"/>
    <w:rsid w:val="00D0107F"/>
    <w:rsid w:val="00D016C8"/>
    <w:rsid w:val="00D01C73"/>
    <w:rsid w:val="00D020C1"/>
    <w:rsid w:val="00D04B87"/>
    <w:rsid w:val="00D11B2E"/>
    <w:rsid w:val="00D12FCB"/>
    <w:rsid w:val="00D13B13"/>
    <w:rsid w:val="00D13DD3"/>
    <w:rsid w:val="00D143D7"/>
    <w:rsid w:val="00D16257"/>
    <w:rsid w:val="00D167BB"/>
    <w:rsid w:val="00D16B63"/>
    <w:rsid w:val="00D17A09"/>
    <w:rsid w:val="00D20DDB"/>
    <w:rsid w:val="00D2488B"/>
    <w:rsid w:val="00D24E56"/>
    <w:rsid w:val="00D26358"/>
    <w:rsid w:val="00D278B5"/>
    <w:rsid w:val="00D31B34"/>
    <w:rsid w:val="00D31BCF"/>
    <w:rsid w:val="00D3323E"/>
    <w:rsid w:val="00D341C4"/>
    <w:rsid w:val="00D361E1"/>
    <w:rsid w:val="00D37B5C"/>
    <w:rsid w:val="00D37BBD"/>
    <w:rsid w:val="00D40474"/>
    <w:rsid w:val="00D41340"/>
    <w:rsid w:val="00D413F7"/>
    <w:rsid w:val="00D4155B"/>
    <w:rsid w:val="00D45063"/>
    <w:rsid w:val="00D475C8"/>
    <w:rsid w:val="00D5733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BE0"/>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2EB"/>
    <w:rsid w:val="00DC600C"/>
    <w:rsid w:val="00DC6642"/>
    <w:rsid w:val="00DC6AED"/>
    <w:rsid w:val="00DD0717"/>
    <w:rsid w:val="00DD19E1"/>
    <w:rsid w:val="00DD1D0C"/>
    <w:rsid w:val="00DD1D99"/>
    <w:rsid w:val="00DD1E33"/>
    <w:rsid w:val="00DD3BC4"/>
    <w:rsid w:val="00DD7E5E"/>
    <w:rsid w:val="00DE252C"/>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0F3"/>
    <w:rsid w:val="00E04DC5"/>
    <w:rsid w:val="00E05578"/>
    <w:rsid w:val="00E07502"/>
    <w:rsid w:val="00E1337E"/>
    <w:rsid w:val="00E147A2"/>
    <w:rsid w:val="00E15C29"/>
    <w:rsid w:val="00E15DB3"/>
    <w:rsid w:val="00E17D34"/>
    <w:rsid w:val="00E17FF3"/>
    <w:rsid w:val="00E208C5"/>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819"/>
    <w:rsid w:val="00E60EB8"/>
    <w:rsid w:val="00E61433"/>
    <w:rsid w:val="00E61726"/>
    <w:rsid w:val="00E623AE"/>
    <w:rsid w:val="00E6300F"/>
    <w:rsid w:val="00E63B4A"/>
    <w:rsid w:val="00E7163A"/>
    <w:rsid w:val="00E723C8"/>
    <w:rsid w:val="00E75041"/>
    <w:rsid w:val="00E75710"/>
    <w:rsid w:val="00E75845"/>
    <w:rsid w:val="00E75A6E"/>
    <w:rsid w:val="00E773DF"/>
    <w:rsid w:val="00E77788"/>
    <w:rsid w:val="00E85DF1"/>
    <w:rsid w:val="00E86124"/>
    <w:rsid w:val="00E866FF"/>
    <w:rsid w:val="00E867BD"/>
    <w:rsid w:val="00E9054A"/>
    <w:rsid w:val="00E90C9F"/>
    <w:rsid w:val="00E91025"/>
    <w:rsid w:val="00E91CF3"/>
    <w:rsid w:val="00E9450C"/>
    <w:rsid w:val="00E9591E"/>
    <w:rsid w:val="00E96DDA"/>
    <w:rsid w:val="00E97D46"/>
    <w:rsid w:val="00EA2581"/>
    <w:rsid w:val="00EA4A24"/>
    <w:rsid w:val="00EA564A"/>
    <w:rsid w:val="00EB1647"/>
    <w:rsid w:val="00EB1EDE"/>
    <w:rsid w:val="00EB2C3E"/>
    <w:rsid w:val="00EB474B"/>
    <w:rsid w:val="00EB5A13"/>
    <w:rsid w:val="00EB612D"/>
    <w:rsid w:val="00EB6946"/>
    <w:rsid w:val="00EC11DC"/>
    <w:rsid w:val="00EC1332"/>
    <w:rsid w:val="00EC2659"/>
    <w:rsid w:val="00EC29CC"/>
    <w:rsid w:val="00EC4D6E"/>
    <w:rsid w:val="00EC77B2"/>
    <w:rsid w:val="00ED0178"/>
    <w:rsid w:val="00ED1C6C"/>
    <w:rsid w:val="00ED1EA9"/>
    <w:rsid w:val="00ED3A19"/>
    <w:rsid w:val="00ED4C66"/>
    <w:rsid w:val="00ED520F"/>
    <w:rsid w:val="00ED7379"/>
    <w:rsid w:val="00EE00F3"/>
    <w:rsid w:val="00EE1077"/>
    <w:rsid w:val="00EE164A"/>
    <w:rsid w:val="00EE4EFC"/>
    <w:rsid w:val="00EE5F51"/>
    <w:rsid w:val="00EF0F70"/>
    <w:rsid w:val="00EF2157"/>
    <w:rsid w:val="00EF2C25"/>
    <w:rsid w:val="00EF340E"/>
    <w:rsid w:val="00EF3BF9"/>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229"/>
    <w:rsid w:val="00F31CDD"/>
    <w:rsid w:val="00F32E77"/>
    <w:rsid w:val="00F3709D"/>
    <w:rsid w:val="00F3763B"/>
    <w:rsid w:val="00F420E4"/>
    <w:rsid w:val="00F44ED5"/>
    <w:rsid w:val="00F45EB3"/>
    <w:rsid w:val="00F466F4"/>
    <w:rsid w:val="00F50181"/>
    <w:rsid w:val="00F5150F"/>
    <w:rsid w:val="00F5186C"/>
    <w:rsid w:val="00F51C8A"/>
    <w:rsid w:val="00F5327C"/>
    <w:rsid w:val="00F53584"/>
    <w:rsid w:val="00F540CB"/>
    <w:rsid w:val="00F54215"/>
    <w:rsid w:val="00F54770"/>
    <w:rsid w:val="00F55B68"/>
    <w:rsid w:val="00F55BD7"/>
    <w:rsid w:val="00F56EBC"/>
    <w:rsid w:val="00F57996"/>
    <w:rsid w:val="00F57E55"/>
    <w:rsid w:val="00F60C80"/>
    <w:rsid w:val="00F628E5"/>
    <w:rsid w:val="00F62D63"/>
    <w:rsid w:val="00F62E6E"/>
    <w:rsid w:val="00F65642"/>
    <w:rsid w:val="00F6619B"/>
    <w:rsid w:val="00F66401"/>
    <w:rsid w:val="00F71B82"/>
    <w:rsid w:val="00F768EB"/>
    <w:rsid w:val="00F77845"/>
    <w:rsid w:val="00F8004A"/>
    <w:rsid w:val="00F80769"/>
    <w:rsid w:val="00F80B33"/>
    <w:rsid w:val="00F81302"/>
    <w:rsid w:val="00F8340D"/>
    <w:rsid w:val="00F835BA"/>
    <w:rsid w:val="00F83E8F"/>
    <w:rsid w:val="00F8588F"/>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6DB8"/>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378C"/>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4B39E"/>
  <w15:docId w15:val="{824BC74A-07D6-4228-9C15-12D2C8B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090466"/>
  </w:style>
  <w:style w:type="table" w:styleId="ListTable3">
    <w:name w:val="List Table 3"/>
    <w:basedOn w:val="TableNormal"/>
    <w:uiPriority w:val="48"/>
    <w:rsid w:val="00ED3A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4179286">
      <w:bodyDiv w:val="1"/>
      <w:marLeft w:val="0"/>
      <w:marRight w:val="0"/>
      <w:marTop w:val="0"/>
      <w:marBottom w:val="0"/>
      <w:divBdr>
        <w:top w:val="none" w:sz="0" w:space="0" w:color="auto"/>
        <w:left w:val="none" w:sz="0" w:space="0" w:color="auto"/>
        <w:bottom w:val="none" w:sz="0" w:space="0" w:color="auto"/>
        <w:right w:val="none" w:sz="0" w:space="0" w:color="auto"/>
      </w:divBdr>
      <w:divsChild>
        <w:div w:id="1354694798">
          <w:marLeft w:val="0"/>
          <w:marRight w:val="0"/>
          <w:marTop w:val="0"/>
          <w:marBottom w:val="0"/>
          <w:divBdr>
            <w:top w:val="none" w:sz="0" w:space="0" w:color="auto"/>
            <w:left w:val="none" w:sz="0" w:space="0" w:color="auto"/>
            <w:bottom w:val="none" w:sz="0" w:space="0" w:color="auto"/>
            <w:right w:val="none" w:sz="0" w:space="0" w:color="auto"/>
          </w:divBdr>
          <w:divsChild>
            <w:div w:id="1881671646">
              <w:marLeft w:val="0"/>
              <w:marRight w:val="0"/>
              <w:marTop w:val="0"/>
              <w:marBottom w:val="0"/>
              <w:divBdr>
                <w:top w:val="none" w:sz="0" w:space="0" w:color="auto"/>
                <w:left w:val="none" w:sz="0" w:space="0" w:color="auto"/>
                <w:bottom w:val="none" w:sz="0" w:space="0" w:color="auto"/>
                <w:right w:val="none" w:sz="0" w:space="0" w:color="auto"/>
              </w:divBdr>
              <w:divsChild>
                <w:div w:id="1802725600">
                  <w:marLeft w:val="0"/>
                  <w:marRight w:val="0"/>
                  <w:marTop w:val="0"/>
                  <w:marBottom w:val="0"/>
                  <w:divBdr>
                    <w:top w:val="none" w:sz="0" w:space="0" w:color="auto"/>
                    <w:left w:val="none" w:sz="0" w:space="0" w:color="auto"/>
                    <w:bottom w:val="none" w:sz="0" w:space="0" w:color="auto"/>
                    <w:right w:val="none" w:sz="0" w:space="0" w:color="auto"/>
                  </w:divBdr>
                  <w:divsChild>
                    <w:div w:id="1323973829">
                      <w:marLeft w:val="-300"/>
                      <w:marRight w:val="-300"/>
                      <w:marTop w:val="0"/>
                      <w:marBottom w:val="0"/>
                      <w:divBdr>
                        <w:top w:val="none" w:sz="0" w:space="0" w:color="auto"/>
                        <w:left w:val="none" w:sz="0" w:space="0" w:color="auto"/>
                        <w:bottom w:val="none" w:sz="0" w:space="0" w:color="auto"/>
                        <w:right w:val="none" w:sz="0" w:space="0" w:color="auto"/>
                      </w:divBdr>
                      <w:divsChild>
                        <w:div w:id="97871471">
                          <w:marLeft w:val="0"/>
                          <w:marRight w:val="0"/>
                          <w:marTop w:val="0"/>
                          <w:marBottom w:val="0"/>
                          <w:divBdr>
                            <w:top w:val="none" w:sz="0" w:space="0" w:color="auto"/>
                            <w:left w:val="none" w:sz="0" w:space="0" w:color="auto"/>
                            <w:bottom w:val="none" w:sz="0" w:space="0" w:color="auto"/>
                            <w:right w:val="none" w:sz="0" w:space="0" w:color="auto"/>
                          </w:divBdr>
                          <w:divsChild>
                            <w:div w:id="1979603544">
                              <w:marLeft w:val="-300"/>
                              <w:marRight w:val="-300"/>
                              <w:marTop w:val="0"/>
                              <w:marBottom w:val="0"/>
                              <w:divBdr>
                                <w:top w:val="none" w:sz="0" w:space="0" w:color="auto"/>
                                <w:left w:val="none" w:sz="0" w:space="0" w:color="auto"/>
                                <w:bottom w:val="none" w:sz="0" w:space="0" w:color="auto"/>
                                <w:right w:val="none" w:sz="0" w:space="0" w:color="auto"/>
                              </w:divBdr>
                              <w:divsChild>
                                <w:div w:id="772825772">
                                  <w:marLeft w:val="0"/>
                                  <w:marRight w:val="0"/>
                                  <w:marTop w:val="0"/>
                                  <w:marBottom w:val="0"/>
                                  <w:divBdr>
                                    <w:top w:val="none" w:sz="0" w:space="0" w:color="auto"/>
                                    <w:left w:val="none" w:sz="0" w:space="0" w:color="auto"/>
                                    <w:bottom w:val="none" w:sz="0" w:space="0" w:color="auto"/>
                                    <w:right w:val="none" w:sz="0" w:space="0" w:color="auto"/>
                                  </w:divBdr>
                                  <w:divsChild>
                                    <w:div w:id="2031373232">
                                      <w:marLeft w:val="-300"/>
                                      <w:marRight w:val="-300"/>
                                      <w:marTop w:val="0"/>
                                      <w:marBottom w:val="0"/>
                                      <w:divBdr>
                                        <w:top w:val="none" w:sz="0" w:space="0" w:color="auto"/>
                                        <w:left w:val="none" w:sz="0" w:space="0" w:color="auto"/>
                                        <w:bottom w:val="none" w:sz="0" w:space="0" w:color="auto"/>
                                        <w:right w:val="none" w:sz="0" w:space="0" w:color="auto"/>
                                      </w:divBdr>
                                      <w:divsChild>
                                        <w:div w:id="1314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40584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63558993">
      <w:bodyDiv w:val="1"/>
      <w:marLeft w:val="0"/>
      <w:marRight w:val="0"/>
      <w:marTop w:val="0"/>
      <w:marBottom w:val="0"/>
      <w:divBdr>
        <w:top w:val="none" w:sz="0" w:space="0" w:color="auto"/>
        <w:left w:val="none" w:sz="0" w:space="0" w:color="auto"/>
        <w:bottom w:val="none" w:sz="0" w:space="0" w:color="auto"/>
        <w:right w:val="none" w:sz="0" w:space="0" w:color="auto"/>
      </w:divBdr>
    </w:div>
    <w:div w:id="2079982578">
      <w:bodyDiv w:val="1"/>
      <w:marLeft w:val="0"/>
      <w:marRight w:val="0"/>
      <w:marTop w:val="0"/>
      <w:marBottom w:val="0"/>
      <w:divBdr>
        <w:top w:val="none" w:sz="0" w:space="0" w:color="auto"/>
        <w:left w:val="none" w:sz="0" w:space="0" w:color="auto"/>
        <w:bottom w:val="none" w:sz="0" w:space="0" w:color="auto"/>
        <w:right w:val="none" w:sz="0" w:space="0" w:color="auto"/>
      </w:divBdr>
    </w:div>
    <w:div w:id="21069214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kingcounty.gov/planning/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220D-0DF6-40A7-A319-613D0BC3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Newman, Erica</cp:lastModifiedBy>
  <cp:revision>5</cp:revision>
  <cp:lastPrinted>2017-09-20T21:54:00Z</cp:lastPrinted>
  <dcterms:created xsi:type="dcterms:W3CDTF">2017-09-28T16:07:00Z</dcterms:created>
  <dcterms:modified xsi:type="dcterms:W3CDTF">2017-09-28T19:57:00Z</dcterms:modified>
</cp:coreProperties>
</file>